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95" w:rsidRPr="00DC2611" w:rsidRDefault="00380987" w:rsidP="00E56B95">
      <w:pPr>
        <w:jc w:val="center"/>
        <w:rPr>
          <w:rFonts w:ascii="標楷體" w:eastAsia="標楷體" w:hAnsi="標楷體"/>
          <w:b/>
          <w:sz w:val="32"/>
          <w:szCs w:val="48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8F8CCB" wp14:editId="3219009E">
                <wp:simplePos x="0" y="0"/>
                <wp:positionH relativeFrom="column">
                  <wp:posOffset>0</wp:posOffset>
                </wp:positionH>
                <wp:positionV relativeFrom="paragraph">
                  <wp:posOffset>-353926</wp:posOffset>
                </wp:positionV>
                <wp:extent cx="616527" cy="332509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" cy="332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987" w:rsidRPr="00705C20" w:rsidRDefault="00380987" w:rsidP="0038098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05C20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F8CC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-27.85pt;width:48.5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" fillcolor="white [3201]" stroked="f" strokeweight=".5pt">
                <v:textbox>
                  <w:txbxContent>
                    <w:p w:rsidR="00380987" w:rsidRPr="00705C20" w:rsidRDefault="00380987" w:rsidP="00380987">
                      <w:pPr>
                        <w:rPr>
                          <w:rFonts w:ascii="標楷體" w:eastAsia="標楷體" w:hAnsi="標楷體"/>
                        </w:rPr>
                      </w:pPr>
                      <w:r w:rsidRPr="00705C20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C2611" w:rsidRPr="00DC2611">
        <w:rPr>
          <w:rFonts w:ascii="標楷體" w:eastAsia="標楷體" w:hAnsi="標楷體" w:hint="eastAsia"/>
          <w:b/>
          <w:sz w:val="32"/>
          <w:szCs w:val="48"/>
        </w:rPr>
        <w:t>澎湖縣</w:t>
      </w:r>
      <w:r w:rsidR="00E56B95" w:rsidRPr="00DC2611">
        <w:rPr>
          <w:rFonts w:ascii="標楷體" w:eastAsia="標楷體" w:hAnsi="標楷體" w:hint="eastAsia"/>
          <w:b/>
          <w:sz w:val="32"/>
          <w:szCs w:val="48"/>
        </w:rPr>
        <w:t>政府</w:t>
      </w:r>
      <w:r w:rsidR="00DC2611" w:rsidRPr="00DC2611">
        <w:rPr>
          <w:rFonts w:ascii="標楷體" w:eastAsia="標楷體" w:hAnsi="標楷體" w:hint="eastAsia"/>
          <w:b/>
          <w:sz w:val="32"/>
          <w:szCs w:val="48"/>
        </w:rPr>
        <w:t>LINE@官方帳號</w:t>
      </w:r>
      <w:r w:rsidR="00461C3F" w:rsidRPr="00DC2611">
        <w:rPr>
          <w:rFonts w:ascii="標楷體" w:eastAsia="標楷體" w:hAnsi="標楷體" w:hint="eastAsia"/>
          <w:b/>
          <w:sz w:val="32"/>
          <w:szCs w:val="48"/>
        </w:rPr>
        <w:t>訊息發送</w:t>
      </w:r>
      <w:r w:rsidR="00A86411" w:rsidRPr="00DC2611">
        <w:rPr>
          <w:rFonts w:ascii="標楷體" w:eastAsia="標楷體" w:hAnsi="標楷體" w:hint="eastAsia"/>
          <w:b/>
          <w:sz w:val="32"/>
          <w:szCs w:val="48"/>
        </w:rPr>
        <w:t>作業</w:t>
      </w:r>
      <w:r w:rsidR="0044306A" w:rsidRPr="0044306A">
        <w:rPr>
          <w:rFonts w:ascii="標楷體" w:eastAsia="標楷體" w:hAnsi="標楷體" w:hint="eastAsia"/>
          <w:b/>
          <w:sz w:val="32"/>
          <w:szCs w:val="48"/>
        </w:rPr>
        <w:t>說明</w:t>
      </w:r>
    </w:p>
    <w:p w:rsidR="00BA2767" w:rsidRPr="00217F25" w:rsidRDefault="0044306A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一、</w:t>
      </w:r>
      <w:r w:rsidR="00BA276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澎湖縣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政府</w:t>
      </w:r>
      <w:r w:rsidR="00637353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以下簡稱本</w:t>
      </w:r>
      <w:r w:rsidR="00BA276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637353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BA276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運用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BA276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澎湖縣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政府LINE</w:t>
      </w:r>
      <w:r w:rsidR="00BA276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@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官方帳號」提供LINE訊息發送功能，為協助</w:t>
      </w:r>
      <w:r w:rsidR="006A0B1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本府各</w:t>
      </w:r>
      <w:r w:rsidR="00637353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單位暨所屬機關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利用此功能推廣相關業務，達</w:t>
      </w:r>
      <w:r w:rsidR="006A0B1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縣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政行銷宣傳成效，特訂定本作業說明。</w:t>
      </w:r>
    </w:p>
    <w:p w:rsidR="00461C3F" w:rsidRPr="00217F25" w:rsidRDefault="0044306A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本府LINE@官方帳號由行政處（</w:t>
      </w:r>
      <w:r w:rsidR="00B64C4C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以下簡稱管理單位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）指派專人負責管理及訊息發送事宜。</w:t>
      </w:r>
    </w:p>
    <w:p w:rsidR="00461C3F" w:rsidRPr="00217F25" w:rsidRDefault="0044306A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本府LINE@官方帳號訊息發送對象為所有已下載安裝「LINE」APP，並將本府LINE@官方帳號加為「好友」之民眾。</w:t>
      </w:r>
    </w:p>
    <w:p w:rsidR="00461C3F" w:rsidRPr="00217F25" w:rsidRDefault="0044306A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訊息發送區分「一般訊息」及「緊急訊息」。「一般訊息」為本縣重大政策、</w:t>
      </w:r>
      <w:r w:rsidR="003F6B9B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民生訊息及政策宣導、藝文休閒及節慶活動、福利措施、重要道路交通管制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等不具政治性內容。「緊急訊息」為無法預測之緊急事件，如重大天災，停班停課訊息。若訊息不符上述限制、資料填寫不全或內容有疑慮者，管理單位得不發送。</w:t>
      </w:r>
    </w:p>
    <w:p w:rsidR="00B64C4C" w:rsidRPr="00217F25" w:rsidRDefault="0044306A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本府</w:t>
      </w:r>
      <w:r w:rsidR="003F6B9B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申請之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LINE@官方帳號每月免費訊息發送上限為5則</w:t>
      </w:r>
      <w:r w:rsidR="003F6B9B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每月預留</w:t>
      </w:r>
      <w:r w:rsidR="003F6B9B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1至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2則給緊急事件使用，若月底前有未發送則數，則轉由一般訊息使用。</w:t>
      </w:r>
    </w:p>
    <w:p w:rsidR="00F07BB3" w:rsidRPr="00217F25" w:rsidRDefault="00B64C4C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六、訊息發送內容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由管理單位進行篩選及潤稿，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保有是否發送或何時發送訊息之權利。</w:t>
      </w:r>
    </w:p>
    <w:p w:rsidR="004128C7" w:rsidRPr="00217F25" w:rsidRDefault="00B64C4C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七、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可發送訊息分類（系統限制，下列訊息形式僅能擇一辦理）：</w:t>
      </w:r>
    </w:p>
    <w:p w:rsidR="004128C7" w:rsidRPr="00217F25" w:rsidRDefault="004128C7" w:rsidP="007E3E27">
      <w:pPr>
        <w:pStyle w:val="a9"/>
        <w:numPr>
          <w:ilvl w:val="0"/>
          <w:numId w:val="14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文字，字數以不超過 </w:t>
      </w:r>
      <w:r w:rsidR="00217F25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0字為原則，若搭配圖片或影片，字數則限於</w:t>
      </w:r>
      <w:r w:rsid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0字內。如有活動時間地點或參考網址亦請註明。</w:t>
      </w:r>
    </w:p>
    <w:p w:rsidR="004128C7" w:rsidRPr="00217F25" w:rsidRDefault="004128C7" w:rsidP="008E54D8">
      <w:pPr>
        <w:pStyle w:val="a9"/>
        <w:numPr>
          <w:ilvl w:val="0"/>
          <w:numId w:val="14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圖片，</w:t>
      </w:r>
      <w:r w:rsidR="00E70EDD" w:rsidRPr="00E70EDD">
        <w:rPr>
          <w:rFonts w:ascii="標楷體" w:eastAsia="標楷體" w:hAnsi="標楷體" w:hint="eastAsia"/>
          <w:color w:val="000000" w:themeColor="text1"/>
          <w:sz w:val="28"/>
          <w:szCs w:val="28"/>
        </w:rPr>
        <w:t>畫素30</w:t>
      </w:r>
      <w:r w:rsidR="00E70EDD" w:rsidRPr="00E70EDD">
        <w:rPr>
          <w:rFonts w:ascii="標楷體" w:eastAsia="標楷體" w:hAnsi="標楷體"/>
          <w:color w:val="000000" w:themeColor="text1"/>
          <w:sz w:val="28"/>
          <w:szCs w:val="28"/>
        </w:rPr>
        <w:t>0x</w:t>
      </w:r>
      <w:r w:rsidR="00E70EDD" w:rsidRPr="00E70EDD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E70EDD" w:rsidRPr="00E70EDD">
        <w:rPr>
          <w:rFonts w:ascii="標楷體" w:eastAsia="標楷體" w:hAnsi="標楷體"/>
          <w:color w:val="000000" w:themeColor="text1"/>
          <w:sz w:val="28"/>
          <w:szCs w:val="28"/>
        </w:rPr>
        <w:t>0</w:t>
      </w:r>
      <w:r w:rsidR="00022896" w:rsidRPr="00E70EDD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70EDD" w:rsidRPr="00E70EDD">
        <w:rPr>
          <w:rFonts w:ascii="標楷體" w:eastAsia="標楷體" w:hAnsi="標楷體" w:hint="eastAsia"/>
          <w:color w:val="000000" w:themeColor="text1"/>
          <w:sz w:val="28"/>
          <w:szCs w:val="28"/>
        </w:rPr>
        <w:t>含</w:t>
      </w:r>
      <w:bookmarkStart w:id="0" w:name="_GoBack"/>
      <w:r w:rsidR="00022896" w:rsidRPr="00E70ED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bookmarkEnd w:id="0"/>
      <w:r w:rsidR="00E70EDD" w:rsidRPr="00E70EDD">
        <w:rPr>
          <w:rFonts w:ascii="標楷體" w:eastAsia="標楷體" w:hAnsi="標楷體" w:hint="eastAsia"/>
          <w:color w:val="000000" w:themeColor="text1"/>
          <w:sz w:val="28"/>
          <w:szCs w:val="28"/>
        </w:rPr>
        <w:t>以上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，如有活動時間地點亦請註明。</w:t>
      </w:r>
    </w:p>
    <w:p w:rsidR="00461C3F" w:rsidRPr="00217F25" w:rsidRDefault="004128C7" w:rsidP="007E3E27">
      <w:pPr>
        <w:pStyle w:val="a9"/>
        <w:numPr>
          <w:ilvl w:val="0"/>
          <w:numId w:val="14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影片，</w:t>
      </w:r>
      <w:r w:rsidR="00793868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影片連結</w:t>
      </w:r>
      <w:r w:rsidR="00793868">
        <w:rPr>
          <w:rFonts w:ascii="標楷體" w:eastAsia="標楷體" w:hAnsi="標楷體" w:hint="eastAsia"/>
          <w:color w:val="000000" w:themeColor="text1"/>
          <w:sz w:val="28"/>
          <w:szCs w:val="28"/>
        </w:rPr>
        <w:t>(例如:</w:t>
      </w:r>
      <w:r w:rsidR="00793868" w:rsidRPr="0079386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793868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Youtube</w:t>
      </w:r>
      <w:r w:rsidR="0079386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28C7" w:rsidRPr="00217F25" w:rsidRDefault="00B64C4C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八、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「一般訊息」申請及發送作業：</w:t>
      </w:r>
    </w:p>
    <w:p w:rsidR="007E3E27" w:rsidRPr="00217F25" w:rsidRDefault="004128C7" w:rsidP="007E3E27">
      <w:pPr>
        <w:pStyle w:val="a9"/>
        <w:numPr>
          <w:ilvl w:val="0"/>
          <w:numId w:val="16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申請方式：由各單位（機關）視經管業務政策、活動之重要性或施政亮點，填寫「澎湖縣政府LINE@官方帳號訊息發送申請書」</w:t>
      </w:r>
      <w:r w:rsidR="00B64C4C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（附</w:t>
      </w:r>
      <w:r w:rsidR="0062267A" w:rsidRPr="00217F25">
        <w:rPr>
          <w:rFonts w:ascii="標楷體" w:eastAsia="標楷體" w:hAnsi="標楷體" w:hint="eastAsia"/>
          <w:sz w:val="28"/>
          <w:szCs w:val="28"/>
        </w:rPr>
        <w:t>表</w:t>
      </w:r>
      <w:r w:rsidR="00B64C4C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1）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經單位主管(機關首長)核章後，</w:t>
      </w:r>
      <w:r w:rsidR="007E3E2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送達管理單位提出申請。</w:t>
      </w:r>
    </w:p>
    <w:p w:rsidR="004128C7" w:rsidRPr="00217F25" w:rsidRDefault="004128C7" w:rsidP="001252F1">
      <w:pPr>
        <w:pStyle w:val="a9"/>
        <w:numPr>
          <w:ilvl w:val="0"/>
          <w:numId w:val="16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訊息內容限制</w:t>
      </w:r>
      <w:r w:rsidR="007E3E2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及發送原則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：為免訊息過多造成民眾困擾，預計每週</w:t>
      </w:r>
      <w:r w:rsidR="00B64C4C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7E3E2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由管理單位彙整各申請單位（機關）申請訊息</w:t>
      </w:r>
      <w:r w:rsidR="001252F1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內容後，擬妥「澎湖縣政府LINE</w:t>
      </w:r>
      <w:r w:rsidR="001252F1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＠官方帳號訊息發送彙整表」</w:t>
      </w:r>
      <w:r w:rsidR="0062267A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（附</w:t>
      </w:r>
      <w:r w:rsidR="0062267A" w:rsidRPr="00217F25">
        <w:rPr>
          <w:rFonts w:ascii="標楷體" w:eastAsia="標楷體" w:hAnsi="標楷體" w:hint="eastAsia"/>
          <w:sz w:val="28"/>
          <w:szCs w:val="28"/>
        </w:rPr>
        <w:t>表</w:t>
      </w:r>
      <w:r w:rsidR="0062267A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2）</w:t>
      </w:r>
      <w:r w:rsidR="001252F1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陳奉核可</w:t>
      </w:r>
      <w:r w:rsidR="007E3E2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後發送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，管理單位保有篩選上架訊息之權利。另，同一宣傳內容以申請</w:t>
      </w:r>
      <w:r w:rsidR="00B64C4C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次為限，且須間隔</w:t>
      </w:r>
      <w:r w:rsidR="00B64C4C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個月以上方得再次申請。</w:t>
      </w:r>
    </w:p>
    <w:p w:rsidR="00DC2611" w:rsidRPr="00217F25" w:rsidRDefault="004128C7" w:rsidP="007E3E27">
      <w:pPr>
        <w:pStyle w:val="a9"/>
        <w:numPr>
          <w:ilvl w:val="0"/>
          <w:numId w:val="16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審核及潤稿時間：受限於每月發送則數限制，考量民眾接受度及充</w:t>
      </w:r>
      <w:r w:rsidR="008E54D8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發揮縣政行銷宣傳成效，管理單位每週審核</w:t>
      </w:r>
      <w:r w:rsidR="00B64C4C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次，審核內容為預計於</w:t>
      </w:r>
      <w:r w:rsidR="007E3E2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週發送之訊息，訊息於管理單位篩選通過及潤稿後發布。</w:t>
      </w:r>
    </w:p>
    <w:p w:rsidR="00DC2611" w:rsidRPr="00217F25" w:rsidRDefault="00B64C4C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九、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「緊急訊息」申請及發送作業：「緊急訊息」係指本府成立緊急應變中心之重大事件</w:t>
      </w:r>
      <w:r w:rsidR="002B04CB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或突發性緊急事件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，為爭取訊息發送時效性，統一由緊急應變中心負責窗口人員</w:t>
      </w:r>
      <w:r w:rsidR="002B04CB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或業務主管單位窗口人員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轉知管理單位承辦</w:t>
      </w:r>
      <w:r w:rsidR="002B04CB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人員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，由管理單位確認後</w:t>
      </w: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逕行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發送。</w:t>
      </w:r>
    </w:p>
    <w:p w:rsidR="004128C7" w:rsidRPr="00217F25" w:rsidRDefault="00B64C4C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7E3E2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單位（機關）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之宣傳內容如有下列情形一者，管理單位得駁回：</w:t>
      </w:r>
    </w:p>
    <w:p w:rsidR="004128C7" w:rsidRPr="00217F25" w:rsidRDefault="004128C7" w:rsidP="007E3E27">
      <w:pPr>
        <w:pStyle w:val="a9"/>
        <w:numPr>
          <w:ilvl w:val="0"/>
          <w:numId w:val="13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發送內容具爭議性、措詞不雅，有影響本府形象之虞。</w:t>
      </w:r>
    </w:p>
    <w:p w:rsidR="004128C7" w:rsidRPr="00217F25" w:rsidRDefault="004128C7" w:rsidP="007E3E27">
      <w:pPr>
        <w:pStyle w:val="a9"/>
        <w:numPr>
          <w:ilvl w:val="0"/>
          <w:numId w:val="13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屬政治性或商業訊息。</w:t>
      </w:r>
    </w:p>
    <w:p w:rsidR="00461C3F" w:rsidRPr="00217F25" w:rsidRDefault="004128C7" w:rsidP="007E3E27">
      <w:pPr>
        <w:pStyle w:val="a9"/>
        <w:numPr>
          <w:ilvl w:val="0"/>
          <w:numId w:val="13"/>
        </w:numPr>
        <w:spacing w:line="500" w:lineRule="exact"/>
        <w:ind w:leftChars="100" w:left="80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違反其他相關法令規定。</w:t>
      </w:r>
    </w:p>
    <w:p w:rsidR="004128C7" w:rsidRPr="00217F25" w:rsidRDefault="0044306A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="004128C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如訊息經管理單位發送後發現內容有誤，因受限於每月發送則數限制，恐有無法立即澄清的情形，各申請單位（機關）應就發送內容嚴謹撰寫，務必確認其訊息正確性。</w:t>
      </w:r>
    </w:p>
    <w:p w:rsidR="00461C3F" w:rsidRPr="00217F25" w:rsidRDefault="0044306A" w:rsidP="007E3E27">
      <w:pPr>
        <w:spacing w:line="50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DC2611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單位（機關）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保證擁有所提供之內容所有合法授權，提供內容符合我國著作權法等相關法令規章。如因播出本內容致法律上（包括著作權法、隱私權、誹謗等）之糾紛，由申請</w:t>
      </w:r>
      <w:r w:rsidR="007E3E27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單位（機關）</w:t>
      </w:r>
      <w:r w:rsidR="00461C3F" w:rsidRPr="00217F25">
        <w:rPr>
          <w:rFonts w:ascii="標楷體" w:eastAsia="標楷體" w:hAnsi="標楷體" w:hint="eastAsia"/>
          <w:color w:val="000000" w:themeColor="text1"/>
          <w:sz w:val="28"/>
          <w:szCs w:val="28"/>
        </w:rPr>
        <w:t>自負。</w:t>
      </w:r>
    </w:p>
    <w:p w:rsidR="00461C3F" w:rsidRPr="00650278" w:rsidRDefault="00461C3F" w:rsidP="001119BA">
      <w:pPr>
        <w:rPr>
          <w:rFonts w:ascii="標楷體" w:eastAsia="標楷體" w:hAnsi="標楷體"/>
          <w:color w:val="000000" w:themeColor="text1"/>
        </w:rPr>
      </w:pPr>
    </w:p>
    <w:p w:rsidR="001252F1" w:rsidRPr="00650278" w:rsidRDefault="001252F1" w:rsidP="00B64C4C">
      <w:pPr>
        <w:adjustRightInd w:val="0"/>
        <w:snapToGrid w:val="0"/>
        <w:spacing w:line="340" w:lineRule="exact"/>
        <w:rPr>
          <w:rFonts w:ascii="標楷體" w:eastAsia="標楷體" w:hAnsi="標楷體"/>
          <w:color w:val="000000" w:themeColor="text1"/>
        </w:rPr>
      </w:pPr>
    </w:p>
    <w:p w:rsidR="001252F1" w:rsidRPr="00650278" w:rsidRDefault="001252F1" w:rsidP="001252F1">
      <w:pPr>
        <w:rPr>
          <w:rFonts w:ascii="標楷體" w:eastAsia="標楷體" w:hAnsi="標楷體"/>
          <w:color w:val="000000" w:themeColor="text1"/>
        </w:rPr>
      </w:pPr>
    </w:p>
    <w:p w:rsidR="001252F1" w:rsidRPr="001252F1" w:rsidRDefault="001252F1" w:rsidP="001252F1">
      <w:pPr>
        <w:rPr>
          <w:rFonts w:ascii="標楷體" w:eastAsia="標楷體" w:hAnsi="標楷體"/>
        </w:rPr>
      </w:pPr>
    </w:p>
    <w:p w:rsidR="001252F1" w:rsidRPr="001252F1" w:rsidRDefault="001252F1" w:rsidP="001252F1">
      <w:pPr>
        <w:rPr>
          <w:rFonts w:ascii="標楷體" w:eastAsia="標楷體" w:hAnsi="標楷體"/>
        </w:rPr>
      </w:pPr>
    </w:p>
    <w:p w:rsidR="001252F1" w:rsidRDefault="001252F1" w:rsidP="001252F1">
      <w:pPr>
        <w:tabs>
          <w:tab w:val="left" w:pos="4320"/>
        </w:tabs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B64C4C" w:rsidRPr="001252F1" w:rsidRDefault="001252F1" w:rsidP="001252F1">
      <w:pPr>
        <w:tabs>
          <w:tab w:val="left" w:pos="4320"/>
        </w:tabs>
        <w:rPr>
          <w:rFonts w:ascii="標楷體" w:eastAsia="標楷體" w:hAnsi="標楷體"/>
        </w:rPr>
        <w:sectPr w:rsidR="00B64C4C" w:rsidRPr="001252F1" w:rsidSect="001252F1">
          <w:footerReference w:type="default" r:id="rId7"/>
          <w:pgSz w:w="11906" w:h="16838" w:code="9"/>
          <w:pgMar w:top="1134" w:right="1134" w:bottom="1134" w:left="1134" w:header="851" w:footer="567" w:gutter="0"/>
          <w:cols w:space="425"/>
          <w:docGrid w:type="lines" w:linePitch="360"/>
        </w:sectPr>
      </w:pPr>
      <w:r>
        <w:rPr>
          <w:rFonts w:ascii="標楷體" w:eastAsia="標楷體" w:hAnsi="標楷體"/>
        </w:rPr>
        <w:tab/>
      </w:r>
    </w:p>
    <w:p w:rsidR="00B64C4C" w:rsidRPr="00F8129D" w:rsidRDefault="001252F1" w:rsidP="00B64C4C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-235008</wp:posOffset>
                </wp:positionH>
                <wp:positionV relativeFrom="paragraph">
                  <wp:posOffset>-304511</wp:posOffset>
                </wp:positionV>
                <wp:extent cx="616527" cy="304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2F1" w:rsidRPr="001252F1" w:rsidRDefault="001252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52F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62267A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Pr="001252F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18.5pt;margin-top:-24pt;width:48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" fillcolor="white [3201]" stroked="f" strokeweight=".5pt">
                <v:textbox>
                  <w:txbxContent>
                    <w:p w:rsidR="001252F1" w:rsidRPr="001252F1" w:rsidRDefault="001252F1">
                      <w:pPr>
                        <w:rPr>
                          <w:rFonts w:ascii="標楷體" w:eastAsia="標楷體" w:hAnsi="標楷體"/>
                        </w:rPr>
                      </w:pPr>
                      <w:r w:rsidRPr="001252F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62267A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Pr="001252F1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64C4C" w:rsidRPr="00F8129D">
        <w:rPr>
          <w:rFonts w:ascii="標楷體" w:eastAsia="標楷體" w:hAnsi="標楷體" w:hint="eastAsia"/>
          <w:b/>
          <w:color w:val="000000"/>
          <w:sz w:val="32"/>
        </w:rPr>
        <w:t>澎湖縣政府LINE＠官方帳號訊息發送申請書</w:t>
      </w:r>
    </w:p>
    <w:p w:rsidR="00B64C4C" w:rsidRPr="00232A39" w:rsidRDefault="00B64C4C" w:rsidP="00B64C4C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4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35"/>
        <w:gridCol w:w="37"/>
        <w:gridCol w:w="850"/>
        <w:gridCol w:w="473"/>
        <w:gridCol w:w="95"/>
        <w:gridCol w:w="2316"/>
        <w:gridCol w:w="188"/>
        <w:gridCol w:w="331"/>
        <w:gridCol w:w="1275"/>
        <w:gridCol w:w="723"/>
        <w:gridCol w:w="292"/>
        <w:gridCol w:w="828"/>
        <w:gridCol w:w="1782"/>
      </w:tblGrid>
      <w:tr w:rsidR="00B64C4C" w:rsidRPr="00232A39" w:rsidTr="00CA6975">
        <w:trPr>
          <w:trHeight w:val="567"/>
        </w:trPr>
        <w:tc>
          <w:tcPr>
            <w:tcW w:w="213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 (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機關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340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000000"/>
              </w:rPr>
              <w:t>申請日期</w:t>
            </w:r>
          </w:p>
        </w:tc>
        <w:tc>
          <w:tcPr>
            <w:tcW w:w="362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66FF"/>
              </w:rPr>
            </w:pPr>
            <w:r w:rsidRPr="00232A39">
              <w:rPr>
                <w:rFonts w:ascii="標楷體" w:eastAsia="標楷體" w:hAnsi="標楷體" w:hint="eastAsia"/>
                <w:color w:val="0066FF"/>
              </w:rPr>
              <w:t>年</w:t>
            </w:r>
            <w:r>
              <w:rPr>
                <w:rFonts w:ascii="標楷體" w:eastAsia="標楷體" w:hAnsi="標楷體" w:hint="eastAsia"/>
                <w:color w:val="0066FF"/>
              </w:rPr>
              <w:t xml:space="preserve">　　</w:t>
            </w:r>
            <w:r w:rsidRPr="00232A39">
              <w:rPr>
                <w:rFonts w:ascii="標楷體" w:eastAsia="標楷體" w:hAnsi="標楷體" w:hint="eastAsia"/>
                <w:color w:val="0066FF"/>
              </w:rPr>
              <w:t>月</w:t>
            </w:r>
            <w:r>
              <w:rPr>
                <w:rFonts w:ascii="標楷體" w:eastAsia="標楷體" w:hAnsi="標楷體" w:hint="eastAsia"/>
                <w:color w:val="0066FF"/>
              </w:rPr>
              <w:t xml:space="preserve">　　</w:t>
            </w:r>
            <w:r w:rsidRPr="00232A39">
              <w:rPr>
                <w:rFonts w:ascii="標楷體" w:eastAsia="標楷體" w:hAnsi="標楷體" w:hint="eastAsia"/>
                <w:color w:val="0066FF"/>
              </w:rPr>
              <w:t>日</w:t>
            </w:r>
          </w:p>
        </w:tc>
      </w:tr>
      <w:tr w:rsidR="00B64C4C" w:rsidRPr="00232A39" w:rsidTr="00CA6975">
        <w:trPr>
          <w:trHeight w:val="530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承辦人（聯絡人）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both"/>
              <w:rPr>
                <w:rFonts w:ascii="標楷體" w:eastAsia="標楷體" w:hAnsi="標楷體"/>
                <w:color w:val="F2F2F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66FF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rPr>
                <w:rFonts w:ascii="標楷體" w:eastAsia="標楷體" w:hAnsi="標楷體"/>
                <w:color w:val="0066FF"/>
              </w:rPr>
            </w:pPr>
            <w:r>
              <w:rPr>
                <w:rFonts w:ascii="標楷體" w:eastAsia="標楷體" w:hAnsi="標楷體" w:hint="eastAsia"/>
                <w:color w:val="0066FF"/>
              </w:rPr>
              <w:t>分機：</w:t>
            </w:r>
          </w:p>
        </w:tc>
      </w:tr>
      <w:tr w:rsidR="00B64C4C" w:rsidRPr="00232A39" w:rsidTr="00CA6975">
        <w:trPr>
          <w:trHeight w:val="567"/>
        </w:trPr>
        <w:tc>
          <w:tcPr>
            <w:tcW w:w="213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C4C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8303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rPr>
                <w:rFonts w:ascii="標楷體" w:eastAsia="標楷體" w:hAnsi="標楷體"/>
                <w:color w:val="0066FF"/>
              </w:rPr>
            </w:pPr>
          </w:p>
        </w:tc>
      </w:tr>
      <w:tr w:rsidR="00B64C4C" w:rsidRPr="00232A39" w:rsidTr="00CA6975">
        <w:trPr>
          <w:trHeight w:val="567"/>
        </w:trPr>
        <w:tc>
          <w:tcPr>
            <w:tcW w:w="128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C4C" w:rsidRPr="00021E12" w:rsidRDefault="00B64C4C" w:rsidP="00CA697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訊息分類:</w:t>
            </w:r>
          </w:p>
        </w:tc>
        <w:tc>
          <w:tcPr>
            <w:tcW w:w="9153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C4C" w:rsidRDefault="00B64C4C" w:rsidP="00CA697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一般訊息</w:t>
            </w:r>
          </w:p>
          <w:p w:rsidR="00B64C4C" w:rsidRDefault="00B64C4C" w:rsidP="00CA6975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1.民生訊息及政策宣導　　　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2.藝文休閒及節慶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活動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　　　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6C6F7B">
              <w:rPr>
                <w:rFonts w:ascii="標楷體" w:eastAsia="標楷體" w:hAnsi="標楷體" w:hint="eastAsia"/>
                <w:color w:val="000000"/>
              </w:rPr>
              <w:t>福利措施</w:t>
            </w:r>
          </w:p>
          <w:p w:rsidR="00B64C4C" w:rsidRDefault="00B64C4C" w:rsidP="00CA6975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.重要道路交通管制　　　　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其他</w:t>
            </w:r>
            <w:r w:rsidRPr="00F740D2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</w:t>
            </w:r>
          </w:p>
          <w:p w:rsidR="00B64C4C" w:rsidRPr="00021E12" w:rsidRDefault="00B64C4C" w:rsidP="00CA697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緊急訊息</w:t>
            </w:r>
          </w:p>
        </w:tc>
      </w:tr>
      <w:tr w:rsidR="00B64C4C" w:rsidRPr="00232A39" w:rsidTr="00650278">
        <w:trPr>
          <w:trHeight w:val="2552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4C4C" w:rsidRPr="007546D9" w:rsidRDefault="00B64C4C" w:rsidP="00CA6975">
            <w:pPr>
              <w:spacing w:line="30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32A39">
              <w:rPr>
                <w:rFonts w:ascii="標楷體" w:eastAsia="標楷體" w:hAnsi="標楷體" w:hint="eastAsia"/>
                <w:b/>
                <w:color w:val="000000"/>
              </w:rPr>
              <w:t>訊息內容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概要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：</w:t>
            </w:r>
            <w:r w:rsidRPr="00F740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（1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Pr="006C6F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文字，字數以不超過 </w:t>
            </w:r>
            <w:r w:rsidR="00754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6C6F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0字為原則，若搭配圖片或影片，字數則限於</w:t>
            </w:r>
            <w:r w:rsidR="00754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Pr="006C6F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0字內。如有活動時間地點或參考網址亦請註明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並</w:t>
            </w:r>
            <w:r w:rsidRPr="00F740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傳送電子檔</w:t>
            </w:r>
            <w:r w:rsidRPr="00232A3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754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Pr="00F740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海報檔案</w:t>
            </w:r>
            <w:r w:rsidR="00E70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畫素30</w:t>
            </w:r>
            <w:r w:rsidR="008E54D8" w:rsidRPr="008E54D8">
              <w:rPr>
                <w:rFonts w:ascii="標楷體" w:eastAsia="標楷體" w:hAnsi="標楷體"/>
                <w:color w:val="000000"/>
                <w:sz w:val="20"/>
                <w:szCs w:val="20"/>
              </w:rPr>
              <w:t>0x</w:t>
            </w:r>
            <w:r w:rsidR="00E70ED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30</w:t>
            </w:r>
            <w:r w:rsidR="008E54D8" w:rsidRPr="008E54D8">
              <w:rPr>
                <w:rFonts w:ascii="標楷體" w:eastAsia="標楷體" w:hAnsi="標楷體"/>
                <w:color w:val="000000"/>
                <w:sz w:val="20"/>
                <w:szCs w:val="20"/>
              </w:rPr>
              <w:t>0</w:t>
            </w:r>
            <w:r w:rsidR="008E54D8" w:rsidRPr="008E54D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含(以上)</w:t>
            </w:r>
            <w:r w:rsidRPr="00232A3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Pr="00F740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Pr="00232A3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影片</w:t>
            </w:r>
            <w:r w:rsidR="007546D9" w:rsidRPr="007546D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提供影片連結(例如: Youtube)</w:t>
            </w:r>
            <w:r w:rsidRPr="00F740D2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B64C4C" w:rsidRPr="00232A39" w:rsidRDefault="00B64C4C" w:rsidP="00CA6975">
            <w:pPr>
              <w:spacing w:line="38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64C4C" w:rsidRPr="00232A39" w:rsidTr="00CA6975">
        <w:trPr>
          <w:trHeight w:val="567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 註</w:t>
            </w:r>
          </w:p>
        </w:tc>
        <w:tc>
          <w:tcPr>
            <w:tcW w:w="92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64C4C" w:rsidRPr="00232A39" w:rsidTr="00CA6975">
        <w:trPr>
          <w:trHeight w:val="567"/>
        </w:trPr>
        <w:tc>
          <w:tcPr>
            <w:tcW w:w="270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4C4C" w:rsidRPr="00232A39" w:rsidRDefault="00B64C4C" w:rsidP="00CA697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  <w:r w:rsidRPr="00232A39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期</w:t>
            </w:r>
            <w:r w:rsidRPr="00232A39"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  <w:t xml:space="preserve"> </w:t>
            </w:r>
            <w:r w:rsidRPr="00232A39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望</w:t>
            </w:r>
            <w:r w:rsidRPr="00232A39"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  <w:t xml:space="preserve"> </w:t>
            </w:r>
            <w:r w:rsidRPr="00232A39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 xml:space="preserve">發 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 xml:space="preserve">布 </w:t>
            </w:r>
            <w:r w:rsidRPr="00232A39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期 間</w:t>
            </w:r>
          </w:p>
          <w:p w:rsidR="00B64C4C" w:rsidRPr="00232A39" w:rsidRDefault="00B64C4C" w:rsidP="00CA697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2A39">
              <w:rPr>
                <w:rFonts w:ascii="標楷體" w:eastAsia="標楷體" w:hAnsi="標楷體" w:hint="eastAsia"/>
                <w:color w:val="000000"/>
                <w:sz w:val="22"/>
              </w:rPr>
              <w:t>(由</w:t>
            </w:r>
            <w:r w:rsidRPr="00F740D2">
              <w:rPr>
                <w:rFonts w:ascii="標楷體" w:eastAsia="標楷體" w:hAnsi="標楷體" w:hint="eastAsia"/>
                <w:color w:val="000000"/>
                <w:sz w:val="22"/>
              </w:rPr>
              <w:t>申請單位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 w:rsidRPr="00F740D2">
              <w:rPr>
                <w:rFonts w:ascii="標楷體" w:eastAsia="標楷體" w:hAnsi="標楷體" w:hint="eastAsia"/>
                <w:color w:val="000000"/>
                <w:sz w:val="22"/>
              </w:rPr>
              <w:t>機關)</w:t>
            </w:r>
            <w:r w:rsidRPr="00232A39">
              <w:rPr>
                <w:rFonts w:ascii="標楷體" w:eastAsia="標楷體" w:hAnsi="標楷體" w:hint="eastAsia"/>
                <w:color w:val="000000"/>
                <w:sz w:val="22"/>
              </w:rPr>
              <w:t>填寫)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64C4C" w:rsidRPr="00232A39" w:rsidRDefault="00B64C4C" w:rsidP="00CA6975">
            <w:pPr>
              <w:spacing w:line="240" w:lineRule="exact"/>
              <w:jc w:val="center"/>
              <w:rPr>
                <w:rFonts w:ascii="標楷體" w:eastAsia="標楷體" w:hAnsi="標楷體"/>
                <w:color w:val="0066FF"/>
              </w:rPr>
            </w:pPr>
            <w:r w:rsidRPr="00232A39">
              <w:rPr>
                <w:rFonts w:ascii="標楷體" w:eastAsia="標楷體" w:hAnsi="標楷體" w:hint="eastAsia"/>
                <w:color w:val="0066FF"/>
              </w:rPr>
              <w:t>自10</w:t>
            </w:r>
            <w:r w:rsidR="00217F25">
              <w:rPr>
                <w:rFonts w:ascii="標楷體" w:eastAsia="標楷體" w:hAnsi="標楷體"/>
                <w:color w:val="0066FF"/>
              </w:rPr>
              <w:t>4</w:t>
            </w:r>
            <w:r w:rsidRPr="00232A39">
              <w:rPr>
                <w:rFonts w:ascii="標楷體" w:eastAsia="標楷體" w:hAnsi="標楷體" w:hint="eastAsia"/>
                <w:color w:val="0066FF"/>
              </w:rPr>
              <w:t>年　月　日</w:t>
            </w:r>
          </w:p>
          <w:p w:rsidR="00B64C4C" w:rsidRPr="00232A39" w:rsidRDefault="00B64C4C" w:rsidP="00217F25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232A39">
              <w:rPr>
                <w:rFonts w:ascii="標楷體" w:eastAsia="標楷體" w:hAnsi="標楷體" w:hint="eastAsia"/>
                <w:color w:val="0066FF"/>
              </w:rPr>
              <w:t>至10</w:t>
            </w:r>
            <w:r w:rsidR="00217F25">
              <w:rPr>
                <w:rFonts w:ascii="標楷體" w:eastAsia="標楷體" w:hAnsi="標楷體"/>
                <w:color w:val="0066FF"/>
              </w:rPr>
              <w:t>4</w:t>
            </w:r>
            <w:r w:rsidRPr="00232A39">
              <w:rPr>
                <w:rFonts w:ascii="標楷體" w:eastAsia="標楷體" w:hAnsi="標楷體" w:hint="eastAsia"/>
                <w:color w:val="0066FF"/>
              </w:rPr>
              <w:t>年　月　日</w:t>
            </w:r>
          </w:p>
        </w:tc>
        <w:tc>
          <w:tcPr>
            <w:tcW w:w="2517" w:type="dxa"/>
            <w:gridSpan w:val="4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64C4C" w:rsidRPr="00232A39" w:rsidRDefault="00B64C4C" w:rsidP="00CA697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  <w:r w:rsidRPr="00232A39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核</w:t>
            </w:r>
            <w:r w:rsidRPr="00232A39"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  <w:t xml:space="preserve"> </w:t>
            </w:r>
            <w:r w:rsidRPr="00232A39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定</w:t>
            </w:r>
            <w:r w:rsidRPr="00232A39"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  <w:t xml:space="preserve"> </w:t>
            </w:r>
            <w:r w:rsidRPr="00232A39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 xml:space="preserve">發 </w:t>
            </w:r>
            <w:r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布</w:t>
            </w:r>
            <w:r w:rsidRPr="00232A39"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  <w:t xml:space="preserve"> </w:t>
            </w:r>
            <w:r w:rsidRPr="00232A39">
              <w:rPr>
                <w:rFonts w:ascii="標楷體" w:eastAsia="標楷體" w:hAnsi="標楷體" w:hint="eastAsia"/>
                <w:b/>
                <w:color w:val="000000"/>
                <w:spacing w:val="-20"/>
                <w:sz w:val="22"/>
              </w:rPr>
              <w:t>日 期</w:t>
            </w:r>
          </w:p>
          <w:p w:rsidR="00B64C4C" w:rsidRPr="00232A39" w:rsidRDefault="00B64C4C" w:rsidP="00CA6975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  <w:sz w:val="22"/>
              </w:rPr>
            </w:pPr>
            <w:r w:rsidRPr="00232A39">
              <w:rPr>
                <w:rFonts w:ascii="標楷體" w:eastAsia="標楷體" w:hAnsi="標楷體" w:hint="eastAsia"/>
                <w:color w:val="00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管理單位</w:t>
            </w:r>
            <w:r w:rsidRPr="00232A39">
              <w:rPr>
                <w:rFonts w:ascii="標楷體" w:eastAsia="標楷體" w:hAnsi="標楷體" w:hint="eastAsia"/>
                <w:color w:val="000000"/>
                <w:sz w:val="22"/>
              </w:rPr>
              <w:t>依訊息統合程度，於期間內擇一日發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布</w:t>
            </w:r>
            <w:r w:rsidRPr="00232A39">
              <w:rPr>
                <w:rFonts w:ascii="標楷體" w:eastAsia="標楷體" w:hAnsi="標楷體" w:hint="eastAsia"/>
                <w:color w:val="000000"/>
                <w:sz w:val="22"/>
              </w:rPr>
              <w:t>)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217F25">
            <w:pPr>
              <w:spacing w:line="240" w:lineRule="exact"/>
              <w:jc w:val="center"/>
              <w:rPr>
                <w:rFonts w:ascii="標楷體" w:eastAsia="標楷體" w:hAnsi="標楷體"/>
                <w:color w:val="0066FF"/>
              </w:rPr>
            </w:pPr>
            <w:r w:rsidRPr="00232A39">
              <w:rPr>
                <w:rFonts w:ascii="標楷體" w:eastAsia="標楷體" w:hAnsi="標楷體" w:hint="eastAsia"/>
                <w:color w:val="0066FF"/>
              </w:rPr>
              <w:t>10</w:t>
            </w:r>
            <w:r w:rsidR="00217F25">
              <w:rPr>
                <w:rFonts w:ascii="標楷體" w:eastAsia="標楷體" w:hAnsi="標楷體"/>
                <w:color w:val="0066FF"/>
              </w:rPr>
              <w:t>4</w:t>
            </w:r>
            <w:r w:rsidRPr="00232A39">
              <w:rPr>
                <w:rFonts w:ascii="標楷體" w:eastAsia="標楷體" w:hAnsi="標楷體" w:hint="eastAsia"/>
                <w:color w:val="0066FF"/>
              </w:rPr>
              <w:t>年  月　日</w:t>
            </w:r>
          </w:p>
        </w:tc>
      </w:tr>
      <w:tr w:rsidR="00B64C4C" w:rsidRPr="00232A39" w:rsidTr="00CA6975">
        <w:trPr>
          <w:trHeight w:val="567"/>
        </w:trPr>
        <w:tc>
          <w:tcPr>
            <w:tcW w:w="12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64C4C" w:rsidRPr="00650278" w:rsidRDefault="00B64C4C" w:rsidP="00CA6975">
            <w:pPr>
              <w:adjustRightInd w:val="0"/>
              <w:snapToGrid w:val="0"/>
              <w:spacing w:line="22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650278">
              <w:rPr>
                <w:rFonts w:ascii="標楷體" w:eastAsia="標楷體" w:hAnsi="標楷體" w:hint="eastAsia"/>
                <w:color w:val="FF0000"/>
              </w:rPr>
              <w:t>注意事項</w:t>
            </w:r>
          </w:p>
        </w:tc>
        <w:tc>
          <w:tcPr>
            <w:tcW w:w="9190" w:type="dxa"/>
            <w:gridSpan w:val="1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C4C" w:rsidRPr="00650278" w:rsidRDefault="00B64C4C" w:rsidP="00CA6975">
            <w:pPr>
              <w:adjustRightInd w:val="0"/>
              <w:snapToGrid w:val="0"/>
              <w:spacing w:line="220" w:lineRule="exact"/>
              <w:ind w:left="220" w:hangingChars="100" w:hanging="22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50278">
              <w:rPr>
                <w:rFonts w:ascii="標楷體" w:eastAsia="標楷體" w:hAnsi="標楷體" w:hint="eastAsia"/>
                <w:color w:val="FF0000"/>
                <w:sz w:val="22"/>
              </w:rPr>
              <w:t>1.申請單位(機關)保證擁有所提供之內容所有合法授權，提供內容符合我國著作權法等相關法令規章。如因播出本內容致法律上（包括著作權法、隱私權、誹謗等）之糾紛，由申請單位(機關)自行負責。</w:t>
            </w:r>
          </w:p>
          <w:p w:rsidR="00B64C4C" w:rsidRPr="00650278" w:rsidRDefault="00B64C4C" w:rsidP="00CA6975">
            <w:pPr>
              <w:adjustRightInd w:val="0"/>
              <w:snapToGrid w:val="0"/>
              <w:spacing w:line="220" w:lineRule="exact"/>
              <w:ind w:left="220" w:hangingChars="100" w:hanging="22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50278">
              <w:rPr>
                <w:rFonts w:ascii="標楷體" w:eastAsia="標楷體" w:hAnsi="標楷體" w:hint="eastAsia"/>
                <w:color w:val="FF0000"/>
                <w:sz w:val="22"/>
              </w:rPr>
              <w:t>2.基於本官方帳號每月發送則數限制及各單位(機關)訊息重要性急迫性之綜合考量，管理單位(行政處)保有是否發送並何時發送訊息之權利。</w:t>
            </w:r>
          </w:p>
          <w:p w:rsidR="00B64C4C" w:rsidRPr="00650278" w:rsidRDefault="00B64C4C" w:rsidP="00CA6975">
            <w:pPr>
              <w:adjustRightInd w:val="0"/>
              <w:snapToGrid w:val="0"/>
              <w:spacing w:line="220" w:lineRule="exact"/>
              <w:ind w:left="220" w:hangingChars="100" w:hanging="220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650278">
              <w:rPr>
                <w:rFonts w:ascii="標楷體" w:eastAsia="標楷體" w:hAnsi="標楷體" w:hint="eastAsia"/>
                <w:color w:val="FF0000"/>
                <w:sz w:val="22"/>
              </w:rPr>
              <w:t>3.為控管推播訊息質量，管理單位(行政處)保有是否發布該訊息及修改內容之權利。</w:t>
            </w:r>
          </w:p>
        </w:tc>
      </w:tr>
      <w:tr w:rsidR="00B64C4C" w:rsidRPr="00232A39" w:rsidTr="00CA6975">
        <w:trPr>
          <w:trHeight w:val="567"/>
        </w:trPr>
        <w:tc>
          <w:tcPr>
            <w:tcW w:w="104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申請單位</w:t>
            </w:r>
            <w:r w:rsidRPr="006176C9">
              <w:rPr>
                <w:rFonts w:ascii="標楷體" w:eastAsia="標楷體" w:hAnsi="標楷體" w:hint="eastAsia"/>
                <w:sz w:val="22"/>
              </w:rPr>
              <w:t>(機關)</w:t>
            </w:r>
          </w:p>
        </w:tc>
      </w:tr>
      <w:tr w:rsidR="00B64C4C" w:rsidRPr="00232A39" w:rsidTr="008E6E67">
        <w:trPr>
          <w:trHeight w:val="567"/>
        </w:trPr>
        <w:tc>
          <w:tcPr>
            <w:tcW w:w="261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000000"/>
                <w:kern w:val="0"/>
              </w:rPr>
              <w:t>申請人(承辦人)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科(課/股/隊)長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核  稿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單位主管(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機關首長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B64C4C" w:rsidRPr="00232A39" w:rsidTr="008E6E67">
        <w:trPr>
          <w:trHeight w:val="851"/>
        </w:trPr>
        <w:tc>
          <w:tcPr>
            <w:tcW w:w="2610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widowControl/>
              <w:jc w:val="center"/>
              <w:rPr>
                <w:rFonts w:ascii="標楷體" w:eastAsia="標楷體" w:hAnsi="標楷體"/>
                <w:color w:val="BFBFBF"/>
              </w:rPr>
            </w:pPr>
            <w:r w:rsidRPr="00232A39">
              <w:rPr>
                <w:rFonts w:ascii="標楷體" w:eastAsia="標楷體" w:hAnsi="標楷體" w:hint="eastAsia"/>
                <w:color w:val="BFBFBF"/>
              </w:rPr>
              <w:t>核</w:t>
            </w:r>
            <w:r>
              <w:rPr>
                <w:rFonts w:ascii="標楷體" w:eastAsia="標楷體" w:hAnsi="標楷體" w:hint="eastAsia"/>
                <w:color w:val="BFBFBF"/>
              </w:rPr>
              <w:t xml:space="preserve">  </w:t>
            </w:r>
            <w:r w:rsidRPr="00232A39">
              <w:rPr>
                <w:rFonts w:ascii="標楷體" w:eastAsia="標楷體" w:hAnsi="標楷體" w:hint="eastAsia"/>
                <w:color w:val="BFBFBF"/>
              </w:rPr>
              <w:t>章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widowControl/>
              <w:jc w:val="center"/>
              <w:rPr>
                <w:rFonts w:ascii="標楷體" w:eastAsia="標楷體" w:hAnsi="標楷體"/>
                <w:color w:val="BFBFBF"/>
              </w:rPr>
            </w:pPr>
            <w:r w:rsidRPr="00232A39">
              <w:rPr>
                <w:rFonts w:ascii="標楷體" w:eastAsia="標楷體" w:hAnsi="標楷體" w:hint="eastAsia"/>
                <w:color w:val="BFBFBF"/>
              </w:rPr>
              <w:t>核</w:t>
            </w:r>
            <w:r>
              <w:rPr>
                <w:rFonts w:ascii="標楷體" w:eastAsia="標楷體" w:hAnsi="標楷體" w:hint="eastAsia"/>
                <w:color w:val="BFBFBF"/>
              </w:rPr>
              <w:t xml:space="preserve">  </w:t>
            </w:r>
            <w:r w:rsidRPr="00232A39">
              <w:rPr>
                <w:rFonts w:ascii="標楷體" w:eastAsia="標楷體" w:hAnsi="標楷體" w:hint="eastAsia"/>
                <w:color w:val="BFBFBF"/>
              </w:rPr>
              <w:t>章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BFBFBF"/>
              </w:rPr>
              <w:t>核</w:t>
            </w:r>
            <w:r>
              <w:rPr>
                <w:rFonts w:ascii="標楷體" w:eastAsia="標楷體" w:hAnsi="標楷體" w:hint="eastAsia"/>
                <w:color w:val="BFBFBF"/>
              </w:rPr>
              <w:t xml:space="preserve">  </w:t>
            </w:r>
            <w:r w:rsidRPr="00232A39">
              <w:rPr>
                <w:rFonts w:ascii="標楷體" w:eastAsia="標楷體" w:hAnsi="標楷體" w:hint="eastAsia"/>
                <w:color w:val="BFBFBF"/>
              </w:rPr>
              <w:t>章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BFBFBF"/>
              </w:rPr>
              <w:t>核</w:t>
            </w:r>
            <w:r>
              <w:rPr>
                <w:rFonts w:ascii="標楷體" w:eastAsia="標楷體" w:hAnsi="標楷體" w:hint="eastAsia"/>
                <w:color w:val="BFBFBF"/>
              </w:rPr>
              <w:t xml:space="preserve">  </w:t>
            </w:r>
            <w:r w:rsidRPr="00232A39">
              <w:rPr>
                <w:rFonts w:ascii="標楷體" w:eastAsia="標楷體" w:hAnsi="標楷體" w:hint="eastAsia"/>
                <w:color w:val="BFBFBF"/>
              </w:rPr>
              <w:t>章</w:t>
            </w:r>
          </w:p>
        </w:tc>
      </w:tr>
      <w:tr w:rsidR="00B64C4C" w:rsidRPr="00232A39" w:rsidTr="00CA6975">
        <w:trPr>
          <w:trHeight w:val="567"/>
        </w:trPr>
        <w:tc>
          <w:tcPr>
            <w:tcW w:w="10440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管理單位(行政處</w:t>
            </w:r>
            <w:r w:rsidR="008E6E67">
              <w:rPr>
                <w:rFonts w:ascii="標楷體" w:eastAsia="標楷體" w:hAnsi="標楷體" w:hint="eastAsia"/>
                <w:color w:val="000000"/>
              </w:rPr>
              <w:t>資訊科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</w:tr>
      <w:tr w:rsidR="008E6E67" w:rsidRPr="00232A39" w:rsidTr="008E6E67">
        <w:trPr>
          <w:trHeight w:val="567"/>
        </w:trPr>
        <w:tc>
          <w:tcPr>
            <w:tcW w:w="520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E6E67" w:rsidRPr="00232A39" w:rsidRDefault="008E6E67" w:rsidP="00CA6975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000000"/>
                <w:kern w:val="0"/>
              </w:rPr>
              <w:t>承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232A39">
              <w:rPr>
                <w:rFonts w:ascii="標楷體" w:eastAsia="標楷體" w:hAnsi="標楷體" w:hint="eastAsia"/>
                <w:color w:val="000000"/>
                <w:kern w:val="0"/>
              </w:rPr>
              <w:t>辦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　</w:t>
            </w:r>
            <w:r w:rsidRPr="00232A39">
              <w:rPr>
                <w:rFonts w:ascii="標楷體" w:eastAsia="標楷體" w:hAnsi="標楷體" w:hint="eastAsia"/>
                <w:color w:val="000000"/>
                <w:kern w:val="0"/>
              </w:rPr>
              <w:t>人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6E67" w:rsidRPr="00232A39" w:rsidRDefault="008E6E67" w:rsidP="00CA697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科長</w:t>
            </w:r>
          </w:p>
        </w:tc>
      </w:tr>
      <w:tr w:rsidR="008E6E67" w:rsidRPr="00232A39" w:rsidTr="008E6E67">
        <w:trPr>
          <w:trHeight w:val="1043"/>
        </w:trPr>
        <w:tc>
          <w:tcPr>
            <w:tcW w:w="5209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8E6E67" w:rsidRPr="00650278" w:rsidRDefault="008E6E67" w:rsidP="00650278">
            <w:pPr>
              <w:widowControl/>
              <w:jc w:val="center"/>
              <w:rPr>
                <w:rFonts w:ascii="標楷體" w:eastAsia="標楷體" w:hAnsi="標楷體"/>
                <w:color w:val="BFBFBF"/>
              </w:rPr>
            </w:pPr>
            <w:r w:rsidRPr="00650278">
              <w:rPr>
                <w:rFonts w:ascii="標楷體" w:eastAsia="標楷體" w:hAnsi="標楷體" w:hint="eastAsia"/>
                <w:color w:val="000000" w:themeColor="text1"/>
              </w:rPr>
              <w:t>發布建議：□是　□否</w:t>
            </w:r>
          </w:p>
          <w:p w:rsidR="008E6E67" w:rsidRPr="00232A39" w:rsidRDefault="008E6E67" w:rsidP="00650278">
            <w:pPr>
              <w:widowControl/>
              <w:spacing w:beforeLines="50" w:before="180"/>
              <w:jc w:val="center"/>
              <w:rPr>
                <w:rFonts w:ascii="標楷體" w:eastAsia="標楷體" w:hAnsi="標楷體"/>
                <w:color w:val="BFBFBF"/>
              </w:rPr>
            </w:pPr>
            <w:r w:rsidRPr="00232A39">
              <w:rPr>
                <w:rFonts w:ascii="標楷體" w:eastAsia="標楷體" w:hAnsi="標楷體" w:hint="eastAsia"/>
                <w:color w:val="BFBFBF"/>
              </w:rPr>
              <w:t>核</w:t>
            </w:r>
            <w:r>
              <w:rPr>
                <w:rFonts w:ascii="標楷體" w:eastAsia="標楷體" w:hAnsi="標楷體" w:hint="eastAsia"/>
                <w:color w:val="BFBFBF"/>
              </w:rPr>
              <w:t xml:space="preserve">  </w:t>
            </w:r>
            <w:r w:rsidRPr="00232A39">
              <w:rPr>
                <w:rFonts w:ascii="標楷體" w:eastAsia="標楷體" w:hAnsi="標楷體" w:hint="eastAsia"/>
                <w:color w:val="BFBFBF"/>
              </w:rPr>
              <w:t>章</w:t>
            </w:r>
          </w:p>
        </w:tc>
        <w:tc>
          <w:tcPr>
            <w:tcW w:w="523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E6E67" w:rsidRPr="00232A39" w:rsidRDefault="008E6E67" w:rsidP="00CA697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32A39">
              <w:rPr>
                <w:rFonts w:ascii="標楷體" w:eastAsia="標楷體" w:hAnsi="標楷體" w:hint="eastAsia"/>
                <w:color w:val="BFBFBF"/>
              </w:rPr>
              <w:t>核</w:t>
            </w:r>
            <w:r>
              <w:rPr>
                <w:rFonts w:ascii="標楷體" w:eastAsia="標楷體" w:hAnsi="標楷體" w:hint="eastAsia"/>
                <w:color w:val="BFBFBF"/>
              </w:rPr>
              <w:t xml:space="preserve">  </w:t>
            </w:r>
            <w:r w:rsidRPr="00232A39">
              <w:rPr>
                <w:rFonts w:ascii="標楷體" w:eastAsia="標楷體" w:hAnsi="標楷體" w:hint="eastAsia"/>
                <w:color w:val="BFBFBF"/>
              </w:rPr>
              <w:t>章</w:t>
            </w:r>
          </w:p>
        </w:tc>
      </w:tr>
      <w:tr w:rsidR="00B64C4C" w:rsidRPr="00383EB0" w:rsidTr="00CA6975">
        <w:trPr>
          <w:trHeight w:val="567"/>
        </w:trPr>
        <w:tc>
          <w:tcPr>
            <w:tcW w:w="10440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4C4C" w:rsidRPr="00383EB0" w:rsidRDefault="00B64C4C" w:rsidP="00CA6975">
            <w:pPr>
              <w:spacing w:line="300" w:lineRule="exact"/>
              <w:ind w:left="220" w:hangingChars="100" w:hanging="220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3EB0">
              <w:rPr>
                <w:rFonts w:ascii="標楷體" w:eastAsia="標楷體" w:hAnsi="標楷體" w:hint="eastAsia"/>
                <w:b/>
                <w:color w:val="FF0000"/>
                <w:sz w:val="22"/>
              </w:rPr>
              <w:t>附註：</w:t>
            </w:r>
          </w:p>
          <w:p w:rsidR="00B64C4C" w:rsidRPr="00383EB0" w:rsidRDefault="00B64C4C" w:rsidP="00CA6975">
            <w:pPr>
              <w:spacing w:line="300" w:lineRule="exact"/>
              <w:ind w:left="220" w:hangingChars="100" w:hanging="220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3EB0">
              <w:rPr>
                <w:rFonts w:ascii="標楷體" w:eastAsia="標楷體" w:hAnsi="標楷體" w:hint="eastAsia"/>
                <w:b/>
                <w:color w:val="FF0000"/>
                <w:sz w:val="22"/>
              </w:rPr>
              <w:t>1.為確保訊息能如期或於預定發布期間內發送，請提前一周將訊息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發送</w:t>
            </w:r>
            <w:r w:rsidRPr="00383EB0">
              <w:rPr>
                <w:rFonts w:ascii="標楷體" w:eastAsia="標楷體" w:hAnsi="標楷體" w:hint="eastAsia"/>
                <w:b/>
                <w:color w:val="FF0000"/>
                <w:sz w:val="22"/>
              </w:rPr>
              <w:t>申請書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完成核章後</w:t>
            </w:r>
            <w:r w:rsidRPr="00383EB0">
              <w:rPr>
                <w:rFonts w:ascii="標楷體" w:eastAsia="標楷體" w:hAnsi="標楷體" w:hint="eastAsia"/>
                <w:b/>
                <w:color w:val="FF0000"/>
                <w:sz w:val="22"/>
              </w:rPr>
              <w:t>送達管理單位(行政處)，</w:t>
            </w:r>
            <w:r>
              <w:rPr>
                <w:rFonts w:ascii="標楷體" w:eastAsia="標楷體" w:hAnsi="標楷體" w:hint="eastAsia"/>
                <w:b/>
                <w:color w:val="FF0000"/>
                <w:sz w:val="22"/>
              </w:rPr>
              <w:t>並將電子檔</w:t>
            </w:r>
            <w:r w:rsidRPr="00383EB0">
              <w:rPr>
                <w:rFonts w:ascii="標楷體" w:eastAsia="標楷體" w:hAnsi="標楷體" w:hint="eastAsia"/>
                <w:b/>
                <w:color w:val="FF0000"/>
                <w:sz w:val="22"/>
              </w:rPr>
              <w:t>mail至</w:t>
            </w:r>
            <w:r w:rsidRPr="00341EA8">
              <w:rPr>
                <w:rFonts w:ascii="標楷體" w:eastAsia="標楷體" w:hAnsi="標楷體"/>
                <w:b/>
                <w:color w:val="FF0000"/>
                <w:sz w:val="22"/>
              </w:rPr>
              <w:t>monica00@mail.penghu.gov.tw</w:t>
            </w:r>
            <w:r w:rsidRPr="00383EB0">
              <w:rPr>
                <w:rFonts w:ascii="標楷體" w:eastAsia="標楷體" w:hAnsi="標楷體" w:hint="eastAsia"/>
                <w:b/>
                <w:color w:val="FF0000"/>
                <w:sz w:val="22"/>
              </w:rPr>
              <w:t>，俾利進行後續訊息發送作業。</w:t>
            </w:r>
          </w:p>
          <w:p w:rsidR="00B64C4C" w:rsidRPr="00383EB0" w:rsidRDefault="00B64C4C" w:rsidP="00CA6975">
            <w:pPr>
              <w:spacing w:line="300" w:lineRule="exact"/>
              <w:ind w:left="220" w:hangingChars="100" w:hanging="220"/>
              <w:rPr>
                <w:rFonts w:ascii="標楷體" w:eastAsia="標楷體" w:hAnsi="標楷體"/>
                <w:b/>
                <w:color w:val="FF0000"/>
                <w:sz w:val="22"/>
              </w:rPr>
            </w:pPr>
            <w:r w:rsidRPr="00383EB0">
              <w:rPr>
                <w:rFonts w:ascii="標楷體" w:eastAsia="標楷體" w:hAnsi="標楷體" w:hint="eastAsia"/>
                <w:b/>
                <w:color w:val="FF0000"/>
                <w:sz w:val="22"/>
              </w:rPr>
              <w:t>2.詳細填寫說明及注意事項，請依「澎湖縣政府LINE@官方帳號訊息發送作業說明」規定辦理(作業說明及申請書請至</w:t>
            </w:r>
            <w:r w:rsidRPr="00341EA8">
              <w:rPr>
                <w:rFonts w:ascii="標楷體" w:eastAsia="標楷體" w:hAnsi="標楷體" w:hint="eastAsia"/>
                <w:b/>
                <w:color w:val="FF0000"/>
                <w:sz w:val="22"/>
              </w:rPr>
              <w:t>本府行政處網站-檔案下載-資訊科頁面下載使用)。</w:t>
            </w:r>
          </w:p>
        </w:tc>
      </w:tr>
    </w:tbl>
    <w:p w:rsidR="00B64C4C" w:rsidRDefault="00B64C4C" w:rsidP="00B64C4C"/>
    <w:p w:rsidR="00B64C4C" w:rsidRPr="00F8129D" w:rsidRDefault="001252F1" w:rsidP="00B64C4C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rFonts w:ascii="標楷體" w:eastAsia="標楷體" w:hAnsi="標楷體" w:hint="eastAsia"/>
          <w:b/>
          <w:noProof/>
          <w:color w:val="000000"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939FEB" wp14:editId="776AE165">
                <wp:simplePos x="0" y="0"/>
                <wp:positionH relativeFrom="column">
                  <wp:posOffset>-214745</wp:posOffset>
                </wp:positionH>
                <wp:positionV relativeFrom="paragraph">
                  <wp:posOffset>-304800</wp:posOffset>
                </wp:positionV>
                <wp:extent cx="616527" cy="3048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27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52F1" w:rsidRPr="001252F1" w:rsidRDefault="001252F1" w:rsidP="001252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52F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62267A"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39FEB" id="文字方塊 3" o:spid="_x0000_s1028" type="#_x0000_t202" style="position:absolute;left:0;text-align:left;margin-left:-16.9pt;margin-top:-24pt;width:48.5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" fillcolor="white [3201]" stroked="f" strokeweight=".5pt">
                <v:textbox>
                  <w:txbxContent>
                    <w:p w:rsidR="001252F1" w:rsidRPr="001252F1" w:rsidRDefault="001252F1" w:rsidP="001252F1">
                      <w:pPr>
                        <w:rPr>
                          <w:rFonts w:ascii="標楷體" w:eastAsia="標楷體" w:hAnsi="標楷體"/>
                        </w:rPr>
                      </w:pPr>
                      <w:r w:rsidRPr="001252F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62267A"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64C4C" w:rsidRPr="00F8129D">
        <w:rPr>
          <w:rFonts w:ascii="標楷體" w:eastAsia="標楷體" w:hAnsi="標楷體" w:hint="eastAsia"/>
          <w:b/>
          <w:color w:val="000000"/>
          <w:sz w:val="32"/>
        </w:rPr>
        <w:t>澎湖縣政府LINE＠官方帳號訊息發送</w:t>
      </w:r>
      <w:r w:rsidR="00B64C4C">
        <w:rPr>
          <w:rFonts w:ascii="標楷體" w:eastAsia="標楷體" w:hAnsi="標楷體" w:hint="eastAsia"/>
          <w:b/>
          <w:color w:val="000000"/>
          <w:sz w:val="32"/>
        </w:rPr>
        <w:t>彙整表</w:t>
      </w:r>
    </w:p>
    <w:p w:rsidR="00B64C4C" w:rsidRPr="00D7595F" w:rsidRDefault="00B64C4C" w:rsidP="00B64C4C">
      <w:pPr>
        <w:adjustRightInd w:val="0"/>
        <w:snapToGrid w:val="0"/>
        <w:spacing w:line="340" w:lineRule="exact"/>
        <w:jc w:val="center"/>
        <w:rPr>
          <w:rFonts w:ascii="標楷體" w:eastAsia="標楷體" w:hAnsi="標楷體"/>
          <w:color w:val="000000"/>
          <w:sz w:val="36"/>
        </w:rPr>
      </w:pPr>
    </w:p>
    <w:tbl>
      <w:tblPr>
        <w:tblW w:w="10440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5"/>
        <w:gridCol w:w="638"/>
        <w:gridCol w:w="3402"/>
        <w:gridCol w:w="1701"/>
        <w:gridCol w:w="3484"/>
      </w:tblGrid>
      <w:tr w:rsidR="00B64C4C" w:rsidRPr="00232A39" w:rsidTr="00CA6975">
        <w:trPr>
          <w:trHeight w:val="567"/>
        </w:trPr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預計發送日期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both"/>
              <w:rPr>
                <w:rFonts w:ascii="標楷體" w:eastAsia="標楷體" w:hAnsi="標楷體"/>
                <w:color w:val="0066FF"/>
              </w:rPr>
            </w:pPr>
            <w:r>
              <w:rPr>
                <w:rFonts w:ascii="標楷體" w:eastAsia="標楷體" w:hAnsi="標楷體" w:hint="eastAsia"/>
                <w:color w:val="0066FF"/>
              </w:rPr>
              <w:t xml:space="preserve">　　　　</w:t>
            </w:r>
            <w:r w:rsidRPr="00232A39">
              <w:rPr>
                <w:rFonts w:ascii="標楷體" w:eastAsia="標楷體" w:hAnsi="標楷體" w:hint="eastAsia"/>
                <w:color w:val="0066FF"/>
              </w:rPr>
              <w:t>年</w:t>
            </w:r>
            <w:r>
              <w:rPr>
                <w:rFonts w:ascii="標楷體" w:eastAsia="標楷體" w:hAnsi="標楷體" w:hint="eastAsia"/>
                <w:color w:val="0066FF"/>
              </w:rPr>
              <w:t xml:space="preserve">　　</w:t>
            </w:r>
            <w:r w:rsidRPr="00232A39">
              <w:rPr>
                <w:rFonts w:ascii="標楷體" w:eastAsia="標楷體" w:hAnsi="標楷體" w:hint="eastAsia"/>
                <w:color w:val="0066FF"/>
              </w:rPr>
              <w:t>月</w:t>
            </w:r>
            <w:r>
              <w:rPr>
                <w:rFonts w:ascii="標楷體" w:eastAsia="標楷體" w:hAnsi="標楷體" w:hint="eastAsia"/>
                <w:color w:val="0066FF"/>
              </w:rPr>
              <w:t xml:space="preserve">　　</w:t>
            </w:r>
            <w:r w:rsidRPr="00232A39">
              <w:rPr>
                <w:rFonts w:ascii="標楷體" w:eastAsia="標楷體" w:hAnsi="標楷體" w:hint="eastAsia"/>
                <w:color w:val="0066FF"/>
              </w:rPr>
              <w:t>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color w:val="0066FF"/>
              </w:rPr>
            </w:pPr>
            <w:r w:rsidRPr="00CE6327">
              <w:rPr>
                <w:rFonts w:ascii="標楷體" w:eastAsia="標楷體" w:hAnsi="標楷體" w:hint="eastAsia"/>
                <w:color w:val="000000"/>
              </w:rPr>
              <w:t>訊息彙整則數</w:t>
            </w:r>
          </w:p>
        </w:tc>
        <w:tc>
          <w:tcPr>
            <w:tcW w:w="3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both"/>
              <w:rPr>
                <w:rFonts w:ascii="標楷體" w:eastAsia="標楷體" w:hAnsi="標楷體"/>
                <w:color w:val="0066FF"/>
              </w:rPr>
            </w:pPr>
            <w:r>
              <w:rPr>
                <w:rFonts w:ascii="標楷體" w:eastAsia="標楷體" w:hAnsi="標楷體" w:hint="eastAsia"/>
                <w:color w:val="0066FF"/>
              </w:rPr>
              <w:t xml:space="preserve">        則</w:t>
            </w:r>
          </w:p>
        </w:tc>
      </w:tr>
      <w:tr w:rsidR="00B64C4C" w:rsidRPr="00232A39" w:rsidTr="00715533">
        <w:trPr>
          <w:trHeight w:val="9033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4C4C" w:rsidRDefault="00B64C4C" w:rsidP="00CA6975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預計發送訊息內容</w:t>
            </w:r>
            <w:r w:rsidRPr="00232A39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64C4C" w:rsidRPr="00232A39" w:rsidRDefault="00B64C4C" w:rsidP="00CA6975">
            <w:pPr>
              <w:spacing w:line="38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B64C4C" w:rsidRPr="00232A39" w:rsidTr="00E70EDD">
        <w:trPr>
          <w:trHeight w:val="567"/>
        </w:trPr>
        <w:tc>
          <w:tcPr>
            <w:tcW w:w="12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備 註</w:t>
            </w:r>
          </w:p>
        </w:tc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4C4C" w:rsidRPr="00232A39" w:rsidRDefault="00B64C4C" w:rsidP="00CA697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854C99" w:rsidRPr="00232A39" w:rsidTr="00E70EDD">
        <w:trPr>
          <w:trHeight w:val="401"/>
        </w:trPr>
        <w:tc>
          <w:tcPr>
            <w:tcW w:w="1044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54C99" w:rsidRPr="00232A39" w:rsidRDefault="00854C99" w:rsidP="00854C9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第1層決行</w:t>
            </w:r>
          </w:p>
        </w:tc>
      </w:tr>
      <w:tr w:rsidR="00E70EDD" w:rsidRPr="00232A39" w:rsidTr="00E70EDD">
        <w:trPr>
          <w:trHeight w:val="418"/>
        </w:trPr>
        <w:tc>
          <w:tcPr>
            <w:tcW w:w="10440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70EDD" w:rsidRDefault="00E70EDD" w:rsidP="00854C99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  承辦單位                                     決行</w:t>
            </w:r>
          </w:p>
        </w:tc>
      </w:tr>
      <w:tr w:rsidR="00854C99" w:rsidRPr="00232A39" w:rsidTr="00715533">
        <w:trPr>
          <w:trHeight w:val="2833"/>
        </w:trPr>
        <w:tc>
          <w:tcPr>
            <w:tcW w:w="10440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4C99" w:rsidRPr="00232A39" w:rsidRDefault="00854C99" w:rsidP="00CA697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47A45" w:rsidRPr="00E07FC4" w:rsidRDefault="00547A45" w:rsidP="00715533">
      <w:pPr>
        <w:adjustRightInd w:val="0"/>
        <w:snapToGrid w:val="0"/>
        <w:spacing w:line="340" w:lineRule="exact"/>
        <w:rPr>
          <w:rFonts w:ascii="標楷體" w:eastAsia="標楷體" w:hAnsi="標楷體"/>
        </w:rPr>
      </w:pPr>
    </w:p>
    <w:sectPr w:rsidR="00547A45" w:rsidRPr="00E07FC4" w:rsidSect="00715533">
      <w:pgSz w:w="11906" w:h="16838"/>
      <w:pgMar w:top="851" w:right="1134" w:bottom="709" w:left="1134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377" w:rsidRDefault="00921377" w:rsidP="00E56B95">
      <w:r>
        <w:separator/>
      </w:r>
    </w:p>
  </w:endnote>
  <w:endnote w:type="continuationSeparator" w:id="0">
    <w:p w:rsidR="00921377" w:rsidRDefault="00921377" w:rsidP="00E5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2F1" w:rsidRPr="001252F1" w:rsidRDefault="001252F1" w:rsidP="001252F1">
    <w:pPr>
      <w:pStyle w:val="a5"/>
      <w:jc w:val="center"/>
      <w:rPr>
        <w:rFonts w:ascii="標楷體" w:eastAsia="標楷體" w:hAnsi="標楷體"/>
        <w:sz w:val="24"/>
        <w:szCs w:val="24"/>
      </w:rPr>
    </w:pPr>
    <w:r w:rsidRPr="001252F1">
      <w:rPr>
        <w:rFonts w:ascii="標楷體" w:eastAsia="標楷體" w:hAnsi="標楷體"/>
        <w:sz w:val="24"/>
        <w:szCs w:val="24"/>
      </w:rPr>
      <w:fldChar w:fldCharType="begin"/>
    </w:r>
    <w:r w:rsidRPr="001252F1">
      <w:rPr>
        <w:rFonts w:ascii="標楷體" w:eastAsia="標楷體" w:hAnsi="標楷體"/>
        <w:sz w:val="24"/>
        <w:szCs w:val="24"/>
      </w:rPr>
      <w:instrText>PAGE   \* MERGEFORMAT</w:instrText>
    </w:r>
    <w:r w:rsidRPr="001252F1">
      <w:rPr>
        <w:rFonts w:ascii="標楷體" w:eastAsia="標楷體" w:hAnsi="標楷體"/>
        <w:sz w:val="24"/>
        <w:szCs w:val="24"/>
      </w:rPr>
      <w:fldChar w:fldCharType="separate"/>
    </w:r>
    <w:r w:rsidR="00022896" w:rsidRPr="00022896">
      <w:rPr>
        <w:rFonts w:ascii="標楷體" w:eastAsia="標楷體" w:hAnsi="標楷體"/>
        <w:noProof/>
        <w:sz w:val="24"/>
        <w:szCs w:val="24"/>
        <w:lang w:val="zh-TW"/>
      </w:rPr>
      <w:t>1</w:t>
    </w:r>
    <w:r w:rsidRPr="001252F1">
      <w:rPr>
        <w:rFonts w:ascii="標楷體" w:eastAsia="標楷體" w:hAnsi="標楷體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377" w:rsidRDefault="00921377" w:rsidP="00E56B95">
      <w:r>
        <w:separator/>
      </w:r>
    </w:p>
  </w:footnote>
  <w:footnote w:type="continuationSeparator" w:id="0">
    <w:p w:rsidR="00921377" w:rsidRDefault="00921377" w:rsidP="00E5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1EAC"/>
    <w:multiLevelType w:val="hybridMultilevel"/>
    <w:tmpl w:val="320C5E2C"/>
    <w:lvl w:ilvl="0" w:tplc="1D98C5D0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55E13C8"/>
    <w:multiLevelType w:val="hybridMultilevel"/>
    <w:tmpl w:val="9852F11A"/>
    <w:lvl w:ilvl="0" w:tplc="59929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57BE5"/>
    <w:multiLevelType w:val="hybridMultilevel"/>
    <w:tmpl w:val="320C5E2C"/>
    <w:lvl w:ilvl="0" w:tplc="1D98C5D0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40F26B0"/>
    <w:multiLevelType w:val="hybridMultilevel"/>
    <w:tmpl w:val="30B4E192"/>
    <w:lvl w:ilvl="0" w:tplc="AC5CF6E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3443C9"/>
    <w:multiLevelType w:val="multilevel"/>
    <w:tmpl w:val="D6948286"/>
    <w:lvl w:ilvl="0">
      <w:start w:val="1"/>
      <w:numFmt w:val="taiwaneseCountingThousand"/>
      <w:lvlText w:val="%1、"/>
      <w:lvlJc w:val="left"/>
      <w:pPr>
        <w:ind w:left="876" w:hanging="450"/>
      </w:pPr>
      <w:rPr>
        <w:rFonts w:hint="default"/>
        <w:lang w:val="en-US"/>
      </w:rPr>
    </w:lvl>
    <w:lvl w:ilvl="1">
      <w:start w:val="1"/>
      <w:numFmt w:val="taiwaneseCountingThousand"/>
      <w:lvlText w:val="（%2）、"/>
      <w:lvlJc w:val="left"/>
      <w:pPr>
        <w:ind w:left="138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hint="eastAsia"/>
      </w:rPr>
    </w:lvl>
  </w:abstractNum>
  <w:abstractNum w:abstractNumId="5">
    <w:nsid w:val="2A9545BA"/>
    <w:multiLevelType w:val="hybridMultilevel"/>
    <w:tmpl w:val="320C5E2C"/>
    <w:lvl w:ilvl="0" w:tplc="1D98C5D0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ABB08D5"/>
    <w:multiLevelType w:val="hybridMultilevel"/>
    <w:tmpl w:val="320C5E2C"/>
    <w:lvl w:ilvl="0" w:tplc="1D98C5D0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D803BA9"/>
    <w:multiLevelType w:val="hybridMultilevel"/>
    <w:tmpl w:val="4AF2ADB0"/>
    <w:lvl w:ilvl="0" w:tplc="6C707FF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303F18BA"/>
    <w:multiLevelType w:val="hybridMultilevel"/>
    <w:tmpl w:val="320C5E2C"/>
    <w:lvl w:ilvl="0" w:tplc="1D98C5D0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4A55D6F"/>
    <w:multiLevelType w:val="hybridMultilevel"/>
    <w:tmpl w:val="320C5E2C"/>
    <w:lvl w:ilvl="0" w:tplc="1D98C5D0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6DC67A2"/>
    <w:multiLevelType w:val="hybridMultilevel"/>
    <w:tmpl w:val="0E4E3F58"/>
    <w:lvl w:ilvl="0" w:tplc="5E960316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>
    <w:nsid w:val="38332D5C"/>
    <w:multiLevelType w:val="hybridMultilevel"/>
    <w:tmpl w:val="A3C2BFB2"/>
    <w:lvl w:ilvl="0" w:tplc="C27491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F0D16E3"/>
    <w:multiLevelType w:val="hybridMultilevel"/>
    <w:tmpl w:val="9F1ED65E"/>
    <w:lvl w:ilvl="0" w:tplc="87F06150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91D2047"/>
    <w:multiLevelType w:val="hybridMultilevel"/>
    <w:tmpl w:val="320C5E2C"/>
    <w:lvl w:ilvl="0" w:tplc="1D98C5D0">
      <w:start w:val="1"/>
      <w:numFmt w:val="taiwa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53424254"/>
    <w:multiLevelType w:val="multilevel"/>
    <w:tmpl w:val="D32AA5AE"/>
    <w:lvl w:ilvl="0">
      <w:start w:val="1"/>
      <w:numFmt w:val="taiwaneseCountingThousand"/>
      <w:lvlText w:val="%1、"/>
      <w:lvlJc w:val="left"/>
      <w:pPr>
        <w:ind w:left="734" w:hanging="450"/>
      </w:pPr>
      <w:rPr>
        <w:rFonts w:hint="default"/>
      </w:rPr>
    </w:lvl>
    <w:lvl w:ilvl="1">
      <w:start w:val="1"/>
      <w:numFmt w:val="taiwaneseCountingThousand"/>
      <w:lvlText w:val="（%2）、"/>
      <w:lvlJc w:val="left"/>
      <w:pPr>
        <w:ind w:left="138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6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34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2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0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6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746" w:hanging="480"/>
      </w:pPr>
      <w:rPr>
        <w:rFonts w:hint="eastAsia"/>
      </w:rPr>
    </w:lvl>
  </w:abstractNum>
  <w:abstractNum w:abstractNumId="15">
    <w:nsid w:val="5555672B"/>
    <w:multiLevelType w:val="hybridMultilevel"/>
    <w:tmpl w:val="4A3C33F6"/>
    <w:lvl w:ilvl="0" w:tplc="EBBE92E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7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14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88"/>
    <w:rsid w:val="00007D6B"/>
    <w:rsid w:val="00017942"/>
    <w:rsid w:val="00022896"/>
    <w:rsid w:val="00070702"/>
    <w:rsid w:val="00071C5E"/>
    <w:rsid w:val="000770E7"/>
    <w:rsid w:val="000810B0"/>
    <w:rsid w:val="00086CB7"/>
    <w:rsid w:val="000919E4"/>
    <w:rsid w:val="000C293A"/>
    <w:rsid w:val="001119BA"/>
    <w:rsid w:val="001252F1"/>
    <w:rsid w:val="00142AFC"/>
    <w:rsid w:val="00142F8B"/>
    <w:rsid w:val="00175EFE"/>
    <w:rsid w:val="00176DAB"/>
    <w:rsid w:val="001B0BAB"/>
    <w:rsid w:val="001C1337"/>
    <w:rsid w:val="001D739A"/>
    <w:rsid w:val="00201436"/>
    <w:rsid w:val="002130F6"/>
    <w:rsid w:val="00213D88"/>
    <w:rsid w:val="00217F25"/>
    <w:rsid w:val="002405C0"/>
    <w:rsid w:val="00252A0F"/>
    <w:rsid w:val="00256231"/>
    <w:rsid w:val="00263F47"/>
    <w:rsid w:val="002B04CB"/>
    <w:rsid w:val="002E083A"/>
    <w:rsid w:val="00300F29"/>
    <w:rsid w:val="003269ED"/>
    <w:rsid w:val="003666DB"/>
    <w:rsid w:val="00380987"/>
    <w:rsid w:val="003F6B9B"/>
    <w:rsid w:val="004128C7"/>
    <w:rsid w:val="00421B2D"/>
    <w:rsid w:val="00424C0A"/>
    <w:rsid w:val="00425C0D"/>
    <w:rsid w:val="0044306A"/>
    <w:rsid w:val="00461C3F"/>
    <w:rsid w:val="0047197F"/>
    <w:rsid w:val="00480F36"/>
    <w:rsid w:val="004B13E9"/>
    <w:rsid w:val="004D1F4C"/>
    <w:rsid w:val="004D4905"/>
    <w:rsid w:val="0050464A"/>
    <w:rsid w:val="005107C0"/>
    <w:rsid w:val="0052025A"/>
    <w:rsid w:val="0053010F"/>
    <w:rsid w:val="00547A45"/>
    <w:rsid w:val="005608AA"/>
    <w:rsid w:val="005722DF"/>
    <w:rsid w:val="005C262B"/>
    <w:rsid w:val="00612E13"/>
    <w:rsid w:val="00620812"/>
    <w:rsid w:val="0062267A"/>
    <w:rsid w:val="00637353"/>
    <w:rsid w:val="00650278"/>
    <w:rsid w:val="00657326"/>
    <w:rsid w:val="00696420"/>
    <w:rsid w:val="006964CD"/>
    <w:rsid w:val="006A0B1F"/>
    <w:rsid w:val="006F4F59"/>
    <w:rsid w:val="0070737D"/>
    <w:rsid w:val="00715533"/>
    <w:rsid w:val="007546D9"/>
    <w:rsid w:val="00772061"/>
    <w:rsid w:val="00773418"/>
    <w:rsid w:val="00774306"/>
    <w:rsid w:val="007766D8"/>
    <w:rsid w:val="00793868"/>
    <w:rsid w:val="007A0BF9"/>
    <w:rsid w:val="007B1904"/>
    <w:rsid w:val="007C63B7"/>
    <w:rsid w:val="007D0868"/>
    <w:rsid w:val="007E3E27"/>
    <w:rsid w:val="00807501"/>
    <w:rsid w:val="008166BC"/>
    <w:rsid w:val="00826C7F"/>
    <w:rsid w:val="00854C99"/>
    <w:rsid w:val="008B0973"/>
    <w:rsid w:val="008E4884"/>
    <w:rsid w:val="008E54D8"/>
    <w:rsid w:val="008E6E67"/>
    <w:rsid w:val="00921377"/>
    <w:rsid w:val="009A5DB8"/>
    <w:rsid w:val="009E2C57"/>
    <w:rsid w:val="009F3023"/>
    <w:rsid w:val="00A07208"/>
    <w:rsid w:val="00A24388"/>
    <w:rsid w:val="00A458F4"/>
    <w:rsid w:val="00A74C7D"/>
    <w:rsid w:val="00A86411"/>
    <w:rsid w:val="00AC0BA6"/>
    <w:rsid w:val="00AD7B40"/>
    <w:rsid w:val="00AE5E02"/>
    <w:rsid w:val="00AE6C3A"/>
    <w:rsid w:val="00B15214"/>
    <w:rsid w:val="00B3032B"/>
    <w:rsid w:val="00B44453"/>
    <w:rsid w:val="00B468EC"/>
    <w:rsid w:val="00B64679"/>
    <w:rsid w:val="00B64C4C"/>
    <w:rsid w:val="00B76D61"/>
    <w:rsid w:val="00B81B70"/>
    <w:rsid w:val="00BA2767"/>
    <w:rsid w:val="00BB12BC"/>
    <w:rsid w:val="00BB79F5"/>
    <w:rsid w:val="00BD7826"/>
    <w:rsid w:val="00BE0821"/>
    <w:rsid w:val="00BF0534"/>
    <w:rsid w:val="00C51DD1"/>
    <w:rsid w:val="00C66593"/>
    <w:rsid w:val="00C752C0"/>
    <w:rsid w:val="00C917D1"/>
    <w:rsid w:val="00CC2114"/>
    <w:rsid w:val="00CE4054"/>
    <w:rsid w:val="00D00248"/>
    <w:rsid w:val="00D12AD8"/>
    <w:rsid w:val="00D323CF"/>
    <w:rsid w:val="00D64828"/>
    <w:rsid w:val="00D85321"/>
    <w:rsid w:val="00D9288B"/>
    <w:rsid w:val="00D940DB"/>
    <w:rsid w:val="00D94332"/>
    <w:rsid w:val="00DC2611"/>
    <w:rsid w:val="00DF1EC8"/>
    <w:rsid w:val="00E12383"/>
    <w:rsid w:val="00E23DEE"/>
    <w:rsid w:val="00E279DC"/>
    <w:rsid w:val="00E27D79"/>
    <w:rsid w:val="00E4501A"/>
    <w:rsid w:val="00E56B95"/>
    <w:rsid w:val="00E70EDD"/>
    <w:rsid w:val="00EA04AA"/>
    <w:rsid w:val="00EB28FF"/>
    <w:rsid w:val="00EC5DB2"/>
    <w:rsid w:val="00ED6956"/>
    <w:rsid w:val="00EE323B"/>
    <w:rsid w:val="00EF20CF"/>
    <w:rsid w:val="00F03A81"/>
    <w:rsid w:val="00F07BB3"/>
    <w:rsid w:val="00F10524"/>
    <w:rsid w:val="00F34785"/>
    <w:rsid w:val="00F52B98"/>
    <w:rsid w:val="00FC56B8"/>
    <w:rsid w:val="00FE4658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09B59-86F3-4D03-85D2-F751BD05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93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56B95"/>
    <w:rPr>
      <w:kern w:val="2"/>
    </w:rPr>
  </w:style>
  <w:style w:type="paragraph" w:styleId="a5">
    <w:name w:val="footer"/>
    <w:basedOn w:val="a"/>
    <w:link w:val="a6"/>
    <w:uiPriority w:val="99"/>
    <w:unhideWhenUsed/>
    <w:rsid w:val="00E56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56B95"/>
    <w:rPr>
      <w:kern w:val="2"/>
    </w:rPr>
  </w:style>
  <w:style w:type="character" w:styleId="a7">
    <w:name w:val="Hyperlink"/>
    <w:uiPriority w:val="99"/>
    <w:unhideWhenUsed/>
    <w:rsid w:val="00EF20CF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AD7B40"/>
    <w:rPr>
      <w:color w:val="800080"/>
      <w:u w:val="single"/>
    </w:rPr>
  </w:style>
  <w:style w:type="paragraph" w:styleId="a9">
    <w:name w:val="List Paragraph"/>
    <w:basedOn w:val="a"/>
    <w:uiPriority w:val="34"/>
    <w:qFormat/>
    <w:rsid w:val="006A0B1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62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226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353</Words>
  <Characters>2016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tcdoxa01</dc:creator>
  <cp:lastModifiedBy>薛慧玲</cp:lastModifiedBy>
  <cp:revision>17</cp:revision>
  <cp:lastPrinted>2015-01-07T04:24:00Z</cp:lastPrinted>
  <dcterms:created xsi:type="dcterms:W3CDTF">2015-01-03T16:43:00Z</dcterms:created>
  <dcterms:modified xsi:type="dcterms:W3CDTF">2015-01-12T03:26:00Z</dcterms:modified>
</cp:coreProperties>
</file>