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E2" w:rsidRDefault="009A7EE2" w:rsidP="009A7EE2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r w:rsidRPr="00F75B14">
        <w:rPr>
          <w:rFonts w:ascii="標楷體" w:eastAsia="標楷體" w:hAnsi="標楷體"/>
          <w:b/>
          <w:color w:val="000000" w:themeColor="text1"/>
          <w:sz w:val="36"/>
          <w:szCs w:val="36"/>
        </w:rPr>
        <w:t>2</w:t>
      </w:r>
      <w:r w:rsidRPr="00F75B1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02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4</w:t>
      </w:r>
      <w:r w:rsidRPr="00F75B1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澎湖縣離島自然生態保育志工研習營計畫</w:t>
      </w:r>
      <w:bookmarkEnd w:id="0"/>
    </w:p>
    <w:p w:rsidR="009A7EE2" w:rsidRPr="00F75B14" w:rsidRDefault="009A7EE2" w:rsidP="009A7EE2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9A7EE2" w:rsidRPr="00F75B14" w:rsidRDefault="009A7EE2" w:rsidP="009A7EE2">
      <w:pPr>
        <w:snapToGrid w:val="0"/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75B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一、計畫</w:t>
      </w:r>
      <w:r w:rsidRPr="00F75B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</w:p>
    <w:p w:rsidR="009A7EE2" w:rsidRPr="00F75B14" w:rsidRDefault="009A7EE2" w:rsidP="009A7EE2">
      <w:pPr>
        <w:spacing w:line="460" w:lineRule="exact"/>
        <w:ind w:leftChars="200" w:left="480" w:firstLineChars="200" w:firstLine="56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為培訓「澎湖縣離島自然生態保育志工」，推動澎湖自然生態保育的推廣，擬辦理具有澎湖鄉土特色的離島生態保育研習活動，藉以激發有意探索澎湖鄉土自然科學的民眾，共同瞭解澎湖離島的自然生態，及推動自然生態的教育工作，並募集願意從事推動自然生態的保育志工。</w:t>
      </w:r>
    </w:p>
    <w:p w:rsidR="009A7EE2" w:rsidRPr="00F75B14" w:rsidRDefault="009A7EE2" w:rsidP="009A7EE2">
      <w:pPr>
        <w:snapToGrid w:val="0"/>
        <w:spacing w:beforeLines="50" w:before="180" w:line="46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75B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二、辦理單位：</w:t>
      </w:r>
    </w:p>
    <w:p w:rsidR="009A7EE2" w:rsidRPr="00F75B14" w:rsidRDefault="009A7EE2" w:rsidP="009A7EE2">
      <w:pPr>
        <w:snapToGrid w:val="0"/>
        <w:spacing w:line="460" w:lineRule="exact"/>
        <w:ind w:leftChars="250" w:left="200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指導單位：國立自然科學博物館、澎湖縣政府</w:t>
      </w:r>
    </w:p>
    <w:p w:rsidR="009A7EE2" w:rsidRPr="00F75B14" w:rsidRDefault="009A7EE2" w:rsidP="009A7EE2">
      <w:pPr>
        <w:snapToGrid w:val="0"/>
        <w:spacing w:line="460" w:lineRule="exact"/>
        <w:ind w:leftChars="250" w:left="200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贊助單位：台灣中油股份有限公司</w:t>
      </w:r>
    </w:p>
    <w:p w:rsidR="009A7EE2" w:rsidRPr="00F75B14" w:rsidRDefault="009A7EE2" w:rsidP="009A7EE2">
      <w:pPr>
        <w:snapToGrid w:val="0"/>
        <w:spacing w:line="460" w:lineRule="exact"/>
        <w:ind w:leftChars="250" w:left="200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主辦單位：澎湖縣政府教育處</w:t>
      </w:r>
    </w:p>
    <w:p w:rsidR="009A7EE2" w:rsidRPr="00F75B14" w:rsidRDefault="009A7EE2" w:rsidP="009A7EE2">
      <w:pPr>
        <w:snapToGrid w:val="0"/>
        <w:spacing w:line="460" w:lineRule="exact"/>
        <w:ind w:leftChars="250" w:left="200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承辦單位：澎湖縣自然學友學會</w:t>
      </w:r>
    </w:p>
    <w:p w:rsidR="009A7EE2" w:rsidRPr="00F75B14" w:rsidRDefault="009A7EE2" w:rsidP="009A7EE2">
      <w:pPr>
        <w:snapToGrid w:val="0"/>
        <w:spacing w:line="460" w:lineRule="exact"/>
        <w:ind w:leftChars="250" w:left="200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協辦單位：澎湖縣湖西鄉</w:t>
      </w:r>
      <w:proofErr w:type="gramStart"/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隘</w:t>
      </w:r>
      <w:proofErr w:type="gramEnd"/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門國民小學、澎湖縣野鳥學會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、澎湖縣環保協會</w:t>
      </w:r>
      <w:r w:rsidRPr="00F75B14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澎湖社教工作站、澎湖自然學友之家</w:t>
      </w:r>
    </w:p>
    <w:p w:rsidR="009A7EE2" w:rsidRPr="00F75B14" w:rsidRDefault="009A7EE2" w:rsidP="009A7EE2">
      <w:pPr>
        <w:snapToGrid w:val="0"/>
        <w:spacing w:beforeLines="50" w:before="180" w:line="46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75B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三、計畫執行期間：</w:t>
      </w:r>
      <w:r w:rsidRPr="00F75B14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3</w:t>
      </w:r>
      <w:r w:rsidRPr="00F75B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</w:t>
      </w:r>
      <w:r w:rsidRPr="00F75B14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8</w:t>
      </w:r>
      <w:r w:rsidRPr="00F75B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10</w:t>
      </w:r>
      <w:r w:rsidRPr="00F75B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 w:rsidRPr="00F75B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日</w:t>
      </w:r>
      <w:r w:rsidRPr="00F75B14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(</w:t>
      </w:r>
      <w:r w:rsidRPr="00F75B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星期六、日</w:t>
      </w:r>
      <w:r w:rsidRPr="00F75B14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)</w:t>
      </w:r>
    </w:p>
    <w:p w:rsidR="009A7EE2" w:rsidRPr="00F75B14" w:rsidRDefault="009A7EE2" w:rsidP="009A7EE2">
      <w:pPr>
        <w:snapToGrid w:val="0"/>
        <w:spacing w:beforeLines="50" w:before="180" w:line="46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75B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四、計畫內容：</w:t>
      </w:r>
    </w:p>
    <w:p w:rsidR="009A7EE2" w:rsidRPr="00F75B14" w:rsidRDefault="009A7EE2" w:rsidP="009A7EE2">
      <w:p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B1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75B1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擬解決問題：</w:t>
      </w:r>
    </w:p>
    <w:p w:rsidR="009A7EE2" w:rsidRPr="00F75B14" w:rsidRDefault="009A7EE2" w:rsidP="009A7EE2">
      <w:pPr>
        <w:kinsoku w:val="0"/>
        <w:snapToGrid w:val="0"/>
        <w:spacing w:line="460" w:lineRule="exact"/>
        <w:ind w:leftChars="250" w:left="600"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為維護澎湖縣自然生態資源永續利用，擬邀集有意願成為澎湖自然生態保育志工者，進行以</w:t>
      </w:r>
      <w:r w:rsidRPr="00F75B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『澎湖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地質地形</w:t>
      </w:r>
      <w:r w:rsidRPr="00F75B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』、『</w:t>
      </w:r>
      <w:proofErr w:type="gramStart"/>
      <w:r w:rsidRPr="00F75B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潮間帶生物</w:t>
      </w:r>
      <w:proofErr w:type="gramEnd"/>
      <w:r w:rsidRPr="00F75B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』、『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地方文史</w:t>
      </w:r>
      <w:r w:rsidRPr="00F75B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』</w:t>
      </w: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為主題的課程，透過室內專題演講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戶外踏查方式，以了解澎湖的地質與地形、</w:t>
      </w:r>
      <w:proofErr w:type="gramStart"/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潮間帶的</w:t>
      </w:r>
      <w:proofErr w:type="gramEnd"/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海洋生物、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澎湖聚落</w:t>
      </w: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海洋文化等，以增進學員對澎湖自然生態與人文歷史方面的認識，同時透過保育志工經驗分享，傳承志工的核心價值與經驗，期待建立正確的生態保育理念，共同保護澎湖自然生態與人文資源，協助推廣鄉土自然保育教育，使澎湖的生態環境能永續地為後代子孫共同享有。</w:t>
      </w:r>
    </w:p>
    <w:p w:rsidR="009A7EE2" w:rsidRPr="00F75B14" w:rsidRDefault="009A7EE2" w:rsidP="009A7EE2">
      <w:p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B1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F75B1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計畫目標：</w:t>
      </w:r>
    </w:p>
    <w:p w:rsidR="009A7EE2" w:rsidRPr="00F75B14" w:rsidRDefault="009A7EE2" w:rsidP="009A7EE2">
      <w:pPr>
        <w:pStyle w:val="a3"/>
        <w:snapToGrid w:val="0"/>
        <w:spacing w:line="460" w:lineRule="exact"/>
        <w:ind w:leftChars="250" w:left="880" w:hangingChars="100" w:hanging="280"/>
        <w:rPr>
          <w:rFonts w:hAnsi="標楷體"/>
          <w:color w:val="000000" w:themeColor="text1"/>
          <w:szCs w:val="28"/>
        </w:rPr>
      </w:pPr>
      <w:r w:rsidRPr="00F75B14">
        <w:rPr>
          <w:rFonts w:hAnsi="標楷體"/>
          <w:color w:val="000000" w:themeColor="text1"/>
          <w:szCs w:val="28"/>
        </w:rPr>
        <w:t>1.</w:t>
      </w:r>
      <w:r w:rsidRPr="00F75B14">
        <w:rPr>
          <w:rFonts w:hAnsi="標楷體" w:hint="eastAsia"/>
          <w:color w:val="000000" w:themeColor="text1"/>
          <w:szCs w:val="28"/>
        </w:rPr>
        <w:t>加強參加研習者對鄉土自然生態保育教育的認識，為澎湖生態保育資源的永續利用而努力。</w:t>
      </w:r>
    </w:p>
    <w:p w:rsidR="009A7EE2" w:rsidRPr="00F75B14" w:rsidRDefault="009A7EE2" w:rsidP="009A7EE2">
      <w:pPr>
        <w:pStyle w:val="a3"/>
        <w:snapToGrid w:val="0"/>
        <w:spacing w:line="460" w:lineRule="exact"/>
        <w:ind w:leftChars="250" w:left="880" w:hangingChars="100" w:hanging="280"/>
        <w:rPr>
          <w:rFonts w:hAnsi="標楷體"/>
          <w:color w:val="000000" w:themeColor="text1"/>
          <w:szCs w:val="28"/>
        </w:rPr>
      </w:pPr>
      <w:r w:rsidRPr="00F75B14">
        <w:rPr>
          <w:rFonts w:hAnsi="標楷體"/>
          <w:color w:val="000000" w:themeColor="text1"/>
          <w:szCs w:val="28"/>
        </w:rPr>
        <w:t>2.</w:t>
      </w:r>
      <w:r w:rsidRPr="00F75B14">
        <w:rPr>
          <w:rFonts w:hAnsi="標楷體" w:hint="eastAsia"/>
          <w:color w:val="000000" w:themeColor="text1"/>
          <w:szCs w:val="28"/>
        </w:rPr>
        <w:t>協助參加研習者加強自然生態保育的知識，並具體落實到參加研習者的教學與工作。</w:t>
      </w:r>
    </w:p>
    <w:p w:rsidR="009A7EE2" w:rsidRPr="00F75B14" w:rsidRDefault="009A7EE2" w:rsidP="009A7EE2">
      <w:pPr>
        <w:pStyle w:val="a3"/>
        <w:snapToGrid w:val="0"/>
        <w:spacing w:line="460" w:lineRule="exact"/>
        <w:ind w:leftChars="250" w:left="880" w:hangingChars="100" w:hanging="280"/>
        <w:rPr>
          <w:rFonts w:hAnsi="標楷體"/>
          <w:color w:val="000000" w:themeColor="text1"/>
          <w:szCs w:val="28"/>
        </w:rPr>
      </w:pPr>
      <w:r w:rsidRPr="00F75B14">
        <w:rPr>
          <w:rFonts w:hAnsi="標楷體"/>
          <w:color w:val="000000" w:themeColor="text1"/>
          <w:szCs w:val="28"/>
        </w:rPr>
        <w:lastRenderedPageBreak/>
        <w:t>3.</w:t>
      </w:r>
      <w:r w:rsidRPr="00F75B14">
        <w:rPr>
          <w:rFonts w:hAnsi="標楷體" w:hint="eastAsia"/>
          <w:color w:val="000000" w:themeColor="text1"/>
          <w:szCs w:val="28"/>
        </w:rPr>
        <w:t>提昇參加研習者帶領生態保育戶外活動的技能或解說能力，增進參加研習者情誼，建立參加研習者的保育知識。</w:t>
      </w:r>
    </w:p>
    <w:p w:rsidR="009A7EE2" w:rsidRPr="00F75B14" w:rsidRDefault="009A7EE2" w:rsidP="009A7EE2">
      <w:pPr>
        <w:pStyle w:val="a3"/>
        <w:snapToGrid w:val="0"/>
        <w:spacing w:line="460" w:lineRule="exact"/>
        <w:ind w:leftChars="250" w:left="880" w:hangingChars="100" w:hanging="280"/>
        <w:rPr>
          <w:rFonts w:hAnsi="標楷體"/>
          <w:color w:val="000000" w:themeColor="text1"/>
          <w:szCs w:val="28"/>
        </w:rPr>
      </w:pPr>
      <w:r w:rsidRPr="00F75B14">
        <w:rPr>
          <w:rFonts w:hAnsi="標楷體" w:hint="eastAsia"/>
          <w:color w:val="000000" w:themeColor="text1"/>
          <w:szCs w:val="28"/>
        </w:rPr>
        <w:t>4.本活動提供約</w:t>
      </w:r>
      <w:r w:rsidRPr="00F75B14">
        <w:rPr>
          <w:rFonts w:hAnsi="標楷體"/>
          <w:color w:val="000000" w:themeColor="text1"/>
          <w:szCs w:val="28"/>
        </w:rPr>
        <w:t>1/4</w:t>
      </w:r>
      <w:r w:rsidRPr="00F75B14">
        <w:rPr>
          <w:rFonts w:hAnsi="標楷體" w:hint="eastAsia"/>
          <w:color w:val="000000" w:themeColor="text1"/>
          <w:szCs w:val="28"/>
        </w:rPr>
        <w:t>名額，邀請臺灣本島自然教育單位的負責人</w:t>
      </w:r>
      <w:r w:rsidRPr="00F75B14">
        <w:rPr>
          <w:rFonts w:hAnsi="標楷體"/>
          <w:color w:val="000000" w:themeColor="text1"/>
          <w:szCs w:val="28"/>
        </w:rPr>
        <w:t>(</w:t>
      </w:r>
      <w:r w:rsidRPr="00F75B14">
        <w:rPr>
          <w:rFonts w:hAnsi="標楷體" w:hint="eastAsia"/>
          <w:color w:val="000000" w:themeColor="text1"/>
          <w:szCs w:val="28"/>
        </w:rPr>
        <w:t>或志工</w:t>
      </w:r>
      <w:r w:rsidRPr="00F75B14">
        <w:rPr>
          <w:rFonts w:hAnsi="標楷體"/>
          <w:color w:val="000000" w:themeColor="text1"/>
          <w:szCs w:val="28"/>
        </w:rPr>
        <w:t>)</w:t>
      </w:r>
      <w:r w:rsidRPr="00F75B14">
        <w:rPr>
          <w:rFonts w:hAnsi="標楷體" w:hint="eastAsia"/>
          <w:color w:val="000000" w:themeColor="text1"/>
          <w:szCs w:val="28"/>
        </w:rPr>
        <w:t>，或有意探索澎湖鄉土自然科學的愛好者參加，以增進對澎湖離島生態的了解與交流。</w:t>
      </w:r>
    </w:p>
    <w:p w:rsidR="009A7EE2" w:rsidRPr="00F75B14" w:rsidRDefault="009A7EE2" w:rsidP="009A7EE2">
      <w:p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B1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75B1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活動對象：</w:t>
      </w:r>
    </w:p>
    <w:p w:rsidR="009A7EE2" w:rsidRPr="00F75B14" w:rsidRDefault="009A7EE2" w:rsidP="009A7EE2">
      <w:pPr>
        <w:pStyle w:val="a3"/>
        <w:snapToGrid w:val="0"/>
        <w:spacing w:line="460" w:lineRule="exact"/>
        <w:ind w:leftChars="250" w:left="880" w:hangingChars="100" w:hanging="280"/>
        <w:rPr>
          <w:rFonts w:hAnsi="標楷體"/>
          <w:color w:val="000000" w:themeColor="text1"/>
          <w:szCs w:val="28"/>
        </w:rPr>
      </w:pPr>
      <w:r w:rsidRPr="00F75B14">
        <w:rPr>
          <w:rFonts w:hAnsi="標楷體"/>
          <w:color w:val="000000" w:themeColor="text1"/>
          <w:szCs w:val="28"/>
        </w:rPr>
        <w:t>1.</w:t>
      </w:r>
      <w:r w:rsidRPr="00F75B14">
        <w:rPr>
          <w:rFonts w:hAnsi="標楷體" w:hint="eastAsia"/>
          <w:color w:val="000000" w:themeColor="text1"/>
          <w:szCs w:val="28"/>
        </w:rPr>
        <w:t>凡於歷年參加研習且正式成為志工並執勤優良，於今年願繼續參加者。</w:t>
      </w:r>
    </w:p>
    <w:p w:rsidR="009A7EE2" w:rsidRPr="005852E7" w:rsidRDefault="009A7EE2" w:rsidP="009A7EE2">
      <w:pPr>
        <w:pStyle w:val="a3"/>
        <w:snapToGrid w:val="0"/>
        <w:spacing w:line="500" w:lineRule="exact"/>
        <w:ind w:leftChars="250" w:left="880" w:hangingChars="100" w:hanging="280"/>
        <w:rPr>
          <w:rFonts w:hAnsi="標楷體"/>
          <w:color w:val="000000" w:themeColor="text1"/>
          <w:szCs w:val="28"/>
        </w:rPr>
      </w:pPr>
      <w:r w:rsidRPr="005852E7">
        <w:rPr>
          <w:rFonts w:hAnsi="標楷體"/>
          <w:color w:val="000000" w:themeColor="text1"/>
          <w:szCs w:val="28"/>
        </w:rPr>
        <w:t>2.</w:t>
      </w:r>
      <w:r w:rsidRPr="005852E7">
        <w:rPr>
          <w:rFonts w:hAnsi="標楷體" w:hint="eastAsia"/>
          <w:color w:val="000000" w:themeColor="text1"/>
          <w:szCs w:val="28"/>
        </w:rPr>
        <w:t>邀請參加：科博館解說志工</w:t>
      </w:r>
      <w:r w:rsidRPr="005852E7">
        <w:rPr>
          <w:rFonts w:hAnsi="標楷體"/>
          <w:color w:val="000000" w:themeColor="text1"/>
          <w:szCs w:val="28"/>
        </w:rPr>
        <w:t>2~3</w:t>
      </w:r>
      <w:r w:rsidRPr="005852E7">
        <w:rPr>
          <w:rFonts w:hAnsi="標楷體" w:hint="eastAsia"/>
          <w:color w:val="000000" w:themeColor="text1"/>
          <w:szCs w:val="28"/>
        </w:rPr>
        <w:t>人</w:t>
      </w:r>
      <w:r w:rsidRPr="005852E7">
        <w:rPr>
          <w:rFonts w:hAnsi="標楷體"/>
          <w:color w:val="000000" w:themeColor="text1"/>
          <w:szCs w:val="28"/>
        </w:rPr>
        <w:t>(</w:t>
      </w:r>
      <w:r w:rsidRPr="005852E7">
        <w:rPr>
          <w:rFonts w:hAnsi="標楷體" w:hint="eastAsia"/>
          <w:color w:val="000000" w:themeColor="text1"/>
          <w:szCs w:val="28"/>
        </w:rPr>
        <w:t>科教組與學友之家</w:t>
      </w:r>
      <w:r w:rsidRPr="005852E7">
        <w:rPr>
          <w:rFonts w:hAnsi="標楷體"/>
          <w:color w:val="000000" w:themeColor="text1"/>
          <w:szCs w:val="28"/>
        </w:rPr>
        <w:t>)</w:t>
      </w:r>
      <w:r w:rsidRPr="005852E7">
        <w:rPr>
          <w:rFonts w:hAnsi="標楷體" w:hint="eastAsia"/>
          <w:color w:val="000000" w:themeColor="text1"/>
          <w:szCs w:val="28"/>
        </w:rPr>
        <w:t>、</w:t>
      </w:r>
      <w:proofErr w:type="gramStart"/>
      <w:r w:rsidRPr="005852E7">
        <w:rPr>
          <w:rFonts w:hAnsi="標楷體" w:hint="eastAsia"/>
          <w:color w:val="000000" w:themeColor="text1"/>
          <w:szCs w:val="28"/>
        </w:rPr>
        <w:t>臺</w:t>
      </w:r>
      <w:proofErr w:type="gramEnd"/>
      <w:r w:rsidRPr="005852E7">
        <w:rPr>
          <w:rFonts w:hAnsi="標楷體" w:hint="eastAsia"/>
          <w:color w:val="000000" w:themeColor="text1"/>
          <w:szCs w:val="28"/>
        </w:rPr>
        <w:t>博館解說志工</w:t>
      </w:r>
      <w:r w:rsidRPr="005852E7">
        <w:rPr>
          <w:rFonts w:hAnsi="標楷體"/>
          <w:color w:val="000000" w:themeColor="text1"/>
          <w:szCs w:val="28"/>
        </w:rPr>
        <w:t>2~3</w:t>
      </w:r>
      <w:r w:rsidRPr="005852E7">
        <w:rPr>
          <w:rFonts w:hAnsi="標楷體" w:hint="eastAsia"/>
          <w:color w:val="000000" w:themeColor="text1"/>
          <w:szCs w:val="28"/>
        </w:rPr>
        <w:t>人</w:t>
      </w:r>
      <w:r w:rsidRPr="005852E7">
        <w:rPr>
          <w:rFonts w:hAnsi="標楷體"/>
          <w:color w:val="000000" w:themeColor="text1"/>
          <w:szCs w:val="28"/>
        </w:rPr>
        <w:t>(</w:t>
      </w:r>
      <w:r w:rsidRPr="005852E7">
        <w:rPr>
          <w:rFonts w:hAnsi="標楷體" w:hint="eastAsia"/>
          <w:color w:val="000000" w:themeColor="text1"/>
          <w:szCs w:val="28"/>
        </w:rPr>
        <w:t>解說組</w:t>
      </w:r>
      <w:r w:rsidRPr="005852E7">
        <w:rPr>
          <w:rFonts w:hAnsi="標楷體"/>
          <w:color w:val="000000" w:themeColor="text1"/>
          <w:szCs w:val="28"/>
        </w:rPr>
        <w:t>)</w:t>
      </w:r>
      <w:r w:rsidRPr="005852E7">
        <w:rPr>
          <w:rFonts w:hAnsi="標楷體" w:hint="eastAsia"/>
          <w:color w:val="000000" w:themeColor="text1"/>
          <w:szCs w:val="28"/>
        </w:rPr>
        <w:t>、臺灣自然史教育館</w:t>
      </w:r>
      <w:r w:rsidRPr="005852E7">
        <w:rPr>
          <w:rFonts w:hAnsi="標楷體"/>
          <w:color w:val="000000" w:themeColor="text1"/>
          <w:szCs w:val="28"/>
        </w:rPr>
        <w:t>(</w:t>
      </w:r>
      <w:r w:rsidRPr="005852E7">
        <w:rPr>
          <w:rFonts w:hAnsi="標楷體" w:hint="eastAsia"/>
          <w:color w:val="000000" w:themeColor="text1"/>
          <w:szCs w:val="28"/>
        </w:rPr>
        <w:t>各館負責人等</w:t>
      </w:r>
      <w:r w:rsidRPr="005852E7">
        <w:rPr>
          <w:rFonts w:hAnsi="標楷體"/>
          <w:color w:val="000000" w:themeColor="text1"/>
          <w:szCs w:val="28"/>
        </w:rPr>
        <w:t>)6~7</w:t>
      </w:r>
      <w:r w:rsidRPr="005852E7">
        <w:rPr>
          <w:rFonts w:hAnsi="標楷體" w:hint="eastAsia"/>
          <w:color w:val="000000" w:themeColor="text1"/>
          <w:szCs w:val="28"/>
        </w:rPr>
        <w:t>人，享優先參加，但需自行負責交通與食宿費用。</w:t>
      </w:r>
    </w:p>
    <w:p w:rsidR="009A7EE2" w:rsidRPr="005852E7" w:rsidRDefault="009A7EE2" w:rsidP="009A7EE2">
      <w:pPr>
        <w:pStyle w:val="a3"/>
        <w:snapToGrid w:val="0"/>
        <w:spacing w:line="460" w:lineRule="exact"/>
        <w:ind w:leftChars="250" w:left="880" w:hangingChars="100" w:hanging="280"/>
        <w:rPr>
          <w:rFonts w:hAnsi="標楷體"/>
          <w:color w:val="000000" w:themeColor="text1"/>
          <w:szCs w:val="28"/>
        </w:rPr>
      </w:pPr>
      <w:r w:rsidRPr="005852E7">
        <w:rPr>
          <w:rFonts w:hAnsi="標楷體"/>
          <w:color w:val="000000" w:themeColor="text1"/>
          <w:szCs w:val="28"/>
        </w:rPr>
        <w:t>(</w:t>
      </w:r>
      <w:proofErr w:type="gramStart"/>
      <w:r w:rsidRPr="005852E7">
        <w:rPr>
          <w:rFonts w:hAnsi="標楷體"/>
          <w:color w:val="000000" w:themeColor="text1"/>
          <w:szCs w:val="28"/>
        </w:rPr>
        <w:t>註</w:t>
      </w:r>
      <w:proofErr w:type="gramEnd"/>
      <w:r w:rsidRPr="005852E7">
        <w:rPr>
          <w:rFonts w:hAnsi="標楷體"/>
          <w:color w:val="000000" w:themeColor="text1"/>
          <w:szCs w:val="28"/>
        </w:rPr>
        <w:t>：總數不超過10名，以報名先後順序為錄取依據。)</w:t>
      </w:r>
    </w:p>
    <w:p w:rsidR="009A7EE2" w:rsidRPr="00F75B14" w:rsidRDefault="009A7EE2" w:rsidP="009A7EE2">
      <w:pPr>
        <w:pStyle w:val="a3"/>
        <w:snapToGrid w:val="0"/>
        <w:spacing w:line="460" w:lineRule="exact"/>
        <w:ind w:leftChars="250" w:left="880" w:hangingChars="100" w:hanging="280"/>
        <w:rPr>
          <w:rFonts w:hAnsi="標楷體"/>
          <w:color w:val="000000" w:themeColor="text1"/>
          <w:szCs w:val="28"/>
        </w:rPr>
      </w:pPr>
      <w:r>
        <w:rPr>
          <w:rFonts w:hAnsi="標楷體"/>
          <w:color w:val="000000" w:themeColor="text1"/>
          <w:szCs w:val="28"/>
        </w:rPr>
        <w:t>3</w:t>
      </w:r>
      <w:r w:rsidRPr="00F75B14">
        <w:rPr>
          <w:rFonts w:hAnsi="標楷體"/>
          <w:color w:val="000000" w:themeColor="text1"/>
          <w:szCs w:val="28"/>
        </w:rPr>
        <w:t>.</w:t>
      </w:r>
      <w:r w:rsidRPr="00F75B14">
        <w:rPr>
          <w:rFonts w:hAnsi="標楷體" w:hint="eastAsia"/>
          <w:color w:val="000000" w:themeColor="text1"/>
          <w:szCs w:val="28"/>
        </w:rPr>
        <w:t>澎湖縣各級學校教師、有志於從事自然生態保育宣導之民眾，均可報名參加。</w:t>
      </w:r>
    </w:p>
    <w:p w:rsidR="009A7EE2" w:rsidRPr="005852E7" w:rsidRDefault="009A7EE2" w:rsidP="009A7EE2">
      <w:pPr>
        <w:pStyle w:val="a3"/>
        <w:snapToGrid w:val="0"/>
        <w:spacing w:line="460" w:lineRule="exact"/>
        <w:ind w:leftChars="250" w:left="880" w:hangingChars="100" w:hanging="280"/>
        <w:rPr>
          <w:rFonts w:hAnsi="標楷體"/>
          <w:color w:val="000000" w:themeColor="text1"/>
          <w:szCs w:val="28"/>
        </w:rPr>
      </w:pPr>
      <w:r>
        <w:rPr>
          <w:rFonts w:hAnsi="標楷體"/>
          <w:color w:val="000000" w:themeColor="text1"/>
          <w:szCs w:val="28"/>
        </w:rPr>
        <w:t>4</w:t>
      </w:r>
      <w:r w:rsidRPr="00F75B14">
        <w:rPr>
          <w:rFonts w:hAnsi="標楷體"/>
          <w:color w:val="000000" w:themeColor="text1"/>
          <w:szCs w:val="28"/>
        </w:rPr>
        <w:t>.</w:t>
      </w:r>
      <w:r w:rsidRPr="00F75B14">
        <w:rPr>
          <w:rFonts w:hAnsi="標楷體" w:hint="eastAsia"/>
          <w:color w:val="000000" w:themeColor="text1"/>
          <w:szCs w:val="28"/>
        </w:rPr>
        <w:t>對於自然生態、保育工作有興趣之師生、親子均可報名參加。(國小高年級學生即可參加)</w:t>
      </w:r>
    </w:p>
    <w:p w:rsidR="009A7EE2" w:rsidRPr="005852E7" w:rsidRDefault="009A7EE2" w:rsidP="009A7EE2">
      <w:p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2E7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Pr="005852E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5852E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5852E7">
        <w:rPr>
          <w:rFonts w:ascii="標楷體" w:eastAsia="標楷體" w:hAnsi="標楷體" w:hint="eastAsia"/>
          <w:color w:val="000000" w:themeColor="text1"/>
          <w:sz w:val="28"/>
          <w:szCs w:val="28"/>
        </w:rPr>
        <w:t>活動報名：</w:t>
      </w:r>
    </w:p>
    <w:p w:rsidR="009A7EE2" w:rsidRPr="005852E7" w:rsidRDefault="009A7EE2" w:rsidP="009A7EE2">
      <w:pPr>
        <w:pStyle w:val="a3"/>
        <w:snapToGrid w:val="0"/>
        <w:spacing w:line="460" w:lineRule="exact"/>
        <w:ind w:leftChars="250" w:left="880" w:hangingChars="100" w:hanging="280"/>
        <w:rPr>
          <w:rFonts w:hAnsi="標楷體"/>
          <w:color w:val="000000" w:themeColor="text1"/>
          <w:szCs w:val="28"/>
        </w:rPr>
      </w:pPr>
      <w:r w:rsidRPr="005852E7">
        <w:rPr>
          <w:rFonts w:hAnsi="標楷體"/>
          <w:color w:val="000000" w:themeColor="text1"/>
          <w:szCs w:val="28"/>
        </w:rPr>
        <w:t>1.</w:t>
      </w:r>
      <w:r w:rsidRPr="005852E7">
        <w:rPr>
          <w:rFonts w:hAnsi="標楷體" w:hint="eastAsia"/>
          <w:color w:val="000000" w:themeColor="text1"/>
          <w:szCs w:val="28"/>
        </w:rPr>
        <w:t>報名人數：5</w:t>
      </w:r>
      <w:r w:rsidRPr="005852E7">
        <w:rPr>
          <w:rFonts w:hAnsi="標楷體"/>
          <w:color w:val="000000" w:themeColor="text1"/>
          <w:szCs w:val="28"/>
        </w:rPr>
        <w:t>0</w:t>
      </w:r>
      <w:r w:rsidRPr="005852E7">
        <w:rPr>
          <w:rFonts w:hAnsi="標楷體" w:hint="eastAsia"/>
          <w:color w:val="000000" w:themeColor="text1"/>
          <w:szCs w:val="28"/>
        </w:rPr>
        <w:t>人</w:t>
      </w:r>
      <w:r w:rsidRPr="005852E7">
        <w:rPr>
          <w:rFonts w:hAnsi="標楷體"/>
          <w:color w:val="000000" w:themeColor="text1"/>
          <w:szCs w:val="28"/>
        </w:rPr>
        <w:t>(</w:t>
      </w:r>
      <w:r w:rsidRPr="005852E7">
        <w:rPr>
          <w:rFonts w:hAnsi="標楷體" w:hint="eastAsia"/>
          <w:color w:val="000000" w:themeColor="text1"/>
          <w:szCs w:val="28"/>
        </w:rPr>
        <w:t>含工作人員</w:t>
      </w:r>
      <w:r w:rsidRPr="005852E7">
        <w:rPr>
          <w:rFonts w:hAnsi="標楷體"/>
          <w:color w:val="000000" w:themeColor="text1"/>
          <w:szCs w:val="28"/>
        </w:rPr>
        <w:t>)</w:t>
      </w:r>
    </w:p>
    <w:p w:rsidR="009A7EE2" w:rsidRPr="005852E7" w:rsidRDefault="009A7EE2" w:rsidP="009A7EE2">
      <w:pPr>
        <w:pStyle w:val="a3"/>
        <w:snapToGrid w:val="0"/>
        <w:spacing w:line="460" w:lineRule="exact"/>
        <w:ind w:leftChars="250" w:left="880" w:hangingChars="100" w:hanging="280"/>
        <w:rPr>
          <w:rFonts w:hAnsi="標楷體"/>
          <w:color w:val="000000" w:themeColor="text1"/>
          <w:szCs w:val="28"/>
        </w:rPr>
      </w:pPr>
      <w:r w:rsidRPr="005852E7">
        <w:rPr>
          <w:rFonts w:hAnsi="標楷體"/>
          <w:color w:val="000000" w:themeColor="text1"/>
          <w:szCs w:val="28"/>
        </w:rPr>
        <w:t>2.</w:t>
      </w:r>
      <w:r w:rsidRPr="005852E7">
        <w:rPr>
          <w:rFonts w:hAnsi="標楷體" w:hint="eastAsia"/>
          <w:color w:val="000000" w:themeColor="text1"/>
          <w:szCs w:val="28"/>
        </w:rPr>
        <w:t>報名時間：即日起至8月2日（星期五）額滿為止。</w:t>
      </w:r>
    </w:p>
    <w:p w:rsidR="005852E7" w:rsidRPr="009A7EE2" w:rsidRDefault="005852E7" w:rsidP="005852E7">
      <w:pPr>
        <w:pStyle w:val="a3"/>
        <w:snapToGrid w:val="0"/>
        <w:spacing w:line="500" w:lineRule="exact"/>
        <w:ind w:leftChars="250" w:left="2280" w:hangingChars="600" w:hanging="1680"/>
        <w:rPr>
          <w:rFonts w:hAnsi="標楷體"/>
          <w:color w:val="FF0000"/>
          <w:szCs w:val="28"/>
        </w:rPr>
      </w:pPr>
      <w:r w:rsidRPr="005852E7">
        <w:rPr>
          <w:rFonts w:hAnsi="標楷體"/>
          <w:color w:val="000000" w:themeColor="text1"/>
          <w:szCs w:val="28"/>
        </w:rPr>
        <w:t>3.</w:t>
      </w:r>
      <w:r w:rsidRPr="005852E7">
        <w:rPr>
          <w:rFonts w:hAnsi="標楷體" w:hint="eastAsia"/>
          <w:color w:val="000000" w:themeColor="text1"/>
          <w:szCs w:val="28"/>
        </w:rPr>
        <w:t>參加費用：一般學員1000元，澎湖縣自然學友學會會員、</w:t>
      </w:r>
      <w:r w:rsidRPr="005852E7">
        <w:rPr>
          <w:rFonts w:hAnsi="標楷體"/>
          <w:color w:val="000000" w:themeColor="text1"/>
          <w:szCs w:val="28"/>
        </w:rPr>
        <w:br/>
      </w:r>
      <w:r w:rsidRPr="005852E7">
        <w:rPr>
          <w:rFonts w:hAnsi="標楷體" w:hint="eastAsia"/>
          <w:color w:val="000000" w:themeColor="text1"/>
          <w:szCs w:val="28"/>
        </w:rPr>
        <w:t>澎湖自然學友之家志工、中小學</w:t>
      </w:r>
      <w:proofErr w:type="gramStart"/>
      <w:r w:rsidRPr="005852E7">
        <w:rPr>
          <w:rFonts w:hAnsi="標楷體" w:hint="eastAsia"/>
          <w:color w:val="000000" w:themeColor="text1"/>
          <w:szCs w:val="28"/>
        </w:rPr>
        <w:t>學生半費50</w:t>
      </w:r>
      <w:r w:rsidRPr="005852E7">
        <w:rPr>
          <w:rFonts w:hAnsi="標楷體"/>
          <w:color w:val="000000" w:themeColor="text1"/>
          <w:szCs w:val="28"/>
        </w:rPr>
        <w:t>0</w:t>
      </w:r>
      <w:r w:rsidRPr="005852E7">
        <w:rPr>
          <w:rFonts w:hAnsi="標楷體" w:hint="eastAsia"/>
          <w:color w:val="000000" w:themeColor="text1"/>
          <w:szCs w:val="28"/>
        </w:rPr>
        <w:t>元</w:t>
      </w:r>
      <w:proofErr w:type="gramEnd"/>
      <w:r w:rsidRPr="005852E7">
        <w:rPr>
          <w:rFonts w:hAnsi="標楷體" w:hint="eastAsia"/>
          <w:color w:val="000000" w:themeColor="text1"/>
          <w:szCs w:val="28"/>
        </w:rPr>
        <w:t>。</w:t>
      </w:r>
      <w:r w:rsidRPr="005852E7">
        <w:rPr>
          <w:rFonts w:hAnsi="標楷體"/>
          <w:color w:val="000000" w:themeColor="text1"/>
          <w:szCs w:val="28"/>
        </w:rPr>
        <w:t xml:space="preserve"> </w:t>
      </w:r>
      <w:r w:rsidRPr="009A7EE2">
        <w:rPr>
          <w:rFonts w:hAnsi="標楷體"/>
          <w:color w:val="FF0000"/>
          <w:szCs w:val="28"/>
        </w:rPr>
        <w:t xml:space="preserve">           </w:t>
      </w:r>
    </w:p>
    <w:p w:rsidR="009A7EE2" w:rsidRPr="00F75B14" w:rsidRDefault="005852E7" w:rsidP="009A7EE2">
      <w:pPr>
        <w:pStyle w:val="a3"/>
        <w:snapToGrid w:val="0"/>
        <w:spacing w:line="460" w:lineRule="exact"/>
        <w:ind w:leftChars="250" w:left="2280" w:hangingChars="600" w:hanging="1680"/>
        <w:rPr>
          <w:rFonts w:hAnsi="標楷體"/>
          <w:color w:val="000000" w:themeColor="text1"/>
          <w:szCs w:val="28"/>
        </w:rPr>
      </w:pPr>
      <w:r>
        <w:rPr>
          <w:rFonts w:hAnsi="標楷體"/>
          <w:color w:val="000000" w:themeColor="text1"/>
          <w:szCs w:val="28"/>
        </w:rPr>
        <w:t>4</w:t>
      </w:r>
      <w:r w:rsidR="009A7EE2" w:rsidRPr="00F75B14">
        <w:rPr>
          <w:rFonts w:hAnsi="標楷體"/>
          <w:color w:val="000000" w:themeColor="text1"/>
          <w:szCs w:val="28"/>
        </w:rPr>
        <w:t>.</w:t>
      </w:r>
      <w:r w:rsidR="009A7EE2" w:rsidRPr="00F75B14">
        <w:rPr>
          <w:rFonts w:hAnsi="標楷體" w:hint="eastAsia"/>
          <w:color w:val="000000" w:themeColor="text1"/>
          <w:szCs w:val="28"/>
        </w:rPr>
        <w:t>報名地點：澎湖縣自然學友學會</w:t>
      </w:r>
    </w:p>
    <w:p w:rsidR="009A7EE2" w:rsidRPr="00F75B14" w:rsidRDefault="009A7EE2" w:rsidP="009A7EE2">
      <w:pPr>
        <w:pStyle w:val="a3"/>
        <w:snapToGrid w:val="0"/>
        <w:spacing w:line="460" w:lineRule="exact"/>
        <w:ind w:firstLineChars="0" w:firstLine="0"/>
        <w:rPr>
          <w:rFonts w:hAnsi="標楷體"/>
          <w:color w:val="000000" w:themeColor="text1"/>
          <w:szCs w:val="28"/>
        </w:rPr>
      </w:pPr>
      <w:r w:rsidRPr="00F75B14">
        <w:rPr>
          <w:rFonts w:hAnsi="標楷體"/>
          <w:color w:val="000000" w:themeColor="text1"/>
          <w:szCs w:val="28"/>
        </w:rPr>
        <w:t xml:space="preserve">   (</w:t>
      </w:r>
      <w:r w:rsidRPr="00F75B14">
        <w:rPr>
          <w:rFonts w:hAnsi="標楷體" w:hint="eastAsia"/>
          <w:color w:val="000000" w:themeColor="text1"/>
          <w:szCs w:val="28"/>
        </w:rPr>
        <w:t>TEL</w:t>
      </w:r>
      <w:r w:rsidRPr="00F75B14">
        <w:rPr>
          <w:rFonts w:hAnsi="標楷體"/>
          <w:color w:val="000000" w:themeColor="text1"/>
          <w:szCs w:val="28"/>
        </w:rPr>
        <w:t xml:space="preserve">)06-9215098  / 0911-174838 </w:t>
      </w:r>
      <w:r w:rsidRPr="00F75B14">
        <w:rPr>
          <w:rFonts w:hAnsi="標楷體" w:hint="eastAsia"/>
          <w:color w:val="000000" w:themeColor="text1"/>
          <w:szCs w:val="28"/>
        </w:rPr>
        <w:t>葉麗琴小姐</w:t>
      </w:r>
      <w:r w:rsidRPr="00F75B14">
        <w:rPr>
          <w:rFonts w:hAnsi="標楷體"/>
          <w:color w:val="000000" w:themeColor="text1"/>
          <w:szCs w:val="28"/>
        </w:rPr>
        <w:t xml:space="preserve">   </w:t>
      </w:r>
      <w:r w:rsidRPr="00F75B14">
        <w:rPr>
          <w:rFonts w:hAnsi="標楷體"/>
          <w:color w:val="000000" w:themeColor="text1"/>
          <w:szCs w:val="28"/>
        </w:rPr>
        <w:br/>
      </w:r>
      <w:r w:rsidRPr="00F75B14">
        <w:rPr>
          <w:rFonts w:hAnsi="標楷體" w:hint="eastAsia"/>
          <w:color w:val="000000" w:themeColor="text1"/>
          <w:szCs w:val="28"/>
        </w:rPr>
        <w:t xml:space="preserve">   </w:t>
      </w:r>
      <w:r w:rsidRPr="00F75B14">
        <w:rPr>
          <w:rFonts w:hAnsi="標楷體"/>
          <w:color w:val="000000" w:themeColor="text1"/>
          <w:szCs w:val="28"/>
        </w:rPr>
        <w:t>(FAX)06-9212288</w:t>
      </w:r>
    </w:p>
    <w:p w:rsidR="009A7EE2" w:rsidRDefault="005852E7" w:rsidP="009A7EE2">
      <w:pPr>
        <w:pStyle w:val="a3"/>
        <w:snapToGrid w:val="0"/>
        <w:spacing w:line="460" w:lineRule="exact"/>
        <w:ind w:leftChars="250" w:left="880" w:hangingChars="100" w:hanging="280"/>
        <w:rPr>
          <w:rFonts w:hAnsi="標楷體"/>
          <w:color w:val="000000" w:themeColor="text1"/>
          <w:szCs w:val="28"/>
        </w:rPr>
      </w:pPr>
      <w:r>
        <w:rPr>
          <w:rFonts w:hAnsi="標楷體"/>
          <w:color w:val="000000" w:themeColor="text1"/>
          <w:szCs w:val="28"/>
        </w:rPr>
        <w:t>5</w:t>
      </w:r>
      <w:r w:rsidR="009A7EE2" w:rsidRPr="00F75B14">
        <w:rPr>
          <w:rFonts w:hAnsi="標楷體"/>
          <w:color w:val="000000" w:themeColor="text1"/>
          <w:szCs w:val="28"/>
        </w:rPr>
        <w:t>.</w:t>
      </w:r>
      <w:r w:rsidR="009A7EE2" w:rsidRPr="00F75B14">
        <w:rPr>
          <w:rFonts w:hAnsi="標楷體" w:hint="eastAsia"/>
          <w:color w:val="000000" w:themeColor="text1"/>
          <w:szCs w:val="28"/>
        </w:rPr>
        <w:t>報名</w:t>
      </w:r>
      <w:r w:rsidR="009A7EE2">
        <w:rPr>
          <w:rFonts w:hAnsi="標楷體" w:hint="eastAsia"/>
          <w:color w:val="000000" w:themeColor="text1"/>
          <w:szCs w:val="28"/>
        </w:rPr>
        <w:t>後經現場或回覆訊息後確認</w:t>
      </w:r>
      <w:r w:rsidR="009A7EE2" w:rsidRPr="00F75B14">
        <w:rPr>
          <w:rFonts w:hAnsi="標楷體" w:hint="eastAsia"/>
          <w:color w:val="000000" w:themeColor="text1"/>
          <w:szCs w:val="28"/>
        </w:rPr>
        <w:t>才算完成報名手續。</w:t>
      </w:r>
    </w:p>
    <w:p w:rsidR="009A7EE2" w:rsidRPr="00F75B14" w:rsidRDefault="005852E7" w:rsidP="009A7EE2">
      <w:pPr>
        <w:pStyle w:val="a3"/>
        <w:snapToGrid w:val="0"/>
        <w:spacing w:line="460" w:lineRule="exact"/>
        <w:ind w:leftChars="250" w:left="880" w:hangingChars="100" w:hanging="280"/>
        <w:rPr>
          <w:rFonts w:hAnsi="標楷體"/>
          <w:color w:val="000000" w:themeColor="text1"/>
          <w:szCs w:val="28"/>
        </w:rPr>
      </w:pPr>
      <w:r>
        <w:rPr>
          <w:rFonts w:hAnsi="標楷體"/>
          <w:color w:val="000000" w:themeColor="text1"/>
          <w:szCs w:val="28"/>
        </w:rPr>
        <w:t>6</w:t>
      </w:r>
      <w:r w:rsidR="009A7EE2">
        <w:rPr>
          <w:rFonts w:hAnsi="標楷體"/>
          <w:color w:val="000000" w:themeColor="text1"/>
          <w:szCs w:val="28"/>
        </w:rPr>
        <w:t>.</w:t>
      </w:r>
      <w:r w:rsidR="009A7EE2" w:rsidRPr="00F75B14">
        <w:rPr>
          <w:rFonts w:hAnsi="標楷體" w:hint="eastAsia"/>
          <w:color w:val="000000" w:themeColor="text1"/>
          <w:szCs w:val="28"/>
        </w:rPr>
        <w:t>凡參加者由承辦單位發給研習時數證明</w:t>
      </w:r>
    </w:p>
    <w:p w:rsidR="009A7EE2" w:rsidRDefault="009A7EE2" w:rsidP="009A7EE2">
      <w:pPr>
        <w:pStyle w:val="a3"/>
        <w:snapToGrid w:val="0"/>
        <w:spacing w:line="460" w:lineRule="exact"/>
        <w:ind w:leftChars="250" w:left="600" w:firstLineChars="150" w:firstLine="420"/>
        <w:rPr>
          <w:rFonts w:hAnsi="標楷體"/>
          <w:color w:val="000000" w:themeColor="text1"/>
          <w:szCs w:val="28"/>
        </w:rPr>
      </w:pPr>
      <w:r w:rsidRPr="00F75B14">
        <w:rPr>
          <w:rFonts w:hAnsi="標楷體"/>
          <w:color w:val="000000" w:themeColor="text1"/>
          <w:szCs w:val="28"/>
        </w:rPr>
        <w:t>(</w:t>
      </w:r>
      <w:r w:rsidRPr="00F75B14">
        <w:rPr>
          <w:rFonts w:hAnsi="標楷體" w:hint="eastAsia"/>
          <w:color w:val="000000" w:themeColor="text1"/>
          <w:szCs w:val="28"/>
        </w:rPr>
        <w:t>中小學教師請先完成報名手續後再於教師進修網登錄</w:t>
      </w:r>
      <w:r>
        <w:rPr>
          <w:rFonts w:hAnsi="標楷體" w:hint="eastAsia"/>
          <w:color w:val="000000" w:themeColor="text1"/>
          <w:szCs w:val="28"/>
        </w:rPr>
        <w:t>。</w:t>
      </w:r>
      <w:r w:rsidRPr="00F75B14">
        <w:rPr>
          <w:rFonts w:hAnsi="標楷體"/>
          <w:color w:val="000000" w:themeColor="text1"/>
          <w:szCs w:val="28"/>
        </w:rPr>
        <w:t>)</w:t>
      </w:r>
    </w:p>
    <w:p w:rsidR="009A7EE2" w:rsidRPr="00F75B14" w:rsidRDefault="009A7EE2" w:rsidP="009A7EE2">
      <w:p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B1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75B1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活動內容：</w:t>
      </w:r>
    </w:p>
    <w:p w:rsidR="009A7EE2" w:rsidRPr="00F75B14" w:rsidRDefault="009A7EE2" w:rsidP="009A7EE2">
      <w:pPr>
        <w:snapToGrid w:val="0"/>
        <w:spacing w:line="460" w:lineRule="exact"/>
        <w:ind w:leftChars="299" w:left="1505" w:hangingChars="281" w:hanging="7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B14">
        <w:rPr>
          <w:rFonts w:ascii="標楷體" w:eastAsia="標楷體" w:hAnsi="標楷體" w:hint="eastAsia"/>
          <w:color w:val="000000" w:themeColor="text1"/>
          <w:sz w:val="28"/>
          <w:szCs w:val="28"/>
        </w:rPr>
        <w:t>本研習活動以室內課程配合戶外實查方式進行，課程表如下：</w:t>
      </w:r>
    </w:p>
    <w:p w:rsidR="009A7EE2" w:rsidRPr="009A7EE2" w:rsidRDefault="009A7EE2" w:rsidP="00F75B14">
      <w:pPr>
        <w:snapToGrid w:val="0"/>
        <w:spacing w:line="500" w:lineRule="exact"/>
        <w:ind w:leftChars="299" w:left="1505" w:hangingChars="281" w:hanging="78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93D44" w:rsidRDefault="00C93D44" w:rsidP="0024663B">
      <w:pPr>
        <w:snapToGrid w:val="0"/>
        <w:spacing w:afterLines="25" w:after="90"/>
        <w:jc w:val="center"/>
        <w:rPr>
          <w:rFonts w:ascii="標楷體" w:eastAsia="標楷體" w:hAnsi="標楷體"/>
          <w:b/>
          <w:bCs/>
          <w:color w:val="000000" w:themeColor="text1"/>
          <w:sz w:val="32"/>
        </w:rPr>
      </w:pPr>
      <w:r w:rsidRPr="003864DC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  <w:r w:rsidR="00DC03B3">
        <w:rPr>
          <w:rFonts w:ascii="標楷體" w:eastAsia="標楷體" w:hAnsi="標楷體"/>
          <w:b/>
          <w:bCs/>
          <w:color w:val="000000" w:themeColor="text1"/>
          <w:sz w:val="32"/>
        </w:rPr>
        <w:lastRenderedPageBreak/>
        <w:t>20</w:t>
      </w:r>
      <w:r w:rsidR="00DC03B3">
        <w:rPr>
          <w:rFonts w:ascii="標楷體" w:eastAsia="標楷體" w:hAnsi="標楷體" w:hint="eastAsia"/>
          <w:b/>
          <w:bCs/>
          <w:color w:val="000000" w:themeColor="text1"/>
          <w:sz w:val="32"/>
        </w:rPr>
        <w:t>2</w:t>
      </w:r>
      <w:r w:rsidR="005852E7">
        <w:rPr>
          <w:rFonts w:ascii="標楷體" w:eastAsia="標楷體" w:hAnsi="標楷體"/>
          <w:b/>
          <w:bCs/>
          <w:color w:val="000000" w:themeColor="text1"/>
          <w:sz w:val="32"/>
        </w:rPr>
        <w:t>4</w:t>
      </w:r>
      <w:r w:rsidRPr="003864DC">
        <w:rPr>
          <w:rFonts w:ascii="標楷體" w:eastAsia="標楷體" w:hAnsi="標楷體" w:hint="eastAsia"/>
          <w:b/>
          <w:bCs/>
          <w:color w:val="000000" w:themeColor="text1"/>
          <w:sz w:val="32"/>
        </w:rPr>
        <w:t>澎湖縣離島自然生態保育志工研習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</w:rPr>
        <w:t>營</w:t>
      </w:r>
      <w:r w:rsidRPr="003864DC">
        <w:rPr>
          <w:rFonts w:ascii="標楷體" w:eastAsia="標楷體" w:hAnsi="標楷體" w:hint="eastAsia"/>
          <w:b/>
          <w:bCs/>
          <w:color w:val="000000" w:themeColor="text1"/>
          <w:sz w:val="32"/>
        </w:rPr>
        <w:t>課程表</w:t>
      </w:r>
    </w:p>
    <w:tbl>
      <w:tblPr>
        <w:tblW w:w="1020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4819"/>
      </w:tblGrid>
      <w:tr w:rsidR="00CB7173" w:rsidRPr="000571C3" w:rsidTr="00BB2739">
        <w:trPr>
          <w:trHeight w:val="68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CB7173" w:rsidRPr="003864DC" w:rsidRDefault="00CB7173" w:rsidP="00C05DFF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:rsidR="00CB7173" w:rsidRPr="000571C3" w:rsidRDefault="00CB7173" w:rsidP="00C05DFF">
            <w:pPr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0571C3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0571C3">
              <w:rPr>
                <w:rFonts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0571C3">
              <w:rPr>
                <w:rFonts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日</w:t>
            </w:r>
            <w:r w:rsidRPr="000571C3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0571C3">
              <w:rPr>
                <w:rFonts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星期六</w:t>
            </w:r>
            <w:r w:rsidRPr="000571C3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0571C3">
              <w:rPr>
                <w:rFonts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0571C3">
              <w:rPr>
                <w:rFonts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農曆</w:t>
            </w:r>
            <w:r>
              <w:rPr>
                <w:rFonts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7/7</w:t>
            </w:r>
            <w:r w:rsidRPr="000571C3">
              <w:rPr>
                <w:rFonts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7173" w:rsidRPr="000571C3" w:rsidRDefault="00CB7173" w:rsidP="00C05DFF">
            <w:pPr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0571C3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0571C3">
              <w:rPr>
                <w:rFonts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0571C3">
              <w:rPr>
                <w:rFonts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日</w:t>
            </w:r>
            <w:r w:rsidRPr="000571C3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0571C3">
              <w:rPr>
                <w:rFonts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星期日</w:t>
            </w:r>
            <w:r w:rsidRPr="000571C3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0571C3">
              <w:rPr>
                <w:rFonts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0571C3">
              <w:rPr>
                <w:rFonts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農曆</w:t>
            </w:r>
            <w:r>
              <w:rPr>
                <w:rFonts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7/8</w:t>
            </w:r>
            <w:r w:rsidRPr="000571C3">
              <w:rPr>
                <w:rFonts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CB7173" w:rsidRPr="005A745D" w:rsidTr="00BB2739">
        <w:trPr>
          <w:cantSplit/>
          <w:trHeight w:val="68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CB7173" w:rsidRPr="003864DC" w:rsidRDefault="00CB7173" w:rsidP="00C05DFF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30"/>
                <w:szCs w:val="30"/>
              </w:rPr>
            </w:pPr>
            <w:r w:rsidRPr="003864DC">
              <w:rPr>
                <w:rFonts w:eastAsia="標楷體" w:hAnsi="標楷體" w:cs="標楷體" w:hint="eastAsia"/>
                <w:b/>
                <w:color w:val="000000" w:themeColor="text1"/>
                <w:sz w:val="30"/>
                <w:szCs w:val="30"/>
              </w:rPr>
              <w:t>上午</w:t>
            </w:r>
          </w:p>
        </w:tc>
        <w:tc>
          <w:tcPr>
            <w:tcW w:w="4819" w:type="dxa"/>
            <w:vAlign w:val="center"/>
          </w:tcPr>
          <w:p w:rsidR="00CB7173" w:rsidRPr="005A745D" w:rsidRDefault="00CB7173" w:rsidP="00C05DFF">
            <w:pPr>
              <w:snapToGrid w:val="0"/>
              <w:spacing w:line="24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5A745D">
              <w:rPr>
                <w:rFonts w:eastAsia="標楷體" w:hAnsi="標楷體"/>
                <w:color w:val="000000" w:themeColor="text1"/>
              </w:rPr>
              <w:t>0</w:t>
            </w:r>
            <w:r>
              <w:rPr>
                <w:rFonts w:eastAsia="標楷體" w:hAnsi="標楷體"/>
                <w:color w:val="000000" w:themeColor="text1"/>
              </w:rPr>
              <w:t>8</w:t>
            </w:r>
            <w:r w:rsidRPr="005A745D">
              <w:rPr>
                <w:rFonts w:eastAsia="標楷體" w:hAnsi="標楷體" w:hint="eastAsia"/>
                <w:color w:val="000000" w:themeColor="text1"/>
              </w:rPr>
              <w:t>：</w:t>
            </w:r>
            <w:r>
              <w:rPr>
                <w:rFonts w:eastAsia="標楷體" w:hAnsi="標楷體" w:hint="eastAsia"/>
                <w:color w:val="000000" w:themeColor="text1"/>
              </w:rPr>
              <w:t>2</w:t>
            </w:r>
            <w:r w:rsidRPr="005A745D">
              <w:rPr>
                <w:rFonts w:eastAsia="標楷體" w:hAnsi="標楷體"/>
                <w:color w:val="000000" w:themeColor="text1"/>
              </w:rPr>
              <w:t>0</w:t>
            </w:r>
            <w:r w:rsidRPr="005A745D">
              <w:rPr>
                <w:rFonts w:eastAsia="標楷體" w:hAnsi="標楷體" w:hint="eastAsia"/>
                <w:color w:val="000000" w:themeColor="text1"/>
              </w:rPr>
              <w:t>～</w:t>
            </w:r>
            <w:r w:rsidRPr="005A745D">
              <w:rPr>
                <w:rFonts w:eastAsia="標楷體" w:hAnsi="標楷體"/>
                <w:color w:val="000000" w:themeColor="text1"/>
              </w:rPr>
              <w:t>0</w:t>
            </w:r>
            <w:r>
              <w:rPr>
                <w:rFonts w:eastAsia="標楷體" w:hAnsi="標楷體"/>
                <w:color w:val="000000" w:themeColor="text1"/>
              </w:rPr>
              <w:t>8</w:t>
            </w:r>
            <w:r w:rsidRPr="005A745D">
              <w:rPr>
                <w:rFonts w:eastAsia="標楷體" w:hAnsi="標楷體" w:hint="eastAsia"/>
                <w:color w:val="000000" w:themeColor="text1"/>
              </w:rPr>
              <w:t>：</w:t>
            </w:r>
            <w:r>
              <w:rPr>
                <w:rFonts w:eastAsia="標楷體" w:hAnsi="標楷體" w:hint="eastAsia"/>
                <w:color w:val="000000" w:themeColor="text1"/>
              </w:rPr>
              <w:t>3</w:t>
            </w:r>
            <w:r w:rsidRPr="005A745D">
              <w:rPr>
                <w:rFonts w:eastAsia="標楷體" w:hAnsi="標楷體"/>
                <w:color w:val="000000" w:themeColor="text1"/>
              </w:rPr>
              <w:t>0</w:t>
            </w:r>
          </w:p>
          <w:p w:rsidR="00CB7173" w:rsidRPr="005A745D" w:rsidRDefault="00CB7173" w:rsidP="00C05DFF">
            <w:pPr>
              <w:snapToGrid w:val="0"/>
              <w:spacing w:line="240" w:lineRule="exact"/>
              <w:jc w:val="center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報到：</w:t>
            </w:r>
            <w:proofErr w:type="gramStart"/>
            <w:r>
              <w:rPr>
                <w:rFonts w:eastAsia="標楷體" w:hAnsi="標楷體" w:hint="eastAsia"/>
                <w:color w:val="000000" w:themeColor="text1"/>
              </w:rPr>
              <w:t>隘</w:t>
            </w:r>
            <w:proofErr w:type="gramEnd"/>
            <w:r>
              <w:rPr>
                <w:rFonts w:eastAsia="標楷體" w:hAnsi="標楷體" w:hint="eastAsia"/>
                <w:color w:val="000000" w:themeColor="text1"/>
              </w:rPr>
              <w:t>門國小校門廣場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CB7173" w:rsidRPr="005A745D" w:rsidRDefault="00CB7173" w:rsidP="00C05DFF">
            <w:pPr>
              <w:snapToGrid w:val="0"/>
              <w:spacing w:line="24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5A745D">
              <w:rPr>
                <w:rFonts w:eastAsia="標楷體" w:hAnsi="標楷體"/>
                <w:color w:val="000000" w:themeColor="text1"/>
              </w:rPr>
              <w:t>07</w:t>
            </w:r>
            <w:r w:rsidRPr="005A745D">
              <w:rPr>
                <w:rFonts w:eastAsia="標楷體" w:hAnsi="標楷體" w:hint="eastAsia"/>
                <w:color w:val="000000" w:themeColor="text1"/>
              </w:rPr>
              <w:t>：</w:t>
            </w:r>
            <w:r>
              <w:rPr>
                <w:rFonts w:eastAsia="標楷體" w:hAnsi="標楷體" w:hint="eastAsia"/>
                <w:color w:val="000000" w:themeColor="text1"/>
              </w:rPr>
              <w:t>2</w:t>
            </w:r>
            <w:r w:rsidRPr="005A745D">
              <w:rPr>
                <w:rFonts w:eastAsia="標楷體" w:hAnsi="標楷體"/>
                <w:color w:val="000000" w:themeColor="text1"/>
              </w:rPr>
              <w:t>0</w:t>
            </w:r>
            <w:r w:rsidRPr="005A745D">
              <w:rPr>
                <w:rFonts w:eastAsia="標楷體" w:hAnsi="標楷體" w:hint="eastAsia"/>
                <w:color w:val="000000" w:themeColor="text1"/>
              </w:rPr>
              <w:t>～</w:t>
            </w:r>
            <w:r w:rsidRPr="005A745D">
              <w:rPr>
                <w:rFonts w:eastAsia="標楷體" w:hAnsi="標楷體"/>
                <w:color w:val="000000" w:themeColor="text1"/>
              </w:rPr>
              <w:t>07</w:t>
            </w:r>
            <w:r w:rsidRPr="005A745D">
              <w:rPr>
                <w:rFonts w:eastAsia="標楷體" w:hAnsi="標楷體" w:hint="eastAsia"/>
                <w:color w:val="000000" w:themeColor="text1"/>
              </w:rPr>
              <w:t>：</w:t>
            </w:r>
            <w:r>
              <w:rPr>
                <w:rFonts w:eastAsia="標楷體" w:hAnsi="標楷體" w:hint="eastAsia"/>
                <w:color w:val="000000" w:themeColor="text1"/>
              </w:rPr>
              <w:t>3</w:t>
            </w:r>
            <w:r w:rsidRPr="005A745D">
              <w:rPr>
                <w:rFonts w:eastAsia="標楷體" w:hAnsi="標楷體"/>
                <w:color w:val="000000" w:themeColor="text1"/>
              </w:rPr>
              <w:t>0</w:t>
            </w:r>
          </w:p>
          <w:p w:rsidR="00CB7173" w:rsidRPr="005A745D" w:rsidRDefault="00CB7173" w:rsidP="00C05DFF">
            <w:pPr>
              <w:snapToGrid w:val="0"/>
              <w:spacing w:line="240" w:lineRule="exact"/>
              <w:jc w:val="center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報到：南海碼頭</w:t>
            </w:r>
          </w:p>
        </w:tc>
      </w:tr>
      <w:tr w:rsidR="00CB7173" w:rsidRPr="005A745D" w:rsidTr="00C05DFF">
        <w:trPr>
          <w:cantSplit/>
          <w:trHeight w:val="288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B7173" w:rsidRPr="003864DC" w:rsidRDefault="00CB7173" w:rsidP="00C05DFF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CB7173" w:rsidRPr="005A745D" w:rsidRDefault="00CB7173" w:rsidP="00C05DFF">
            <w:pPr>
              <w:snapToGrid w:val="0"/>
              <w:spacing w:beforeLines="50" w:before="180" w:line="300" w:lineRule="exact"/>
              <w:jc w:val="both"/>
              <w:rPr>
                <w:rFonts w:eastAsia="標楷體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5A745D">
              <w:rPr>
                <w:rFonts w:eastAsia="標楷體" w:hAnsi="標楷體" w:cs="標楷體" w:hint="eastAsia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  <w:t>戶外探索：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cs="標楷體" w:hint="eastAsia"/>
                <w:color w:val="000000" w:themeColor="text1"/>
              </w:rPr>
              <w:t>08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3</w:t>
            </w:r>
            <w:r w:rsidRPr="005A745D">
              <w:rPr>
                <w:rFonts w:eastAsia="標楷體"/>
                <w:color w:val="000000" w:themeColor="text1"/>
              </w:rPr>
              <w:t>0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～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eastAsia="標楷體" w:hAnsi="標楷體" w:cs="標楷體" w:hint="eastAsia"/>
                <w:color w:val="000000" w:themeColor="text1"/>
              </w:rPr>
              <w:t>2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3</w:t>
            </w:r>
            <w:r w:rsidRPr="005A745D">
              <w:rPr>
                <w:rFonts w:eastAsia="標楷體"/>
                <w:color w:val="000000" w:themeColor="text1"/>
              </w:rPr>
              <w:t>0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 w:hAnsi="標楷體" w:cs="標楷體"/>
                <w:color w:val="000000" w:themeColor="text1"/>
              </w:rPr>
            </w:pPr>
            <w:r>
              <w:rPr>
                <w:rFonts w:eastAsia="標楷體" w:hAnsi="標楷體" w:cs="標楷體"/>
                <w:b/>
                <w:bCs/>
                <w:color w:val="000000" w:themeColor="text1"/>
              </w:rPr>
              <w:t>港仔尾、</w:t>
            </w:r>
            <w:proofErr w:type="gramStart"/>
            <w:r>
              <w:rPr>
                <w:rFonts w:eastAsia="標楷體" w:hAnsi="標楷體" w:cs="標楷體"/>
                <w:b/>
                <w:bCs/>
                <w:color w:val="000000" w:themeColor="text1"/>
              </w:rPr>
              <w:t>牛母件嶼自然</w:t>
            </w:r>
            <w:proofErr w:type="gramEnd"/>
            <w:r>
              <w:rPr>
                <w:rFonts w:eastAsia="標楷體" w:hAnsi="標楷體" w:cs="標楷體"/>
                <w:b/>
                <w:bCs/>
                <w:color w:val="000000" w:themeColor="text1"/>
              </w:rPr>
              <w:t>與文化踏查</w:t>
            </w:r>
            <w:r w:rsidRPr="005A745D">
              <w:rPr>
                <w:rFonts w:eastAsia="標楷體" w:hAnsi="標楷體" w:cs="標楷體"/>
                <w:b/>
                <w:bCs/>
                <w:color w:val="000000" w:themeColor="text1"/>
              </w:rPr>
              <w:t xml:space="preserve"> </w:t>
            </w:r>
            <w:r w:rsidRPr="005A745D">
              <w:rPr>
                <w:rFonts w:eastAsia="標楷體" w:hAnsi="標楷體" w:cs="標楷體"/>
                <w:b/>
                <w:bCs/>
                <w:color w:val="000000" w:themeColor="text1"/>
              </w:rPr>
              <w:br/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講師：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劉德慶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、</w:t>
            </w:r>
            <w:r>
              <w:rPr>
                <w:rFonts w:eastAsia="標楷體" w:hAnsi="標楷體" w:cs="標楷體" w:hint="eastAsia"/>
                <w:color w:val="000000" w:themeColor="text1"/>
              </w:rPr>
              <w:t>冼宜樂、許玉河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、</w:t>
            </w:r>
            <w:r>
              <w:rPr>
                <w:rFonts w:eastAsia="標楷體" w:hAnsi="標楷體" w:cs="標楷體" w:hint="eastAsia"/>
                <w:color w:val="000000" w:themeColor="text1"/>
              </w:rPr>
              <w:t>許志鵬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ind w:leftChars="375" w:left="1140" w:hangingChars="100" w:hanging="240"/>
              <w:jc w:val="both"/>
              <w:rPr>
                <w:rFonts w:eastAsia="標楷體" w:hAnsi="標楷體" w:cs="標楷體"/>
                <w:color w:val="000000" w:themeColor="text1"/>
              </w:rPr>
            </w:pPr>
            <w:r w:rsidRPr="005A745D">
              <w:rPr>
                <w:rFonts w:eastAsia="標楷體" w:hint="eastAsia"/>
                <w:color w:val="000000" w:themeColor="text1"/>
              </w:rPr>
              <w:t>(</w:t>
            </w:r>
            <w:r w:rsidRPr="005A745D">
              <w:rPr>
                <w:rFonts w:eastAsia="標楷體" w:hint="eastAsia"/>
                <w:color w:val="000000" w:themeColor="text1"/>
              </w:rPr>
              <w:t>分組活動</w:t>
            </w:r>
            <w:r w:rsidRPr="005A745D">
              <w:rPr>
                <w:rFonts w:eastAsia="標楷體" w:hint="eastAsia"/>
                <w:color w:val="000000" w:themeColor="text1"/>
              </w:rPr>
              <w:t>)</w:t>
            </w:r>
          </w:p>
          <w:p w:rsidR="00CB7173" w:rsidRDefault="00CB7173" w:rsidP="00C05DFF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Pr="005A745D">
              <w:rPr>
                <w:rFonts w:eastAsia="標楷體" w:hint="eastAsia"/>
                <w:color w:val="000000" w:themeColor="text1"/>
              </w:rPr>
              <w:t>.</w:t>
            </w:r>
            <w:r>
              <w:rPr>
                <w:rFonts w:eastAsia="標楷體" w:hint="eastAsia"/>
                <w:color w:val="000000" w:themeColor="text1"/>
              </w:rPr>
              <w:t>牛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姆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件嶼</w:t>
            </w:r>
          </w:p>
          <w:p w:rsidR="00CB7173" w:rsidRDefault="00CB7173" w:rsidP="00C05DFF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 w:hAnsi="標楷體" w:cs="標楷體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 w:rsidRPr="005A745D">
              <w:rPr>
                <w:rFonts w:eastAsia="標楷體" w:hint="eastAsia"/>
                <w:color w:val="000000" w:themeColor="text1"/>
              </w:rPr>
              <w:t>.</w:t>
            </w:r>
            <w:r>
              <w:rPr>
                <w:rFonts w:eastAsia="標楷體" w:hint="eastAsia"/>
                <w:color w:val="000000" w:themeColor="text1"/>
              </w:rPr>
              <w:t>港仔尾潮間帶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 w:rsidRPr="005A745D">
              <w:rPr>
                <w:rFonts w:eastAsia="標楷體" w:hint="eastAsia"/>
                <w:color w:val="000000" w:themeColor="text1"/>
              </w:rPr>
              <w:t>.</w:t>
            </w:r>
            <w:r>
              <w:rPr>
                <w:rFonts w:eastAsia="標楷體" w:hint="eastAsia"/>
                <w:color w:val="000000" w:themeColor="text1"/>
              </w:rPr>
              <w:t>許家聚落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ind w:leftChars="100" w:left="460" w:hangingChars="100" w:hanging="220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CB7173" w:rsidRPr="005A745D" w:rsidRDefault="00CB7173" w:rsidP="00C05DFF">
            <w:pPr>
              <w:snapToGrid w:val="0"/>
              <w:spacing w:beforeLines="50" w:before="180" w:line="300" w:lineRule="exact"/>
              <w:jc w:val="both"/>
              <w:rPr>
                <w:rFonts w:eastAsia="標楷體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5A745D">
              <w:rPr>
                <w:rFonts w:eastAsia="標楷體" w:hAnsi="標楷體" w:cs="標楷體" w:hint="eastAsia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  <w:t>戶外探索：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cs="標楷體"/>
                <w:color w:val="000000" w:themeColor="text1"/>
              </w:rPr>
              <w:t>07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3</w:t>
            </w:r>
            <w:r w:rsidRPr="005A745D">
              <w:rPr>
                <w:rFonts w:eastAsia="標楷體"/>
                <w:color w:val="000000" w:themeColor="text1"/>
              </w:rPr>
              <w:t>0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～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eastAsia="標楷體" w:hAnsi="標楷體" w:cs="標楷體" w:hint="eastAsia"/>
                <w:color w:val="000000" w:themeColor="text1"/>
              </w:rPr>
              <w:t>1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0</w:t>
            </w:r>
            <w:r w:rsidRPr="005A745D">
              <w:rPr>
                <w:rFonts w:eastAsia="標楷體"/>
                <w:color w:val="000000" w:themeColor="text1"/>
              </w:rPr>
              <w:t>0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cs="標楷體"/>
                <w:b/>
                <w:bCs/>
                <w:color w:val="000000" w:themeColor="text1"/>
              </w:rPr>
              <w:t>將軍</w:t>
            </w:r>
            <w:proofErr w:type="gramStart"/>
            <w:r>
              <w:rPr>
                <w:rFonts w:eastAsia="標楷體" w:hAnsi="標楷體" w:cs="標楷體"/>
                <w:b/>
                <w:bCs/>
                <w:color w:val="000000" w:themeColor="text1"/>
              </w:rPr>
              <w:t>嶼</w:t>
            </w:r>
            <w:proofErr w:type="gramEnd"/>
            <w:r>
              <w:rPr>
                <w:rFonts w:eastAsia="標楷體" w:hAnsi="標楷體" w:cs="標楷體"/>
                <w:b/>
                <w:bCs/>
                <w:color w:val="000000" w:themeColor="text1"/>
              </w:rPr>
              <w:t>地質與生態踏查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 w:hAnsi="標楷體" w:cs="標楷體"/>
                <w:color w:val="000000" w:themeColor="text1"/>
              </w:rPr>
            </w:pPr>
            <w:r w:rsidRPr="005A745D">
              <w:rPr>
                <w:rFonts w:eastAsia="標楷體" w:hAnsi="標楷體" w:cs="標楷體" w:hint="eastAsia"/>
                <w:color w:val="000000" w:themeColor="text1"/>
              </w:rPr>
              <w:t>講師：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劉德慶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、</w:t>
            </w:r>
            <w:r>
              <w:rPr>
                <w:rFonts w:eastAsia="標楷體" w:hAnsi="標楷體" w:cs="標楷體" w:hint="eastAsia"/>
                <w:color w:val="000000" w:themeColor="text1"/>
              </w:rPr>
              <w:t>冼宜樂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、</w:t>
            </w:r>
            <w:r>
              <w:rPr>
                <w:rFonts w:eastAsia="標楷體" w:hAnsi="標楷體" w:cs="標楷體" w:hint="eastAsia"/>
                <w:color w:val="000000" w:themeColor="text1"/>
              </w:rPr>
              <w:t>洪清林、林長興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ind w:leftChars="375" w:left="11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5A745D">
              <w:rPr>
                <w:rFonts w:eastAsia="標楷體" w:hint="eastAsia"/>
                <w:color w:val="000000" w:themeColor="text1"/>
              </w:rPr>
              <w:t>(</w:t>
            </w:r>
            <w:r w:rsidRPr="005A745D">
              <w:rPr>
                <w:rFonts w:eastAsia="標楷體" w:hint="eastAsia"/>
                <w:color w:val="000000" w:themeColor="text1"/>
              </w:rPr>
              <w:t>分組活動</w:t>
            </w:r>
            <w:r w:rsidRPr="005A745D">
              <w:rPr>
                <w:rFonts w:eastAsia="標楷體" w:hint="eastAsia"/>
                <w:color w:val="000000" w:themeColor="text1"/>
              </w:rPr>
              <w:t>)</w:t>
            </w:r>
          </w:p>
          <w:p w:rsidR="00CB7173" w:rsidRDefault="00CB7173" w:rsidP="00C05DFF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color w:val="000000" w:themeColor="text1"/>
              </w:rPr>
            </w:pPr>
            <w:r w:rsidRPr="005A745D">
              <w:rPr>
                <w:rFonts w:eastAsia="標楷體"/>
                <w:color w:val="000000" w:themeColor="text1"/>
              </w:rPr>
              <w:t>1.</w:t>
            </w:r>
            <w:r>
              <w:rPr>
                <w:rFonts w:eastAsia="標楷體"/>
                <w:color w:val="000000" w:themeColor="text1"/>
              </w:rPr>
              <w:t>將軍嶼、金瓜仔、</w:t>
            </w:r>
            <w:proofErr w:type="gramStart"/>
            <w:r>
              <w:rPr>
                <w:rFonts w:eastAsia="標楷體"/>
                <w:color w:val="000000" w:themeColor="text1"/>
              </w:rPr>
              <w:t>狗鯊仔地質</w:t>
            </w:r>
            <w:proofErr w:type="gramEnd"/>
            <w:r>
              <w:rPr>
                <w:rFonts w:eastAsia="標楷體"/>
                <w:color w:val="000000" w:themeColor="text1"/>
              </w:rPr>
              <w:t>地形</w:t>
            </w:r>
          </w:p>
          <w:p w:rsidR="00CB7173" w:rsidRDefault="00CB7173" w:rsidP="00C05DFF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>
              <w:rPr>
                <w:rFonts w:eastAsia="標楷體" w:hint="eastAsia"/>
                <w:color w:val="000000" w:themeColor="text1"/>
              </w:rPr>
              <w:t>將軍嶼的文石</w:t>
            </w:r>
          </w:p>
          <w:p w:rsidR="00CB7173" w:rsidRDefault="00CB7173" w:rsidP="00C05DFF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3.</w:t>
            </w:r>
            <w:r>
              <w:rPr>
                <w:rFonts w:eastAsia="標楷體" w:hint="eastAsia"/>
                <w:color w:val="000000" w:themeColor="text1"/>
              </w:rPr>
              <w:t>將軍嶼的海洋生物</w:t>
            </w:r>
          </w:p>
          <w:p w:rsidR="00CB7173" w:rsidRPr="00BE19FB" w:rsidRDefault="00CB7173" w:rsidP="00C05DFF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4.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後袋仔嶼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的燕鷗</w:t>
            </w:r>
          </w:p>
          <w:p w:rsidR="00CB7173" w:rsidRPr="005A745D" w:rsidRDefault="00BB2739" w:rsidP="00C05DFF">
            <w:pPr>
              <w:snapToGrid w:val="0"/>
              <w:spacing w:beforeLines="50" w:before="180" w:line="300" w:lineRule="exact"/>
              <w:jc w:val="both"/>
              <w:rPr>
                <w:rFonts w:eastAsia="標楷體" w:hAnsi="標楷體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5A745D">
              <w:rPr>
                <w:rFonts w:eastAsia="標楷體" w:hAnsi="標楷體" w:cs="標楷體" w:hint="eastAsia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  <w:t>專題演講</w:t>
            </w:r>
            <w:r w:rsidR="00CB7173" w:rsidRPr="005A745D">
              <w:rPr>
                <w:rFonts w:eastAsia="標楷體" w:hAnsi="標楷體" w:cs="標楷體" w:hint="eastAsia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  <w:t>：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5A745D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1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0</w:t>
            </w:r>
            <w:r w:rsidRPr="005A745D">
              <w:rPr>
                <w:rFonts w:eastAsia="標楷體"/>
                <w:color w:val="000000" w:themeColor="text1"/>
              </w:rPr>
              <w:t>0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～</w:t>
            </w:r>
            <w:r w:rsidRPr="005A745D">
              <w:rPr>
                <w:rFonts w:eastAsia="標楷體" w:hAnsi="標楷體"/>
                <w:color w:val="000000" w:themeColor="text1"/>
              </w:rPr>
              <w:t>1</w:t>
            </w:r>
            <w:r>
              <w:rPr>
                <w:rFonts w:eastAsia="標楷體" w:hAnsi="標楷體"/>
                <w:color w:val="000000" w:themeColor="text1"/>
              </w:rPr>
              <w:t>2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0</w:t>
            </w:r>
            <w:r w:rsidRPr="005A745D">
              <w:rPr>
                <w:rFonts w:eastAsia="標楷體"/>
                <w:color w:val="000000" w:themeColor="text1"/>
              </w:rPr>
              <w:t>0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ind w:leftChars="100" w:left="600" w:hangingChars="150" w:hanging="360"/>
              <w:rPr>
                <w:rFonts w:eastAsia="標楷體" w:hAnsi="標楷體"/>
                <w:color w:val="000000" w:themeColor="text1"/>
              </w:rPr>
            </w:pPr>
            <w:r w:rsidRPr="005A745D">
              <w:rPr>
                <w:rFonts w:eastAsia="標楷體" w:cs="標楷體" w:hint="eastAsia"/>
                <w:color w:val="000000" w:themeColor="text1"/>
              </w:rPr>
              <w:t>志工與</w:t>
            </w:r>
            <w:r w:rsidR="00BB2739">
              <w:rPr>
                <w:rFonts w:eastAsia="標楷體" w:cs="標楷體" w:hint="eastAsia"/>
                <w:color w:val="000000" w:themeColor="text1"/>
              </w:rPr>
              <w:t>學習</w:t>
            </w:r>
            <w:r w:rsidRPr="005A745D">
              <w:rPr>
                <w:rFonts w:eastAsia="標楷體" w:cs="標楷體" w:hint="eastAsia"/>
                <w:color w:val="000000" w:themeColor="text1"/>
              </w:rPr>
              <w:t>、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綜合討論</w:t>
            </w:r>
          </w:p>
          <w:p w:rsidR="00CB7173" w:rsidRDefault="00CB7173" w:rsidP="00C05DFF">
            <w:pPr>
              <w:snapToGrid w:val="0"/>
              <w:spacing w:beforeLines="25" w:before="90" w:afterLines="25" w:after="90" w:line="300" w:lineRule="exact"/>
              <w:jc w:val="both"/>
              <w:rPr>
                <w:rFonts w:eastAsia="標楷體" w:cs="標楷體"/>
                <w:color w:val="000000" w:themeColor="text1"/>
              </w:rPr>
            </w:pPr>
            <w:r w:rsidRPr="005A745D">
              <w:rPr>
                <w:rFonts w:eastAsia="標楷體" w:cs="標楷體" w:hint="eastAsia"/>
                <w:color w:val="000000" w:themeColor="text1"/>
              </w:rPr>
              <w:t xml:space="preserve">  </w:t>
            </w:r>
            <w:r w:rsidRPr="005A745D">
              <w:rPr>
                <w:rFonts w:eastAsia="標楷體" w:cs="標楷體" w:hint="eastAsia"/>
                <w:color w:val="000000" w:themeColor="text1"/>
              </w:rPr>
              <w:t>／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澎湖自然學友</w:t>
            </w:r>
            <w:r w:rsidRPr="005A745D">
              <w:rPr>
                <w:rFonts w:eastAsia="標楷體" w:cs="標楷體" w:hint="eastAsia"/>
                <w:color w:val="000000" w:themeColor="text1"/>
              </w:rPr>
              <w:t>學會</w:t>
            </w:r>
            <w:r w:rsidRPr="005A745D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A745D">
              <w:rPr>
                <w:rFonts w:eastAsia="標楷體" w:cs="標楷體" w:hint="eastAsia"/>
                <w:color w:val="000000" w:themeColor="text1"/>
              </w:rPr>
              <w:t>高白錦</w:t>
            </w:r>
          </w:p>
          <w:p w:rsidR="00BB2739" w:rsidRPr="005A745D" w:rsidRDefault="00BB2739" w:rsidP="00C05DFF">
            <w:pPr>
              <w:snapToGrid w:val="0"/>
              <w:spacing w:beforeLines="25" w:before="90" w:afterLines="25" w:after="90"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B7173" w:rsidRPr="005A745D" w:rsidTr="00BB2739">
        <w:trPr>
          <w:trHeight w:val="68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B7173" w:rsidRPr="003864DC" w:rsidRDefault="00CB7173" w:rsidP="00C05DFF">
            <w:pPr>
              <w:snapToGrid w:val="0"/>
              <w:spacing w:line="300" w:lineRule="exact"/>
              <w:jc w:val="center"/>
              <w:rPr>
                <w:rFonts w:eastAsia="標楷體" w:hAnsi="標楷體" w:cs="標楷體"/>
                <w:b/>
                <w:color w:val="000000" w:themeColor="text1"/>
                <w:sz w:val="30"/>
                <w:szCs w:val="30"/>
              </w:rPr>
            </w:pPr>
            <w:r w:rsidRPr="003864DC">
              <w:rPr>
                <w:rFonts w:eastAsia="標楷體" w:hAnsi="標楷體" w:cs="標楷體" w:hint="eastAsia"/>
                <w:b/>
                <w:color w:val="000000" w:themeColor="text1"/>
                <w:sz w:val="30"/>
                <w:szCs w:val="30"/>
              </w:rPr>
              <w:t>中</w:t>
            </w:r>
          </w:p>
          <w:p w:rsidR="00CB7173" w:rsidRPr="003864DC" w:rsidRDefault="00CB7173" w:rsidP="00C05DFF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864DC">
              <w:rPr>
                <w:rFonts w:eastAsia="標楷體" w:hAnsi="標楷體" w:cs="標楷體" w:hint="eastAsia"/>
                <w:b/>
                <w:color w:val="000000" w:themeColor="text1"/>
                <w:sz w:val="30"/>
                <w:szCs w:val="30"/>
              </w:rPr>
              <w:t>午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CB7173" w:rsidRPr="005A745D" w:rsidRDefault="00CB7173" w:rsidP="00C05DFF">
            <w:pPr>
              <w:snapToGrid w:val="0"/>
              <w:spacing w:line="24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5A745D">
              <w:rPr>
                <w:rFonts w:eastAsia="標楷體" w:hAnsi="標楷體" w:cs="標楷體" w:hint="eastAsia"/>
                <w:color w:val="000000" w:themeColor="text1"/>
              </w:rPr>
              <w:t>12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3</w:t>
            </w:r>
            <w:r w:rsidRPr="005A745D">
              <w:rPr>
                <w:rFonts w:eastAsia="標楷體" w:hAnsi="標楷體"/>
                <w:color w:val="000000" w:themeColor="text1"/>
              </w:rPr>
              <w:t>0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～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13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3</w:t>
            </w:r>
            <w:r w:rsidRPr="005A745D">
              <w:rPr>
                <w:rFonts w:eastAsia="標楷體" w:hAnsi="標楷體"/>
                <w:color w:val="000000" w:themeColor="text1"/>
              </w:rPr>
              <w:t>0</w:t>
            </w:r>
          </w:p>
          <w:p w:rsidR="00CB7173" w:rsidRPr="005A745D" w:rsidRDefault="00CB7173" w:rsidP="00C05DFF">
            <w:pPr>
              <w:snapToGrid w:val="0"/>
              <w:spacing w:line="240" w:lineRule="exact"/>
              <w:jc w:val="center"/>
              <w:rPr>
                <w:rFonts w:eastAsia="標楷體" w:hAnsi="標楷體" w:cs="標楷體"/>
                <w:color w:val="000000" w:themeColor="text1"/>
              </w:rPr>
            </w:pPr>
            <w:r>
              <w:rPr>
                <w:rFonts w:eastAsia="標楷體" w:hAnsi="標楷體" w:cs="標楷體" w:hint="eastAsia"/>
                <w:color w:val="000000" w:themeColor="text1"/>
              </w:rPr>
              <w:t>午餐：</w:t>
            </w:r>
            <w:proofErr w:type="gramStart"/>
            <w:r w:rsidRPr="005A745D">
              <w:rPr>
                <w:rFonts w:eastAsia="標楷體" w:hAnsi="標楷體" w:cs="標楷體" w:hint="eastAsia"/>
                <w:color w:val="000000" w:themeColor="text1"/>
              </w:rPr>
              <w:t>隘</w:t>
            </w:r>
            <w:proofErr w:type="gramEnd"/>
            <w:r w:rsidRPr="005A745D">
              <w:rPr>
                <w:rFonts w:eastAsia="標楷體" w:hAnsi="標楷體" w:cs="標楷體" w:hint="eastAsia"/>
                <w:color w:val="000000" w:themeColor="text1"/>
              </w:rPr>
              <w:t>門國小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CB7173" w:rsidRPr="005A745D" w:rsidRDefault="00CB7173" w:rsidP="00C05DFF">
            <w:pPr>
              <w:snapToGrid w:val="0"/>
              <w:spacing w:line="240" w:lineRule="exact"/>
              <w:jc w:val="center"/>
              <w:rPr>
                <w:rFonts w:eastAsia="標楷體" w:hAnsi="標楷體" w:cs="標楷體"/>
                <w:color w:val="000000" w:themeColor="text1"/>
              </w:rPr>
            </w:pPr>
            <w:r>
              <w:rPr>
                <w:rFonts w:eastAsia="標楷體" w:hAnsi="標楷體" w:cs="標楷體" w:hint="eastAsia"/>
                <w:color w:val="000000" w:themeColor="text1"/>
              </w:rPr>
              <w:t>12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0</w:t>
            </w:r>
            <w:r w:rsidRPr="005A745D">
              <w:rPr>
                <w:rFonts w:eastAsia="標楷體" w:hAnsi="標楷體" w:cs="標楷體"/>
                <w:color w:val="000000" w:themeColor="text1"/>
              </w:rPr>
              <w:t>0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～</w:t>
            </w:r>
            <w:r w:rsidRPr="005A745D">
              <w:rPr>
                <w:rFonts w:eastAsia="標楷體" w:hAnsi="標楷體" w:cs="標楷體"/>
                <w:color w:val="000000" w:themeColor="text1"/>
              </w:rPr>
              <w:t>1</w:t>
            </w:r>
            <w:r>
              <w:rPr>
                <w:rFonts w:eastAsia="標楷體" w:hAnsi="標楷體" w:cs="標楷體"/>
                <w:color w:val="000000" w:themeColor="text1"/>
              </w:rPr>
              <w:t>3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0</w:t>
            </w:r>
            <w:r w:rsidRPr="005A745D">
              <w:rPr>
                <w:rFonts w:eastAsia="標楷體" w:hAnsi="標楷體" w:cs="標楷體"/>
                <w:color w:val="000000" w:themeColor="text1"/>
              </w:rPr>
              <w:t>0</w:t>
            </w:r>
          </w:p>
          <w:p w:rsidR="00CB7173" w:rsidRPr="005A745D" w:rsidRDefault="00CB7173" w:rsidP="00C05DFF">
            <w:pPr>
              <w:snapToGrid w:val="0"/>
              <w:spacing w:line="240" w:lineRule="exact"/>
              <w:ind w:left="720" w:hangingChars="300" w:hanging="720"/>
              <w:jc w:val="center"/>
              <w:rPr>
                <w:rFonts w:eastAsia="標楷體" w:hAnsi="標楷體" w:cs="標楷體"/>
                <w:color w:val="000000" w:themeColor="text1"/>
              </w:rPr>
            </w:pPr>
            <w:r w:rsidRPr="005A745D">
              <w:rPr>
                <w:rFonts w:eastAsia="標楷體" w:hAnsi="標楷體" w:cs="標楷體" w:hint="eastAsia"/>
                <w:color w:val="000000" w:themeColor="text1"/>
              </w:rPr>
              <w:t>午餐：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望安</w:t>
            </w:r>
          </w:p>
        </w:tc>
      </w:tr>
      <w:tr w:rsidR="00CB7173" w:rsidRPr="002007F1" w:rsidTr="00C05DFF">
        <w:trPr>
          <w:cantSplit/>
          <w:trHeight w:val="297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CB7173" w:rsidRPr="003864DC" w:rsidRDefault="00CB7173" w:rsidP="00C05DF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864DC">
              <w:rPr>
                <w:rFonts w:eastAsia="標楷體" w:hAnsi="標楷體" w:cs="標楷體" w:hint="eastAsia"/>
                <w:b/>
                <w:color w:val="000000" w:themeColor="text1"/>
                <w:sz w:val="30"/>
                <w:szCs w:val="30"/>
              </w:rPr>
              <w:t>下午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:rsidR="00CB7173" w:rsidRPr="005A745D" w:rsidRDefault="00CB7173" w:rsidP="00C05DFF">
            <w:pPr>
              <w:snapToGrid w:val="0"/>
              <w:spacing w:beforeLines="50" w:before="180" w:line="300" w:lineRule="exact"/>
              <w:jc w:val="both"/>
              <w:rPr>
                <w:rFonts w:eastAsia="標楷體" w:hAnsi="標楷體" w:cs="標楷體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5A745D">
              <w:rPr>
                <w:rFonts w:eastAsia="標楷體" w:hAnsi="標楷體" w:cs="標楷體" w:hint="eastAsia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  <w:t>開幕式：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cs="標楷體" w:hint="eastAsia"/>
                <w:color w:val="000000" w:themeColor="text1"/>
              </w:rPr>
              <w:t>13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3</w:t>
            </w:r>
            <w:r w:rsidRPr="005A745D">
              <w:rPr>
                <w:rFonts w:eastAsia="標楷體"/>
                <w:color w:val="000000" w:themeColor="text1"/>
              </w:rPr>
              <w:t>0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～</w:t>
            </w:r>
            <w:r>
              <w:rPr>
                <w:rFonts w:eastAsia="標楷體" w:hAnsi="標楷體" w:cs="標楷體" w:hint="eastAsia"/>
                <w:color w:val="000000" w:themeColor="text1"/>
              </w:rPr>
              <w:t>14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0</w:t>
            </w:r>
            <w:r w:rsidRPr="005A745D">
              <w:rPr>
                <w:rFonts w:eastAsia="標楷體"/>
                <w:color w:val="000000" w:themeColor="text1"/>
              </w:rPr>
              <w:t>0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ind w:leftChars="100" w:left="600" w:hangingChars="150" w:hanging="360"/>
              <w:rPr>
                <w:rFonts w:eastAsia="標楷體"/>
                <w:color w:val="000000" w:themeColor="text1"/>
              </w:rPr>
            </w:pPr>
            <w:r w:rsidRPr="005A745D">
              <w:rPr>
                <w:rFonts w:eastAsia="標楷體"/>
                <w:color w:val="000000" w:themeColor="text1"/>
              </w:rPr>
              <w:t>1.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始業式、來賓致詞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 w:cs="標楷體"/>
                <w:color w:val="000000" w:themeColor="text1"/>
              </w:rPr>
            </w:pPr>
            <w:r w:rsidRPr="005A745D">
              <w:rPr>
                <w:rFonts w:eastAsia="標楷體" w:cs="標楷體" w:hint="eastAsia"/>
                <w:color w:val="000000" w:themeColor="text1"/>
              </w:rPr>
              <w:t>／科博館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、台灣中油、教育處、</w:t>
            </w:r>
            <w:proofErr w:type="gramStart"/>
            <w:r w:rsidRPr="005A745D">
              <w:rPr>
                <w:rFonts w:eastAsia="標楷體" w:hAnsi="標楷體" w:cs="標楷體" w:hint="eastAsia"/>
                <w:color w:val="000000" w:themeColor="text1"/>
              </w:rPr>
              <w:t>隘</w:t>
            </w:r>
            <w:proofErr w:type="gramEnd"/>
            <w:r w:rsidRPr="005A745D">
              <w:rPr>
                <w:rFonts w:eastAsia="標楷體" w:hAnsi="標楷體" w:cs="標楷體" w:hint="eastAsia"/>
                <w:color w:val="000000" w:themeColor="text1"/>
              </w:rPr>
              <w:t>門國小</w:t>
            </w:r>
            <w:r w:rsidRPr="005A745D">
              <w:rPr>
                <w:rFonts w:eastAsia="標楷體" w:hAnsi="標楷體" w:cs="標楷體"/>
                <w:color w:val="000000" w:themeColor="text1"/>
              </w:rPr>
              <w:br/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 xml:space="preserve">  </w:t>
            </w:r>
            <w:r w:rsidRPr="005A745D">
              <w:rPr>
                <w:rFonts w:eastAsia="標楷體" w:cs="標楷體" w:hint="eastAsia"/>
                <w:color w:val="000000" w:themeColor="text1"/>
              </w:rPr>
              <w:t>澎湖鳥會、</w:t>
            </w:r>
            <w:r w:rsidRPr="005A745D">
              <w:rPr>
                <w:rFonts w:eastAsia="標楷體" w:hint="eastAsia"/>
                <w:color w:val="000000" w:themeColor="text1"/>
              </w:rPr>
              <w:t>澎湖自然學友</w:t>
            </w:r>
            <w:r w:rsidRPr="005A745D">
              <w:rPr>
                <w:rFonts w:eastAsia="標楷體" w:cs="標楷體" w:hint="eastAsia"/>
                <w:color w:val="000000" w:themeColor="text1"/>
              </w:rPr>
              <w:t>學會</w:t>
            </w:r>
          </w:p>
          <w:p w:rsidR="00CB7173" w:rsidRDefault="00CB7173" w:rsidP="00C05DFF">
            <w:pPr>
              <w:snapToGrid w:val="0"/>
              <w:spacing w:line="300" w:lineRule="exact"/>
              <w:ind w:leftChars="100" w:left="600" w:hangingChars="150" w:hanging="360"/>
              <w:rPr>
                <w:rFonts w:eastAsia="標楷體"/>
                <w:color w:val="000000" w:themeColor="text1"/>
              </w:rPr>
            </w:pPr>
            <w:r w:rsidRPr="005A745D">
              <w:rPr>
                <w:rFonts w:eastAsia="標楷體"/>
                <w:color w:val="000000" w:themeColor="text1"/>
              </w:rPr>
              <w:t>2.</w:t>
            </w:r>
            <w:r w:rsidRPr="005A745D">
              <w:rPr>
                <w:rFonts w:eastAsia="標楷體" w:hAnsi="標楷體" w:hint="eastAsia"/>
                <w:color w:val="000000" w:themeColor="text1"/>
              </w:rPr>
              <w:t>活動簡介</w:t>
            </w:r>
            <w:r w:rsidRPr="005A745D">
              <w:rPr>
                <w:rFonts w:eastAsia="標楷體" w:cs="標楷體" w:hint="eastAsia"/>
                <w:color w:val="000000" w:themeColor="text1"/>
              </w:rPr>
              <w:t>／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澎湖自然學友</w:t>
            </w:r>
            <w:r w:rsidRPr="005A745D">
              <w:rPr>
                <w:rFonts w:eastAsia="標楷體" w:cs="標楷體" w:hint="eastAsia"/>
                <w:color w:val="000000" w:themeColor="text1"/>
              </w:rPr>
              <w:t>學會</w:t>
            </w:r>
            <w:r w:rsidRPr="005A745D">
              <w:rPr>
                <w:rFonts w:eastAsia="標楷體" w:cs="標楷體" w:hint="eastAsia"/>
                <w:color w:val="000000" w:themeColor="text1"/>
              </w:rPr>
              <w:t xml:space="preserve">  </w:t>
            </w:r>
            <w:r w:rsidRPr="005A745D">
              <w:rPr>
                <w:rFonts w:eastAsia="標楷體" w:hint="eastAsia"/>
                <w:color w:val="000000" w:themeColor="text1"/>
              </w:rPr>
              <w:t>許自由</w:t>
            </w:r>
          </w:p>
          <w:p w:rsidR="00CB7173" w:rsidRPr="005A745D" w:rsidRDefault="00CB7173" w:rsidP="00C05DFF">
            <w:pPr>
              <w:snapToGrid w:val="0"/>
              <w:spacing w:beforeLines="50" w:before="180" w:line="300" w:lineRule="exact"/>
              <w:jc w:val="both"/>
              <w:rPr>
                <w:rFonts w:eastAsia="標楷體"/>
                <w:b/>
                <w:bCs/>
                <w:color w:val="000000" w:themeColor="text1"/>
                <w:bdr w:val="single" w:sz="4" w:space="0" w:color="auto"/>
              </w:rPr>
            </w:pPr>
            <w:r w:rsidRPr="005A745D">
              <w:rPr>
                <w:rFonts w:eastAsia="標楷體" w:hAnsi="標楷體" w:cs="標楷體" w:hint="eastAsia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  <w:t>專題演講：</w:t>
            </w:r>
          </w:p>
          <w:p w:rsidR="00CB7173" w:rsidRPr="00516EA9" w:rsidRDefault="00CB7173" w:rsidP="00C05DF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516EA9">
              <w:rPr>
                <w:rFonts w:eastAsia="標楷體" w:hAnsi="標楷體" w:cs="標楷體" w:hint="eastAsia"/>
              </w:rPr>
              <w:t>14</w:t>
            </w:r>
            <w:r w:rsidRPr="00516EA9">
              <w:rPr>
                <w:rFonts w:eastAsia="標楷體" w:hAnsi="標楷體" w:cs="標楷體" w:hint="eastAsia"/>
              </w:rPr>
              <w:t>：</w:t>
            </w:r>
            <w:r w:rsidRPr="00516EA9">
              <w:rPr>
                <w:rFonts w:eastAsia="標楷體" w:hAnsi="標楷體" w:cs="標楷體" w:hint="eastAsia"/>
              </w:rPr>
              <w:t>10</w:t>
            </w:r>
            <w:r w:rsidRPr="00516EA9">
              <w:rPr>
                <w:rFonts w:eastAsia="標楷體" w:hAnsi="標楷體" w:cs="標楷體" w:hint="eastAsia"/>
              </w:rPr>
              <w:t>～</w:t>
            </w:r>
            <w:r w:rsidRPr="00516EA9">
              <w:rPr>
                <w:rFonts w:eastAsia="標楷體" w:hAnsi="標楷體" w:cs="標楷體" w:hint="eastAsia"/>
              </w:rPr>
              <w:t>15</w:t>
            </w:r>
            <w:r w:rsidRPr="00516EA9">
              <w:rPr>
                <w:rFonts w:eastAsia="標楷體" w:hAnsi="標楷體" w:cs="標楷體" w:hint="eastAsia"/>
              </w:rPr>
              <w:t>：</w:t>
            </w:r>
            <w:r w:rsidRPr="00516EA9">
              <w:rPr>
                <w:rFonts w:eastAsia="標楷體" w:hAnsi="標楷體" w:cs="標楷體" w:hint="eastAsia"/>
              </w:rPr>
              <w:t>0</w:t>
            </w:r>
            <w:r w:rsidRPr="00516EA9">
              <w:rPr>
                <w:rFonts w:eastAsia="標楷體" w:hAnsi="標楷體" w:hint="eastAsia"/>
              </w:rPr>
              <w:t>0</w:t>
            </w:r>
          </w:p>
          <w:p w:rsidR="00CB7173" w:rsidRPr="00516EA9" w:rsidRDefault="00CB7173" w:rsidP="00C05DFF">
            <w:pPr>
              <w:snapToGrid w:val="0"/>
              <w:spacing w:line="300" w:lineRule="exact"/>
              <w:ind w:leftChars="100" w:left="480" w:hangingChars="100" w:hanging="240"/>
              <w:rPr>
                <w:rFonts w:eastAsia="標楷體"/>
                <w:b/>
                <w:bCs/>
                <w:bdr w:val="single" w:sz="4" w:space="0" w:color="auto"/>
              </w:rPr>
            </w:pPr>
            <w:r w:rsidRPr="00516EA9">
              <w:rPr>
                <w:rFonts w:eastAsia="標楷體" w:hAnsi="標楷體" w:cs="標楷體" w:hint="eastAsia"/>
                <w:b/>
                <w:bCs/>
              </w:rPr>
              <w:t>看到岩石的那隻眼：偏光顯微鏡</w:t>
            </w:r>
            <w:r w:rsidRPr="00516EA9">
              <w:rPr>
                <w:rFonts w:eastAsia="標楷體" w:hAnsi="標楷體" w:cs="標楷體"/>
                <w:b/>
                <w:bCs/>
              </w:rPr>
              <w:br/>
            </w:r>
            <w:r w:rsidRPr="00516EA9">
              <w:rPr>
                <w:rFonts w:eastAsia="標楷體" w:cs="標楷體" w:hint="eastAsia"/>
              </w:rPr>
              <w:t>／臺灣師範大學</w:t>
            </w:r>
            <w:r w:rsidRPr="00516EA9">
              <w:rPr>
                <w:rFonts w:eastAsia="標楷體" w:cs="標楷體" w:hint="eastAsia"/>
              </w:rPr>
              <w:t xml:space="preserve"> </w:t>
            </w:r>
            <w:r w:rsidRPr="00516EA9">
              <w:rPr>
                <w:rFonts w:eastAsia="標楷體" w:cs="標楷體" w:hint="eastAsia"/>
              </w:rPr>
              <w:t>劉德慶</w:t>
            </w:r>
          </w:p>
          <w:p w:rsidR="00CB7173" w:rsidRPr="00516EA9" w:rsidRDefault="00CB7173" w:rsidP="00C05DF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516EA9">
              <w:rPr>
                <w:rFonts w:eastAsia="標楷體" w:hAnsi="標楷體" w:cs="標楷體" w:hint="eastAsia"/>
              </w:rPr>
              <w:t>15</w:t>
            </w:r>
            <w:r w:rsidRPr="00516EA9">
              <w:rPr>
                <w:rFonts w:eastAsia="標楷體" w:hAnsi="標楷體" w:cs="標楷體" w:hint="eastAsia"/>
              </w:rPr>
              <w:t>：</w:t>
            </w:r>
            <w:r w:rsidRPr="00516EA9">
              <w:rPr>
                <w:rFonts w:eastAsia="標楷體" w:hAnsi="標楷體" w:cs="標楷體" w:hint="eastAsia"/>
              </w:rPr>
              <w:t>1</w:t>
            </w:r>
            <w:r w:rsidRPr="00516EA9">
              <w:rPr>
                <w:rFonts w:eastAsia="標楷體"/>
              </w:rPr>
              <w:t>0</w:t>
            </w:r>
            <w:r w:rsidRPr="00516EA9">
              <w:rPr>
                <w:rFonts w:eastAsia="標楷體" w:hAnsi="標楷體" w:cs="標楷體" w:hint="eastAsia"/>
              </w:rPr>
              <w:t>～</w:t>
            </w:r>
            <w:r w:rsidRPr="00516EA9">
              <w:rPr>
                <w:rFonts w:eastAsia="標楷體" w:hAnsi="標楷體" w:cs="標楷體" w:hint="eastAsia"/>
              </w:rPr>
              <w:t>16</w:t>
            </w:r>
            <w:r w:rsidRPr="00516EA9">
              <w:rPr>
                <w:rFonts w:eastAsia="標楷體" w:hAnsi="標楷體" w:cs="標楷體" w:hint="eastAsia"/>
              </w:rPr>
              <w:t>：</w:t>
            </w:r>
            <w:r w:rsidRPr="00516EA9">
              <w:rPr>
                <w:rFonts w:eastAsia="標楷體" w:hAnsi="標楷體" w:cs="標楷體" w:hint="eastAsia"/>
              </w:rPr>
              <w:t>0</w:t>
            </w:r>
            <w:r w:rsidRPr="00516EA9">
              <w:rPr>
                <w:rFonts w:eastAsia="標楷體" w:hAnsi="標楷體" w:hint="eastAsia"/>
              </w:rPr>
              <w:t>0</w:t>
            </w:r>
          </w:p>
          <w:p w:rsidR="00CB7173" w:rsidRPr="00516EA9" w:rsidRDefault="00CB7173" w:rsidP="00C05DFF">
            <w:pPr>
              <w:snapToGrid w:val="0"/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516EA9">
              <w:rPr>
                <w:rFonts w:eastAsia="標楷體" w:hAnsi="標楷體" w:cs="標楷體" w:hint="eastAsia"/>
                <w:b/>
                <w:bCs/>
              </w:rPr>
              <w:t>蟹</w:t>
            </w:r>
            <w:proofErr w:type="gramStart"/>
            <w:r w:rsidRPr="00516EA9">
              <w:rPr>
                <w:rFonts w:eastAsia="標楷體" w:hAnsi="標楷體" w:cs="標楷體" w:hint="eastAsia"/>
                <w:b/>
                <w:bCs/>
              </w:rPr>
              <w:t>蟹</w:t>
            </w:r>
            <w:proofErr w:type="gramEnd"/>
            <w:r w:rsidRPr="00516EA9">
              <w:rPr>
                <w:rFonts w:eastAsia="標楷體" w:hAnsi="標楷體" w:cs="標楷體" w:hint="eastAsia"/>
                <w:b/>
                <w:bCs/>
              </w:rPr>
              <w:t>的世界</w:t>
            </w:r>
            <w:r w:rsidRPr="00516EA9">
              <w:rPr>
                <w:rFonts w:eastAsia="標楷體" w:hAnsi="標楷體" w:cs="標楷體"/>
                <w:b/>
                <w:bCs/>
              </w:rPr>
              <w:br/>
            </w:r>
            <w:r w:rsidRPr="00516EA9">
              <w:rPr>
                <w:rFonts w:eastAsia="標楷體" w:cs="標楷體" w:hint="eastAsia"/>
              </w:rPr>
              <w:t>／澎湖漁業生物研究中心</w:t>
            </w:r>
            <w:r w:rsidRPr="00516EA9">
              <w:rPr>
                <w:rFonts w:eastAsia="標楷體" w:cs="標楷體" w:hint="eastAsia"/>
              </w:rPr>
              <w:t xml:space="preserve"> </w:t>
            </w:r>
            <w:r w:rsidRPr="00516EA9">
              <w:rPr>
                <w:rFonts w:eastAsia="標楷體" w:cs="標楷體" w:hint="eastAsia"/>
              </w:rPr>
              <w:t>冼宜樂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cs="標楷體" w:hint="eastAsia"/>
                <w:color w:val="000000" w:themeColor="text1"/>
              </w:rPr>
              <w:t>16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10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～</w:t>
            </w:r>
            <w:r w:rsidRPr="005A745D">
              <w:rPr>
                <w:rFonts w:eastAsia="標楷體" w:hAnsi="標楷體"/>
                <w:color w:val="000000" w:themeColor="text1"/>
              </w:rPr>
              <w:t>1</w:t>
            </w:r>
            <w:r>
              <w:rPr>
                <w:rFonts w:eastAsia="標楷體" w:hAnsi="標楷體"/>
                <w:color w:val="000000" w:themeColor="text1"/>
              </w:rPr>
              <w:t>7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 w:rsidR="00BB2739">
              <w:rPr>
                <w:rFonts w:eastAsia="標楷體" w:hAnsi="標楷體" w:cs="標楷體" w:hint="eastAsia"/>
                <w:color w:val="000000" w:themeColor="text1"/>
              </w:rPr>
              <w:t>5</w:t>
            </w:r>
            <w:r w:rsidRPr="005A745D">
              <w:rPr>
                <w:rFonts w:eastAsia="標楷體" w:hAnsi="標楷體" w:hint="eastAsia"/>
                <w:color w:val="000000" w:themeColor="text1"/>
              </w:rPr>
              <w:t>0</w:t>
            </w:r>
          </w:p>
          <w:p w:rsidR="00CB7173" w:rsidRPr="00FC2397" w:rsidRDefault="00CB7173" w:rsidP="00C05DFF">
            <w:pPr>
              <w:snapToGrid w:val="0"/>
              <w:spacing w:line="300" w:lineRule="exact"/>
              <w:ind w:leftChars="100" w:left="480" w:hangingChars="100" w:hanging="240"/>
              <w:rPr>
                <w:rFonts w:eastAsia="標楷體" w:hAnsi="標楷體"/>
                <w:color w:val="000000" w:themeColor="text1"/>
              </w:rPr>
            </w:pPr>
            <w:r w:rsidRPr="003C1831">
              <w:rPr>
                <w:rFonts w:eastAsia="標楷體" w:cs="標楷體" w:hint="eastAsia"/>
                <w:b/>
                <w:color w:val="000000" w:themeColor="text1"/>
              </w:rPr>
              <w:t>尋人啟事：港仔尾ê代</w:t>
            </w:r>
            <w:proofErr w:type="gramStart"/>
            <w:r w:rsidRPr="003C1831">
              <w:rPr>
                <w:rFonts w:eastAsia="標楷體" w:cs="標楷體" w:hint="eastAsia"/>
                <w:b/>
                <w:color w:val="000000" w:themeColor="text1"/>
              </w:rPr>
              <w:t>誌</w:t>
            </w:r>
            <w:proofErr w:type="gramEnd"/>
            <w:r>
              <w:rPr>
                <w:rFonts w:eastAsia="標楷體" w:cs="標楷體"/>
                <w:b/>
                <w:color w:val="000000" w:themeColor="text1"/>
              </w:rPr>
              <w:br/>
            </w:r>
            <w:r w:rsidRPr="005A745D">
              <w:rPr>
                <w:rFonts w:eastAsia="標楷體" w:cs="標楷體" w:hint="eastAsia"/>
                <w:color w:val="000000" w:themeColor="text1"/>
              </w:rPr>
              <w:t>／</w:t>
            </w:r>
            <w:proofErr w:type="gramStart"/>
            <w:r>
              <w:rPr>
                <w:rFonts w:eastAsia="標楷體" w:cs="標楷體" w:hint="eastAsia"/>
                <w:color w:val="000000" w:themeColor="text1"/>
              </w:rPr>
              <w:t>隘</w:t>
            </w:r>
            <w:proofErr w:type="gramEnd"/>
            <w:r>
              <w:rPr>
                <w:rFonts w:eastAsia="標楷體" w:cs="標楷體" w:hint="eastAsia"/>
                <w:color w:val="000000" w:themeColor="text1"/>
              </w:rPr>
              <w:t>門國小</w:t>
            </w:r>
            <w:r>
              <w:rPr>
                <w:rFonts w:eastAsia="標楷體" w:cs="標楷體" w:hint="eastAsia"/>
                <w:color w:val="000000" w:themeColor="text1"/>
              </w:rPr>
              <w:t xml:space="preserve"> </w:t>
            </w:r>
            <w:r>
              <w:rPr>
                <w:rFonts w:eastAsia="標楷體" w:cs="標楷體" w:hint="eastAsia"/>
                <w:color w:val="000000" w:themeColor="text1"/>
              </w:rPr>
              <w:t>許玉河</w:t>
            </w:r>
          </w:p>
          <w:p w:rsidR="00CB7173" w:rsidRPr="005A745D" w:rsidRDefault="00CB7173" w:rsidP="00C05DFF">
            <w:pPr>
              <w:snapToGrid w:val="0"/>
              <w:spacing w:afterLines="25" w:after="90" w:line="300" w:lineRule="exact"/>
              <w:ind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4819" w:type="dxa"/>
            <w:tcBorders>
              <w:bottom w:val="dashSmallGap" w:sz="4" w:space="0" w:color="auto"/>
              <w:right w:val="single" w:sz="12" w:space="0" w:color="auto"/>
            </w:tcBorders>
          </w:tcPr>
          <w:p w:rsidR="00CB7173" w:rsidRPr="005A745D" w:rsidRDefault="00CB7173" w:rsidP="00C05DFF">
            <w:pPr>
              <w:snapToGrid w:val="0"/>
              <w:spacing w:beforeLines="50" w:before="180" w:line="300" w:lineRule="exact"/>
              <w:jc w:val="both"/>
              <w:rPr>
                <w:rFonts w:eastAsia="標楷體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>
              <w:rPr>
                <w:rFonts w:eastAsia="標楷體" w:hAnsi="標楷體" w:cs="標楷體" w:hint="eastAsia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  <w:t>自由</w:t>
            </w:r>
            <w:r w:rsidRPr="005A745D">
              <w:rPr>
                <w:rFonts w:eastAsia="標楷體" w:hAnsi="標楷體" w:cs="標楷體" w:hint="eastAsia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  <w:t>探索：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cs="標楷體"/>
                <w:color w:val="000000" w:themeColor="text1"/>
              </w:rPr>
              <w:t>13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0</w:t>
            </w:r>
            <w:r w:rsidRPr="005A745D">
              <w:rPr>
                <w:rFonts w:eastAsia="標楷體"/>
                <w:color w:val="000000" w:themeColor="text1"/>
              </w:rPr>
              <w:t>0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～</w:t>
            </w:r>
            <w:r w:rsidRPr="005A745D">
              <w:rPr>
                <w:rFonts w:eastAsia="標楷體" w:hAnsi="標楷體"/>
                <w:color w:val="000000" w:themeColor="text1"/>
              </w:rPr>
              <w:t>1</w:t>
            </w:r>
            <w:r>
              <w:rPr>
                <w:rFonts w:eastAsia="標楷體" w:hAnsi="標楷體"/>
                <w:color w:val="000000" w:themeColor="text1"/>
              </w:rPr>
              <w:t>4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0</w:t>
            </w:r>
            <w:r w:rsidRPr="005A745D">
              <w:rPr>
                <w:rFonts w:eastAsia="標楷體"/>
                <w:color w:val="000000" w:themeColor="text1"/>
              </w:rPr>
              <w:t>0</w:t>
            </w:r>
          </w:p>
          <w:p w:rsidR="00CB7173" w:rsidRPr="005A745D" w:rsidRDefault="00CB7173" w:rsidP="00CD0E3D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cs="標楷體"/>
                <w:b/>
                <w:bCs/>
                <w:color w:val="000000" w:themeColor="text1"/>
              </w:rPr>
              <w:t>望安島文化與地質踏查</w:t>
            </w:r>
            <w:r w:rsidRPr="005A745D">
              <w:rPr>
                <w:rFonts w:eastAsia="標楷體" w:hAnsi="標楷體" w:cs="標楷體"/>
                <w:b/>
                <w:bCs/>
                <w:color w:val="000000" w:themeColor="text1"/>
              </w:rPr>
              <w:t xml:space="preserve"> </w:t>
            </w:r>
            <w:r w:rsidRPr="005A745D">
              <w:rPr>
                <w:rFonts w:eastAsia="標楷體" w:hAnsi="標楷體" w:cs="標楷體"/>
                <w:b/>
                <w:bCs/>
                <w:color w:val="000000" w:themeColor="text1"/>
              </w:rPr>
              <w:br/>
            </w:r>
            <w:r w:rsidRPr="005A745D">
              <w:rPr>
                <w:rFonts w:eastAsia="標楷體" w:hint="eastAsia"/>
                <w:color w:val="000000" w:themeColor="text1"/>
              </w:rPr>
              <w:t>1.</w:t>
            </w:r>
            <w:r>
              <w:rPr>
                <w:rFonts w:eastAsia="標楷體" w:hint="eastAsia"/>
                <w:color w:val="000000" w:themeColor="text1"/>
              </w:rPr>
              <w:t>地質地形探索：水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垵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、天台山</w:t>
            </w:r>
          </w:p>
          <w:p w:rsidR="00CB7173" w:rsidRDefault="00CB7173" w:rsidP="00C05DFF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文化踏查：鴛鴦窟、花宅</w:t>
            </w:r>
          </w:p>
          <w:p w:rsidR="00CB7173" w:rsidRDefault="00CB7173" w:rsidP="00C05DFF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color w:val="000000" w:themeColor="text1"/>
              </w:rPr>
            </w:pPr>
          </w:p>
          <w:p w:rsidR="00CB7173" w:rsidRPr="005A745D" w:rsidRDefault="00CB7173" w:rsidP="00C05DFF">
            <w:pPr>
              <w:snapToGrid w:val="0"/>
              <w:spacing w:line="300" w:lineRule="exact"/>
              <w:jc w:val="both"/>
              <w:rPr>
                <w:rFonts w:eastAsia="標楷體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5A745D">
              <w:rPr>
                <w:rFonts w:eastAsia="標楷體" w:hAnsi="標楷體" w:cs="標楷體" w:hint="eastAsia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  <w:t>戶外探索：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cs="標楷體"/>
                <w:color w:val="000000" w:themeColor="text1"/>
              </w:rPr>
              <w:t>14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0</w:t>
            </w:r>
            <w:r w:rsidRPr="005A745D">
              <w:rPr>
                <w:rFonts w:eastAsia="標楷體"/>
                <w:color w:val="000000" w:themeColor="text1"/>
              </w:rPr>
              <w:t>0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～</w:t>
            </w:r>
            <w:r w:rsidRPr="005A745D">
              <w:rPr>
                <w:rFonts w:eastAsia="標楷體" w:hAnsi="標楷體"/>
                <w:color w:val="000000" w:themeColor="text1"/>
              </w:rPr>
              <w:t>1</w:t>
            </w:r>
            <w:r>
              <w:rPr>
                <w:rFonts w:eastAsia="標楷體" w:hAnsi="標楷體"/>
                <w:color w:val="000000" w:themeColor="text1"/>
              </w:rPr>
              <w:t>6</w:t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0</w:t>
            </w:r>
            <w:r w:rsidRPr="005A745D">
              <w:rPr>
                <w:rFonts w:eastAsia="標楷體"/>
                <w:color w:val="000000" w:themeColor="text1"/>
              </w:rPr>
              <w:t>0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 w:hAnsi="標楷體" w:cs="標楷體"/>
                <w:color w:val="000000" w:themeColor="text1"/>
              </w:rPr>
            </w:pPr>
            <w:r w:rsidRPr="005A745D">
              <w:rPr>
                <w:rFonts w:eastAsia="標楷體" w:hAnsi="標楷體" w:cs="標楷體"/>
                <w:b/>
                <w:bCs/>
                <w:color w:val="000000" w:themeColor="text1"/>
              </w:rPr>
              <w:t>澎湖</w:t>
            </w:r>
            <w:r>
              <w:rPr>
                <w:rFonts w:eastAsia="標楷體" w:hAnsi="標楷體" w:cs="標楷體"/>
                <w:b/>
                <w:bCs/>
                <w:color w:val="000000" w:themeColor="text1"/>
              </w:rPr>
              <w:t>南</w:t>
            </w:r>
            <w:r w:rsidRPr="005A745D">
              <w:rPr>
                <w:rFonts w:eastAsia="標楷體" w:hAnsi="標楷體" w:cs="標楷體"/>
                <w:b/>
                <w:bCs/>
                <w:color w:val="000000" w:themeColor="text1"/>
              </w:rPr>
              <w:t>海</w:t>
            </w:r>
            <w:r>
              <w:rPr>
                <w:rFonts w:eastAsia="標楷體" w:hAnsi="標楷體" w:cs="標楷體"/>
                <w:b/>
                <w:bCs/>
                <w:color w:val="000000" w:themeColor="text1"/>
              </w:rPr>
              <w:t>諸島地質地形巡禮</w:t>
            </w:r>
            <w:r w:rsidRPr="005A745D">
              <w:rPr>
                <w:rFonts w:eastAsia="標楷體" w:hAnsi="標楷體" w:cs="標楷體"/>
                <w:b/>
                <w:bCs/>
                <w:color w:val="000000" w:themeColor="text1"/>
              </w:rPr>
              <w:t xml:space="preserve"> </w:t>
            </w:r>
            <w:r w:rsidRPr="005A745D">
              <w:rPr>
                <w:rFonts w:eastAsia="標楷體" w:hAnsi="標楷體" w:cs="標楷體"/>
                <w:b/>
                <w:bCs/>
                <w:color w:val="000000" w:themeColor="text1"/>
              </w:rPr>
              <w:br/>
            </w:r>
            <w:r w:rsidRPr="005A745D">
              <w:rPr>
                <w:rFonts w:eastAsia="標楷體" w:hAnsi="標楷體" w:cs="標楷體" w:hint="eastAsia"/>
                <w:color w:val="000000" w:themeColor="text1"/>
              </w:rPr>
              <w:t>講師：</w:t>
            </w:r>
            <w:r>
              <w:rPr>
                <w:rFonts w:eastAsia="標楷體" w:hAnsi="標楷體" w:cs="標楷體" w:hint="eastAsia"/>
                <w:color w:val="000000" w:themeColor="text1"/>
              </w:rPr>
              <w:t>劉德慶、洪清林</w:t>
            </w:r>
          </w:p>
          <w:p w:rsidR="00CB7173" w:rsidRPr="005A745D" w:rsidRDefault="00CB7173" w:rsidP="00C05DFF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馬鞍山嶼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、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虎井嶼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、桶盤嶼、南雞籠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嶼</w:t>
            </w:r>
            <w:proofErr w:type="gramEnd"/>
          </w:p>
          <w:p w:rsidR="00CB7173" w:rsidRPr="002007F1" w:rsidRDefault="00CB7173" w:rsidP="00C05DFF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B7173" w:rsidRPr="000571C3" w:rsidTr="00BB2739">
        <w:trPr>
          <w:cantSplit/>
          <w:trHeight w:val="68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B7173" w:rsidRPr="003864DC" w:rsidRDefault="00CB7173" w:rsidP="00C05DFF">
            <w:pPr>
              <w:snapToGrid w:val="0"/>
              <w:jc w:val="center"/>
              <w:rPr>
                <w:rFonts w:eastAsia="標楷體" w:hAnsi="標楷體" w:cs="標楷體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4819" w:type="dxa"/>
            <w:tcBorders>
              <w:top w:val="dashSmallGap" w:sz="4" w:space="0" w:color="auto"/>
            </w:tcBorders>
            <w:vAlign w:val="center"/>
          </w:tcPr>
          <w:p w:rsidR="00CB7173" w:rsidRPr="003B0C0F" w:rsidRDefault="00CB7173" w:rsidP="00C05DFF">
            <w:pPr>
              <w:snapToGrid w:val="0"/>
              <w:spacing w:line="240" w:lineRule="exact"/>
              <w:jc w:val="center"/>
              <w:rPr>
                <w:rFonts w:eastAsia="標楷體" w:hAnsi="標楷體" w:cs="標楷體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BE19FB">
              <w:rPr>
                <w:rFonts w:eastAsia="標楷體" w:hAnsi="標楷體" w:cs="標楷體" w:hint="eastAsia"/>
                <w:color w:val="000000" w:themeColor="text1"/>
              </w:rPr>
              <w:t>蓄積能量，準備再出發！</w:t>
            </w:r>
          </w:p>
        </w:tc>
        <w:tc>
          <w:tcPr>
            <w:tcW w:w="481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CB7173" w:rsidRPr="000571C3" w:rsidRDefault="00CB7173" w:rsidP="00C05DFF">
            <w:pPr>
              <w:snapToGrid w:val="0"/>
              <w:spacing w:beforeLines="25" w:before="90" w:line="300" w:lineRule="exact"/>
              <w:jc w:val="center"/>
              <w:rPr>
                <w:rFonts w:eastAsia="標楷體" w:hAnsi="標楷體" w:cs="標楷體"/>
                <w:b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0571C3">
              <w:rPr>
                <w:rFonts w:eastAsia="標楷體" w:cs="標楷體" w:hint="eastAsia"/>
                <w:color w:val="000000" w:themeColor="text1"/>
              </w:rPr>
              <w:t>休息是為行動，行動便有希望！</w:t>
            </w:r>
          </w:p>
        </w:tc>
      </w:tr>
    </w:tbl>
    <w:p w:rsidR="00BB2739" w:rsidRDefault="00BB2739">
      <w:pPr>
        <w:widowControl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br w:type="page"/>
      </w:r>
    </w:p>
    <w:p w:rsidR="00A674A6" w:rsidRPr="0024663B" w:rsidRDefault="00A674A6" w:rsidP="0024663B">
      <w:pPr>
        <w:snapToGrid w:val="0"/>
        <w:spacing w:afterLines="25" w:after="9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4663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附件：</w:t>
      </w:r>
    </w:p>
    <w:p w:rsidR="00A674A6" w:rsidRPr="003864DC" w:rsidRDefault="00A674A6" w:rsidP="0024663B">
      <w:pPr>
        <w:snapToGrid w:val="0"/>
        <w:spacing w:afterLines="25" w:after="90"/>
        <w:jc w:val="center"/>
        <w:rPr>
          <w:rFonts w:ascii="標楷體" w:eastAsia="標楷體" w:hAnsi="標楷體"/>
          <w:b/>
          <w:bCs/>
          <w:color w:val="000000" w:themeColor="text1"/>
          <w:sz w:val="32"/>
        </w:rPr>
      </w:pPr>
      <w:r w:rsidRPr="003864DC">
        <w:rPr>
          <w:rFonts w:ascii="標楷體" w:eastAsia="標楷體" w:hAnsi="標楷體"/>
          <w:b/>
          <w:bCs/>
          <w:color w:val="000000" w:themeColor="text1"/>
          <w:sz w:val="32"/>
        </w:rPr>
        <w:t>20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</w:rPr>
        <w:t>2</w:t>
      </w:r>
      <w:r w:rsidR="007267F3">
        <w:rPr>
          <w:rFonts w:ascii="標楷體" w:eastAsia="標楷體" w:hAnsi="標楷體" w:hint="eastAsia"/>
          <w:b/>
          <w:bCs/>
          <w:color w:val="000000" w:themeColor="text1"/>
          <w:sz w:val="32"/>
        </w:rPr>
        <w:t>3</w:t>
      </w:r>
      <w:r w:rsidRPr="003864DC">
        <w:rPr>
          <w:rFonts w:ascii="標楷體" w:eastAsia="標楷體" w:hAnsi="標楷體" w:hint="eastAsia"/>
          <w:b/>
          <w:bCs/>
          <w:color w:val="000000" w:themeColor="text1"/>
          <w:sz w:val="32"/>
        </w:rPr>
        <w:t>澎湖縣離島自然生態保育志工研習營活動報名表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A674A6" w:rsidRPr="003864DC" w:rsidTr="00E22501">
        <w:trPr>
          <w:cantSplit/>
          <w:trHeight w:val="850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3864DC">
              <w:rPr>
                <w:rFonts w:ascii="標楷體" w:eastAsia="標楷體" w:hAnsi="標楷體" w:hint="eastAsia"/>
                <w:color w:val="000000" w:themeColor="text1"/>
                <w:sz w:val="32"/>
              </w:rPr>
              <w:t>服務單位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3864DC">
              <w:rPr>
                <w:rFonts w:ascii="標楷體" w:eastAsia="標楷體" w:hAnsi="標楷體" w:hint="eastAsia"/>
                <w:color w:val="000000" w:themeColor="text1"/>
                <w:sz w:val="32"/>
              </w:rPr>
              <w:t>姓</w:t>
            </w:r>
            <w:r w:rsidRPr="003864DC">
              <w:rPr>
                <w:rFonts w:ascii="標楷體" w:eastAsia="標楷體" w:hAnsi="標楷體"/>
                <w:color w:val="000000" w:themeColor="text1"/>
                <w:sz w:val="32"/>
              </w:rPr>
              <w:t xml:space="preserve">    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32"/>
              </w:rPr>
              <w:t>名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A674A6" w:rsidRPr="003864DC" w:rsidRDefault="00A674A6" w:rsidP="00E225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3864DC">
              <w:rPr>
                <w:rFonts w:ascii="標楷體" w:eastAsia="標楷體" w:hAnsi="標楷體" w:hint="eastAsia"/>
                <w:color w:val="000000" w:themeColor="text1"/>
                <w:sz w:val="32"/>
              </w:rPr>
              <w:t>出生年月日</w:t>
            </w:r>
            <w:r w:rsidRPr="003864DC">
              <w:rPr>
                <w:rFonts w:ascii="標楷體" w:eastAsia="標楷體" w:hAnsi="標楷體"/>
                <w:color w:val="000000" w:themeColor="text1"/>
                <w:sz w:val="32"/>
              </w:rPr>
              <w:br/>
            </w:r>
            <w:r w:rsidRPr="003864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="007267F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搭船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保險用</w:t>
            </w:r>
            <w:r w:rsidRPr="003864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3864DC">
              <w:rPr>
                <w:rFonts w:ascii="標楷體" w:eastAsia="標楷體" w:hAnsi="標楷體" w:hint="eastAsia"/>
                <w:color w:val="000000" w:themeColor="text1"/>
                <w:sz w:val="32"/>
              </w:rPr>
              <w:t>聯絡電話</w:t>
            </w:r>
          </w:p>
        </w:tc>
      </w:tr>
      <w:tr w:rsidR="00A674A6" w:rsidRPr="003864DC" w:rsidTr="00E22501">
        <w:trPr>
          <w:cantSplit/>
          <w:trHeight w:val="850"/>
        </w:trPr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864DC">
              <w:rPr>
                <w:rFonts w:ascii="標楷體" w:eastAsia="標楷體" w:hAnsi="標楷體" w:hint="eastAsia"/>
                <w:color w:val="000000" w:themeColor="text1"/>
                <w:sz w:val="32"/>
              </w:rPr>
              <w:t>身份證字號</w:t>
            </w:r>
            <w:r w:rsidRPr="003864DC">
              <w:rPr>
                <w:rFonts w:ascii="標楷體" w:eastAsia="標楷體" w:hAnsi="標楷體"/>
                <w:color w:val="000000" w:themeColor="text1"/>
                <w:sz w:val="32"/>
              </w:rPr>
              <w:br/>
            </w:r>
            <w:r w:rsidRPr="003864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="007267F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搭船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保險用</w:t>
            </w:r>
            <w:r w:rsidRPr="003864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E22501">
        <w:trPr>
          <w:cantSplit/>
          <w:trHeight w:val="567"/>
        </w:trPr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E22501">
        <w:trPr>
          <w:cantSplit/>
          <w:trHeight w:val="567"/>
        </w:trPr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E22501">
        <w:trPr>
          <w:cantSplit/>
          <w:trHeight w:val="567"/>
        </w:trPr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E22501">
        <w:trPr>
          <w:cantSplit/>
          <w:trHeight w:val="567"/>
        </w:trPr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E22501">
        <w:trPr>
          <w:cantSplit/>
          <w:trHeight w:val="567"/>
        </w:trPr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E22501">
        <w:trPr>
          <w:cantSplit/>
          <w:trHeight w:val="567"/>
        </w:trPr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E22501">
        <w:trPr>
          <w:cantSplit/>
          <w:trHeight w:val="567"/>
        </w:trPr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E22501">
        <w:trPr>
          <w:cantSplit/>
          <w:trHeight w:val="567"/>
        </w:trPr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5852E7">
        <w:trPr>
          <w:cantSplit/>
          <w:trHeight w:val="6653"/>
        </w:trPr>
        <w:tc>
          <w:tcPr>
            <w:tcW w:w="10208" w:type="dxa"/>
            <w:gridSpan w:val="4"/>
            <w:tcBorders>
              <w:bottom w:val="single" w:sz="12" w:space="0" w:color="auto"/>
            </w:tcBorders>
          </w:tcPr>
          <w:p w:rsidR="00A674A6" w:rsidRPr="003864DC" w:rsidRDefault="00A674A6" w:rsidP="00E22501">
            <w:pPr>
              <w:snapToGrid w:val="0"/>
              <w:spacing w:beforeLines="100" w:before="360"/>
              <w:ind w:leftChars="117" w:left="597" w:hangingChars="113" w:hanging="31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1.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凡全程參加研習，並有志從事自然保育志工行列者，未來本會辦理各項進修活動，將享有優先參與之權利。</w:t>
            </w:r>
          </w:p>
          <w:p w:rsidR="00A674A6" w:rsidRPr="003864DC" w:rsidRDefault="00A674A6" w:rsidP="00E22501">
            <w:pPr>
              <w:snapToGrid w:val="0"/>
              <w:spacing w:beforeLines="50" w:before="180"/>
              <w:ind w:leftChars="117" w:left="597" w:hangingChars="113" w:hanging="31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2.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一般學員每人參加費用1</w:t>
            </w: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,</w:t>
            </w:r>
            <w:r w:rsidR="007267F3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00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元；澎湖縣學友學會會員、澎湖自然學友之家志工、中小學學生身分者，每人參加費用</w:t>
            </w:r>
            <w:r w:rsidR="007267F3">
              <w:rPr>
                <w:rFonts w:ascii="標楷體" w:eastAsia="標楷體" w:hAnsi="標楷體" w:hint="eastAsia"/>
                <w:color w:val="000000" w:themeColor="text1"/>
                <w:sz w:val="28"/>
              </w:rPr>
              <w:t>50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0元。報名者於活動開始前一個禮拜不克參加，可退費</w:t>
            </w:r>
            <w:proofErr w:type="gramStart"/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（</w:t>
            </w:r>
            <w:proofErr w:type="gramEnd"/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即8</w:t>
            </w: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/</w:t>
            </w:r>
            <w:r w:rsidR="005852E7">
              <w:rPr>
                <w:rFonts w:ascii="標楷體" w:eastAsia="標楷體" w:hAnsi="標楷體"/>
                <w:color w:val="000000" w:themeColor="text1"/>
                <w:sz w:val="28"/>
              </w:rPr>
              <w:t>2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下午17</w:t>
            </w: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:00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前</w:t>
            </w:r>
            <w:proofErr w:type="gramStart"/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）</w:t>
            </w:r>
            <w:proofErr w:type="gramEnd"/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，超過此時間，則不予退費。</w:t>
            </w:r>
          </w:p>
          <w:p w:rsidR="00A674A6" w:rsidRPr="003864DC" w:rsidRDefault="00A674A6" w:rsidP="00E22501">
            <w:pPr>
              <w:snapToGrid w:val="0"/>
              <w:spacing w:beforeLines="50" w:before="180"/>
              <w:ind w:leftChars="117" w:left="597" w:hangingChars="113" w:hanging="31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3.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此次研習活動之戶外課程，因路途頗遠且醫療設備不足，希望考慮本身之身心狀況是否適合參加。本會已盡告知之義務，若活動中發生任何突發身體狀況，願意自行負責，一切與主辦單位無關。本報名表視同切結書。</w:t>
            </w:r>
          </w:p>
          <w:p w:rsidR="00A674A6" w:rsidRPr="003864DC" w:rsidRDefault="00A674A6" w:rsidP="00E22501">
            <w:pPr>
              <w:snapToGrid w:val="0"/>
              <w:spacing w:beforeLines="50" w:before="180"/>
              <w:ind w:leftChars="117" w:left="597" w:hangingChars="113" w:hanging="31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4.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本行程為生態保育活動，為維護當地自然與文化景觀風貌，一切不法行為，本會工作人員有權當場進行勸阻與糾正！</w:t>
            </w:r>
          </w:p>
          <w:p w:rsidR="00A674A6" w:rsidRPr="003864DC" w:rsidRDefault="00A674A6" w:rsidP="00E22501">
            <w:pPr>
              <w:snapToGrid w:val="0"/>
              <w:spacing w:beforeLines="50" w:before="180"/>
              <w:ind w:leftChars="117" w:left="597" w:hangingChars="113" w:hanging="31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5.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為提倡環保，學員請自備</w:t>
            </w:r>
            <w:proofErr w:type="gramStart"/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環保杯與餐具</w:t>
            </w:r>
            <w:proofErr w:type="gramEnd"/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；戶外活動</w:t>
            </w:r>
            <w:proofErr w:type="gramStart"/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請著</w:t>
            </w:r>
            <w:proofErr w:type="gramEnd"/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輕便衣物，自備充足飲用水，並做好防</w:t>
            </w:r>
            <w:proofErr w:type="gramStart"/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曬</w:t>
            </w:r>
            <w:proofErr w:type="gramEnd"/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工作。</w:t>
            </w:r>
          </w:p>
          <w:p w:rsidR="00A674A6" w:rsidRPr="0024663B" w:rsidRDefault="00A674A6" w:rsidP="00E22501">
            <w:pPr>
              <w:spacing w:beforeLines="100" w:before="360" w:line="360" w:lineRule="exact"/>
              <w:ind w:firstLineChars="150" w:firstLine="48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4663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參加活動費</w:t>
            </w:r>
            <w:r w:rsidRPr="0024663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:</w:t>
            </w:r>
            <w:r w:rsidRPr="0024663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共</w:t>
            </w:r>
            <w:r w:rsidRPr="0024663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(        )</w:t>
            </w:r>
            <w:r w:rsidRPr="0024663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元。       簽名：</w:t>
            </w:r>
            <w:r w:rsidRPr="0024663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u w:val="single"/>
              </w:rPr>
              <w:t xml:space="preserve">     </w:t>
            </w:r>
            <w:r w:rsidRPr="0024663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 </w:t>
            </w:r>
            <w:r w:rsidRPr="0024663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u w:val="single"/>
              </w:rPr>
              <w:t xml:space="preserve">      </w:t>
            </w:r>
          </w:p>
        </w:tc>
      </w:tr>
    </w:tbl>
    <w:p w:rsidR="00BE0948" w:rsidRPr="00A674A6" w:rsidRDefault="00BE0948" w:rsidP="005852E7">
      <w:pPr>
        <w:spacing w:line="240" w:lineRule="exact"/>
      </w:pPr>
    </w:p>
    <w:sectPr w:rsidR="00BE0948" w:rsidRPr="00A674A6" w:rsidSect="005852E7">
      <w:footerReference w:type="even" r:id="rId6"/>
      <w:footerReference w:type="default" r:id="rId7"/>
      <w:pgSz w:w="11906" w:h="16838" w:code="9"/>
      <w:pgMar w:top="1418" w:right="851" w:bottom="1134" w:left="851" w:header="0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DE" w:rsidRDefault="00CD48DE">
      <w:r>
        <w:separator/>
      </w:r>
    </w:p>
  </w:endnote>
  <w:endnote w:type="continuationSeparator" w:id="0">
    <w:p w:rsidR="00CD48DE" w:rsidRDefault="00CD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64" w:rsidRDefault="00BE4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4764" w:rsidRDefault="00BE47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64" w:rsidRPr="00173D07" w:rsidRDefault="00BE4764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173D07">
      <w:rPr>
        <w:rStyle w:val="a7"/>
        <w:sz w:val="24"/>
        <w:szCs w:val="24"/>
      </w:rPr>
      <w:fldChar w:fldCharType="begin"/>
    </w:r>
    <w:r w:rsidRPr="00173D07">
      <w:rPr>
        <w:rStyle w:val="a7"/>
        <w:sz w:val="24"/>
        <w:szCs w:val="24"/>
      </w:rPr>
      <w:instrText xml:space="preserve">PAGE  </w:instrText>
    </w:r>
    <w:r w:rsidRPr="00173D07">
      <w:rPr>
        <w:rStyle w:val="a7"/>
        <w:sz w:val="24"/>
        <w:szCs w:val="24"/>
      </w:rPr>
      <w:fldChar w:fldCharType="separate"/>
    </w:r>
    <w:r w:rsidR="00B831B0">
      <w:rPr>
        <w:rStyle w:val="a7"/>
        <w:noProof/>
        <w:sz w:val="24"/>
        <w:szCs w:val="24"/>
      </w:rPr>
      <w:t>4</w:t>
    </w:r>
    <w:r w:rsidRPr="00173D07">
      <w:rPr>
        <w:rStyle w:val="a7"/>
        <w:sz w:val="24"/>
        <w:szCs w:val="24"/>
      </w:rPr>
      <w:fldChar w:fldCharType="end"/>
    </w:r>
  </w:p>
  <w:p w:rsidR="00BE4764" w:rsidRDefault="00BE47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DE" w:rsidRDefault="00CD48DE">
      <w:r>
        <w:separator/>
      </w:r>
    </w:p>
  </w:footnote>
  <w:footnote w:type="continuationSeparator" w:id="0">
    <w:p w:rsidR="00CD48DE" w:rsidRDefault="00CD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44"/>
    <w:rsid w:val="00003226"/>
    <w:rsid w:val="00004E99"/>
    <w:rsid w:val="000571C3"/>
    <w:rsid w:val="0009726D"/>
    <w:rsid w:val="000D49E0"/>
    <w:rsid w:val="00101154"/>
    <w:rsid w:val="00103A62"/>
    <w:rsid w:val="0011185C"/>
    <w:rsid w:val="00150D95"/>
    <w:rsid w:val="001534E9"/>
    <w:rsid w:val="0015632F"/>
    <w:rsid w:val="00160A86"/>
    <w:rsid w:val="001A1E90"/>
    <w:rsid w:val="001B28BF"/>
    <w:rsid w:val="001F3008"/>
    <w:rsid w:val="001F3993"/>
    <w:rsid w:val="00203C03"/>
    <w:rsid w:val="00212A1B"/>
    <w:rsid w:val="0024663B"/>
    <w:rsid w:val="00246D1C"/>
    <w:rsid w:val="00276B69"/>
    <w:rsid w:val="00286385"/>
    <w:rsid w:val="002A2EC0"/>
    <w:rsid w:val="002C48BD"/>
    <w:rsid w:val="003334ED"/>
    <w:rsid w:val="00372583"/>
    <w:rsid w:val="003A013F"/>
    <w:rsid w:val="003A385B"/>
    <w:rsid w:val="003B0C0F"/>
    <w:rsid w:val="003E17E7"/>
    <w:rsid w:val="003F0251"/>
    <w:rsid w:val="00400B60"/>
    <w:rsid w:val="00413FA3"/>
    <w:rsid w:val="0041601B"/>
    <w:rsid w:val="00470FFE"/>
    <w:rsid w:val="00480724"/>
    <w:rsid w:val="004C1F45"/>
    <w:rsid w:val="004C51AA"/>
    <w:rsid w:val="004D3773"/>
    <w:rsid w:val="004D3A38"/>
    <w:rsid w:val="00524C34"/>
    <w:rsid w:val="005302FD"/>
    <w:rsid w:val="00574300"/>
    <w:rsid w:val="00581118"/>
    <w:rsid w:val="00583247"/>
    <w:rsid w:val="005852E7"/>
    <w:rsid w:val="005A745D"/>
    <w:rsid w:val="005C4D85"/>
    <w:rsid w:val="00617582"/>
    <w:rsid w:val="0063463A"/>
    <w:rsid w:val="00663242"/>
    <w:rsid w:val="00666553"/>
    <w:rsid w:val="0067149D"/>
    <w:rsid w:val="0069732C"/>
    <w:rsid w:val="006E6F33"/>
    <w:rsid w:val="00721FC6"/>
    <w:rsid w:val="007267F3"/>
    <w:rsid w:val="00770A28"/>
    <w:rsid w:val="00795F6E"/>
    <w:rsid w:val="007A2398"/>
    <w:rsid w:val="007C015C"/>
    <w:rsid w:val="007D3A9F"/>
    <w:rsid w:val="008D5582"/>
    <w:rsid w:val="008D6B66"/>
    <w:rsid w:val="00933B14"/>
    <w:rsid w:val="00955FDE"/>
    <w:rsid w:val="009A7EE2"/>
    <w:rsid w:val="009E78B6"/>
    <w:rsid w:val="00A025AF"/>
    <w:rsid w:val="00A674A6"/>
    <w:rsid w:val="00A972E7"/>
    <w:rsid w:val="00B200C4"/>
    <w:rsid w:val="00B568E8"/>
    <w:rsid w:val="00B67306"/>
    <w:rsid w:val="00B67D5F"/>
    <w:rsid w:val="00B831B0"/>
    <w:rsid w:val="00BB2739"/>
    <w:rsid w:val="00BD7045"/>
    <w:rsid w:val="00BE0948"/>
    <w:rsid w:val="00BE4764"/>
    <w:rsid w:val="00C828BF"/>
    <w:rsid w:val="00C82C50"/>
    <w:rsid w:val="00C93D44"/>
    <w:rsid w:val="00CA55BD"/>
    <w:rsid w:val="00CB7173"/>
    <w:rsid w:val="00CD0E3D"/>
    <w:rsid w:val="00CD48DE"/>
    <w:rsid w:val="00D06EE6"/>
    <w:rsid w:val="00D73817"/>
    <w:rsid w:val="00D74104"/>
    <w:rsid w:val="00D74165"/>
    <w:rsid w:val="00D970F5"/>
    <w:rsid w:val="00DA7D6D"/>
    <w:rsid w:val="00DC03B3"/>
    <w:rsid w:val="00DD4B48"/>
    <w:rsid w:val="00E045AC"/>
    <w:rsid w:val="00E05792"/>
    <w:rsid w:val="00E14C65"/>
    <w:rsid w:val="00E22501"/>
    <w:rsid w:val="00E37255"/>
    <w:rsid w:val="00E43656"/>
    <w:rsid w:val="00E47152"/>
    <w:rsid w:val="00E654E0"/>
    <w:rsid w:val="00E80BC3"/>
    <w:rsid w:val="00EC3008"/>
    <w:rsid w:val="00F04427"/>
    <w:rsid w:val="00F35051"/>
    <w:rsid w:val="00F6273D"/>
    <w:rsid w:val="00F63187"/>
    <w:rsid w:val="00F754F7"/>
    <w:rsid w:val="00F75B14"/>
    <w:rsid w:val="00FC456D"/>
    <w:rsid w:val="00FC554E"/>
    <w:rsid w:val="00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D2E52C-A2E2-4304-AA83-6EF21AD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93D44"/>
    <w:pPr>
      <w:spacing w:line="360" w:lineRule="exact"/>
      <w:ind w:leftChars="225" w:left="540" w:firstLineChars="7" w:firstLine="2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rsid w:val="00C93D44"/>
    <w:rPr>
      <w:rFonts w:ascii="標楷體" w:eastAsia="標楷體" w:hAnsi="Times New Roman" w:cs="Times New Roman"/>
      <w:sz w:val="28"/>
      <w:szCs w:val="24"/>
    </w:rPr>
  </w:style>
  <w:style w:type="paragraph" w:styleId="a5">
    <w:name w:val="footer"/>
    <w:basedOn w:val="a"/>
    <w:link w:val="a6"/>
    <w:uiPriority w:val="99"/>
    <w:rsid w:val="00C93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D4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rsid w:val="00C93D44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53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02FD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45A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63187"/>
    <w:pPr>
      <w:jc w:val="center"/>
    </w:pPr>
    <w:rPr>
      <w:rFonts w:ascii="標楷體" w:eastAsia="標楷體" w:hAnsi="標楷體"/>
      <w:color w:val="000000" w:themeColor="text1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F63187"/>
    <w:rPr>
      <w:rFonts w:ascii="標楷體" w:eastAsia="標楷體" w:hAnsi="標楷體" w:cs="Times New Roman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</dc:creator>
  <cp:lastModifiedBy>教學組長</cp:lastModifiedBy>
  <cp:revision>2</cp:revision>
  <cp:lastPrinted>2024-05-02T08:35:00Z</cp:lastPrinted>
  <dcterms:created xsi:type="dcterms:W3CDTF">2024-05-10T03:00:00Z</dcterms:created>
  <dcterms:modified xsi:type="dcterms:W3CDTF">2024-05-10T03:00:00Z</dcterms:modified>
</cp:coreProperties>
</file>