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7587" w:rsidRPr="006F456E" w:rsidRDefault="00035575" w:rsidP="00D37346">
      <w:pPr>
        <w:spacing w:beforeLines="50" w:before="180" w:afterLines="50" w:after="180"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B7E58" wp14:editId="5E1AE34A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410400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575" w:rsidRPr="00971233" w:rsidRDefault="00941DB5" w:rsidP="00035575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kern w:val="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海上牧場~轉動愛情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B7E5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48pt;width:323.1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" fillcolor="white [3201]" stroked="f" strokeweight="1pt">
                <v:textbox>
                  <w:txbxContent>
                    <w:p w:rsidR="00035575" w:rsidRPr="00971233" w:rsidRDefault="00941DB5" w:rsidP="00035575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kern w:val="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海上牧場~轉動愛情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202</w:t>
      </w:r>
      <w:r w:rsidR="00AC1DDD">
        <w:rPr>
          <w:rFonts w:ascii="標楷體" w:eastAsia="標楷體" w:hAnsi="標楷體"/>
          <w:b/>
          <w:color w:val="000000" w:themeColor="text1"/>
          <w:sz w:val="36"/>
          <w:szCs w:val="32"/>
        </w:rPr>
        <w:t>3</w: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澎湖縣政府</w:t>
      </w:r>
      <w:r w:rsidR="005843E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未婚</w: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聯誼活動實施計畫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目的：為</w:t>
      </w:r>
      <w:r w:rsidR="003549A8" w:rsidRPr="00FE552A">
        <w:rPr>
          <w:rFonts w:ascii="標楷體" w:eastAsia="標楷體" w:hAnsi="標楷體"/>
          <w:sz w:val="32"/>
          <w:szCs w:val="32"/>
        </w:rPr>
        <w:t>擴展</w:t>
      </w:r>
      <w:r w:rsidR="007B68AE" w:rsidRPr="00FE552A">
        <w:rPr>
          <w:rFonts w:ascii="標楷體" w:eastAsia="標楷體" w:hAnsi="標楷體"/>
          <w:sz w:val="32"/>
          <w:szCs w:val="32"/>
        </w:rPr>
        <w:t>未婚</w:t>
      </w:r>
      <w:r w:rsidR="003549A8" w:rsidRPr="00FE552A">
        <w:rPr>
          <w:rFonts w:ascii="標楷體" w:eastAsia="標楷體" w:hAnsi="標楷體"/>
          <w:sz w:val="32"/>
          <w:szCs w:val="32"/>
        </w:rPr>
        <w:t>同仁社交生活領域，增進情感交流及良性互動，共同創造幸福指數</w:t>
      </w:r>
      <w:r w:rsidRPr="00FE552A">
        <w:rPr>
          <w:rFonts w:ascii="標楷體" w:eastAsia="標楷體" w:hAnsi="標楷體" w:hint="eastAsia"/>
          <w:sz w:val="32"/>
          <w:szCs w:val="32"/>
        </w:rPr>
        <w:t>促進</w:t>
      </w:r>
      <w:r w:rsidR="003E402B" w:rsidRPr="00FE552A">
        <w:rPr>
          <w:rFonts w:ascii="標楷體" w:eastAsia="標楷體" w:hAnsi="標楷體" w:hint="eastAsia"/>
          <w:sz w:val="32"/>
          <w:szCs w:val="32"/>
        </w:rPr>
        <w:t>澎湖縣政</w:t>
      </w:r>
      <w:r w:rsidRPr="00FE552A">
        <w:rPr>
          <w:rFonts w:ascii="標楷體" w:eastAsia="標楷體" w:hAnsi="標楷體" w:hint="eastAsia"/>
          <w:sz w:val="32"/>
          <w:szCs w:val="32"/>
        </w:rPr>
        <w:t>府</w:t>
      </w:r>
      <w:r w:rsidR="00F2153F">
        <w:rPr>
          <w:rFonts w:ascii="標楷體" w:eastAsia="標楷體" w:hAnsi="標楷體" w:hint="eastAsia"/>
          <w:sz w:val="32"/>
          <w:szCs w:val="32"/>
        </w:rPr>
        <w:t>（以下簡稱本府</w:t>
      </w:r>
      <w:r w:rsidR="00F2153F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及各級行政機關、學校公教人員與民間企業員工交誼，藉舉辦聯誼活動方式，增進未婚同仁互動機會，特訂定本計畫。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指導單位：澎湖縣政府</w:t>
      </w:r>
    </w:p>
    <w:p w:rsidR="00217587" w:rsidRPr="00C345D0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6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主辦單位：</w:t>
      </w:r>
      <w:r w:rsidR="00C345D0" w:rsidRPr="00D37346">
        <w:rPr>
          <w:rFonts w:ascii="標楷體" w:eastAsia="標楷體" w:hAnsi="標楷體" w:hint="eastAsia"/>
          <w:kern w:val="0"/>
          <w:sz w:val="32"/>
          <w:szCs w:val="32"/>
        </w:rPr>
        <w:t>澎湖縣政府人事處、澎湖縣公務人員協會。</w:t>
      </w:r>
    </w:p>
    <w:p w:rsidR="009C3916" w:rsidRPr="00FE552A" w:rsidRDefault="009C3916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活動時間地點：11</w:t>
      </w:r>
      <w:r w:rsidR="00AC1DDD">
        <w:rPr>
          <w:rFonts w:ascii="標楷體" w:eastAsia="標楷體" w:hAnsi="標楷體"/>
          <w:sz w:val="32"/>
          <w:szCs w:val="32"/>
        </w:rPr>
        <w:t>2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AC1DDD">
        <w:rPr>
          <w:rFonts w:ascii="標楷體" w:eastAsia="標楷體" w:hAnsi="標楷體" w:hint="eastAsia"/>
          <w:sz w:val="32"/>
          <w:szCs w:val="32"/>
        </w:rPr>
        <w:t>7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94456D">
        <w:rPr>
          <w:rFonts w:ascii="標楷體" w:eastAsia="標楷體" w:hAnsi="標楷體" w:hint="eastAsia"/>
          <w:sz w:val="32"/>
          <w:szCs w:val="32"/>
        </w:rPr>
        <w:t>1</w:t>
      </w:r>
      <w:r w:rsidRPr="00FE552A">
        <w:rPr>
          <w:rFonts w:ascii="標楷體" w:eastAsia="標楷體" w:hAnsi="標楷體" w:hint="eastAsia"/>
          <w:sz w:val="32"/>
          <w:szCs w:val="32"/>
        </w:rPr>
        <w:t>日(星期</w:t>
      </w:r>
      <w:r w:rsidR="0064099F">
        <w:rPr>
          <w:rFonts w:ascii="標楷體" w:eastAsia="標楷體" w:hAnsi="標楷體" w:hint="eastAsia"/>
          <w:sz w:val="32"/>
          <w:szCs w:val="32"/>
        </w:rPr>
        <w:t>六</w:t>
      </w:r>
      <w:r w:rsidRPr="00FE552A">
        <w:rPr>
          <w:rFonts w:ascii="標楷體" w:eastAsia="標楷體" w:hAnsi="標楷體" w:hint="eastAsia"/>
          <w:sz w:val="32"/>
          <w:szCs w:val="32"/>
        </w:rPr>
        <w:t>)</w:t>
      </w:r>
      <w:r w:rsidR="002F33FE">
        <w:rPr>
          <w:rFonts w:ascii="標楷體" w:eastAsia="標楷體" w:hAnsi="標楷體" w:hint="eastAsia"/>
          <w:sz w:val="32"/>
          <w:szCs w:val="32"/>
        </w:rPr>
        <w:t>龍瑩.</w:t>
      </w:r>
      <w:r w:rsidR="0094456D">
        <w:rPr>
          <w:rFonts w:ascii="標楷體" w:eastAsia="標楷體" w:hAnsi="標楷體" w:hint="eastAsia"/>
          <w:sz w:val="32"/>
          <w:szCs w:val="32"/>
        </w:rPr>
        <w:t>元貝海上牧場</w:t>
      </w:r>
      <w:r w:rsidR="0094456D" w:rsidRPr="00FE552A">
        <w:rPr>
          <w:rFonts w:ascii="標楷體" w:eastAsia="標楷體" w:hAnsi="標楷體"/>
          <w:sz w:val="32"/>
          <w:szCs w:val="32"/>
        </w:rPr>
        <w:t xml:space="preserve"> </w:t>
      </w:r>
    </w:p>
    <w:p w:rsidR="00CD64D5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參加對象：本縣之公務機關、學校、國防部相關軍事單位現職軍公教</w:t>
      </w:r>
      <w:r w:rsidR="00727C69" w:rsidRPr="00FE552A">
        <w:rPr>
          <w:rFonts w:ascii="標楷體" w:eastAsia="標楷體" w:hAnsi="標楷體" w:hint="eastAsia"/>
          <w:sz w:val="32"/>
          <w:szCs w:val="32"/>
        </w:rPr>
        <w:t>未婚</w:t>
      </w:r>
      <w:r w:rsidRPr="00FE552A">
        <w:rPr>
          <w:rFonts w:ascii="標楷體" w:eastAsia="標楷體" w:hAnsi="標楷體" w:hint="eastAsia"/>
          <w:sz w:val="32"/>
          <w:szCs w:val="32"/>
        </w:rPr>
        <w:t>員工及民間企業機構現職未婚員工</w:t>
      </w:r>
      <w:r w:rsidR="00CD64D5"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CD64D5" w:rsidP="006D1E74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錄取順位：</w:t>
      </w:r>
      <w:r w:rsidRPr="00FE552A">
        <w:rPr>
          <w:rFonts w:ascii="標楷體" w:eastAsia="標楷體" w:hAnsi="標楷體"/>
          <w:sz w:val="32"/>
          <w:szCs w:val="32"/>
        </w:rPr>
        <w:t>(如報名人數超過</w:t>
      </w:r>
      <w:r w:rsidR="00D176D7" w:rsidRPr="00FE552A">
        <w:rPr>
          <w:rFonts w:ascii="標楷體" w:eastAsia="標楷體" w:hAnsi="標楷體"/>
          <w:sz w:val="32"/>
          <w:szCs w:val="32"/>
        </w:rPr>
        <w:t>以未曾參加者及</w:t>
      </w:r>
      <w:r w:rsidR="00727C69">
        <w:rPr>
          <w:rFonts w:ascii="標楷體" w:eastAsia="標楷體" w:hAnsi="標楷體"/>
          <w:sz w:val="32"/>
          <w:szCs w:val="32"/>
        </w:rPr>
        <w:t>本府暨</w:t>
      </w:r>
      <w:r w:rsidRPr="00FE552A">
        <w:rPr>
          <w:rFonts w:ascii="標楷體" w:eastAsia="標楷體" w:hAnsi="標楷體"/>
          <w:sz w:val="32"/>
          <w:szCs w:val="32"/>
        </w:rPr>
        <w:t>所屬機關學校現職未婚同仁優先參加</w:t>
      </w:r>
      <w:r w:rsidR="009C3916">
        <w:rPr>
          <w:rFonts w:ascii="標楷體" w:eastAsia="標楷體" w:hAnsi="標楷體" w:hint="eastAsia"/>
          <w:sz w:val="32"/>
          <w:szCs w:val="32"/>
        </w:rPr>
        <w:t>；</w:t>
      </w:r>
      <w:r w:rsidR="009C3916">
        <w:rPr>
          <w:rFonts w:ascii="標楷體" w:eastAsia="標楷體" w:hAnsi="標楷體"/>
          <w:sz w:val="32"/>
          <w:szCs w:val="32"/>
        </w:rPr>
        <w:t>如同順位超過預訂人數</w:t>
      </w:r>
      <w:r w:rsidR="009C3916">
        <w:rPr>
          <w:rFonts w:ascii="標楷體" w:eastAsia="標楷體" w:hAnsi="標楷體" w:hint="eastAsia"/>
          <w:sz w:val="32"/>
          <w:szCs w:val="32"/>
        </w:rPr>
        <w:t>，</w:t>
      </w:r>
      <w:r w:rsidR="009C3916">
        <w:rPr>
          <w:rFonts w:ascii="標楷體" w:eastAsia="標楷體" w:hAnsi="標楷體"/>
          <w:sz w:val="32"/>
          <w:szCs w:val="32"/>
        </w:rPr>
        <w:t>以抽籤決定參加人員</w:t>
      </w:r>
      <w:r w:rsidR="009C3916">
        <w:rPr>
          <w:rFonts w:ascii="標楷體" w:eastAsia="標楷體" w:hAnsi="標楷體" w:hint="eastAsia"/>
          <w:sz w:val="32"/>
          <w:szCs w:val="32"/>
        </w:rPr>
        <w:t>，未抽中人員列為備取</w:t>
      </w:r>
      <w:r w:rsidRPr="00FE552A">
        <w:rPr>
          <w:rFonts w:ascii="標楷體" w:eastAsia="標楷體" w:hAnsi="標楷體" w:hint="eastAsia"/>
          <w:sz w:val="32"/>
          <w:szCs w:val="32"/>
        </w:rPr>
        <w:t>)。</w:t>
      </w:r>
    </w:p>
    <w:p w:rsidR="00217587" w:rsidRPr="00FE552A" w:rsidRDefault="00F2153F" w:rsidP="00CD64D5">
      <w:pPr>
        <w:pStyle w:val="a3"/>
        <w:numPr>
          <w:ilvl w:val="1"/>
          <w:numId w:val="9"/>
        </w:numPr>
        <w:spacing w:line="460" w:lineRule="exact"/>
        <w:ind w:leftChars="0" w:left="1418" w:hanging="102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本府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暨所屬機關學校及本縣議會、各鄉市公所、代表會同仁。</w:t>
      </w:r>
      <w:r w:rsidR="00217587" w:rsidRPr="00FE552A">
        <w:rPr>
          <w:rFonts w:ascii="標楷體" w:eastAsia="標楷體" w:hAnsi="標楷體"/>
          <w:sz w:val="32"/>
          <w:szCs w:val="32"/>
        </w:rPr>
        <w:t xml:space="preserve"> </w:t>
      </w:r>
    </w:p>
    <w:p w:rsidR="00217587" w:rsidRPr="00FE552A" w:rsidRDefault="00217587" w:rsidP="00CD64D5">
      <w:pPr>
        <w:pStyle w:val="a3"/>
        <w:numPr>
          <w:ilvl w:val="1"/>
          <w:numId w:val="9"/>
        </w:numPr>
        <w:spacing w:line="460" w:lineRule="exact"/>
        <w:ind w:leftChars="0" w:left="1418" w:hanging="1021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中央</w:t>
      </w:r>
      <w:r w:rsidR="00E611C2">
        <w:rPr>
          <w:rFonts w:ascii="標楷體" w:eastAsia="標楷體" w:hAnsi="標楷體"/>
          <w:sz w:val="32"/>
          <w:szCs w:val="32"/>
        </w:rPr>
        <w:t>駐本縣</w:t>
      </w:r>
      <w:r w:rsidRPr="00FE552A">
        <w:rPr>
          <w:rFonts w:ascii="標楷體" w:eastAsia="標楷體" w:hAnsi="標楷體"/>
          <w:sz w:val="32"/>
          <w:szCs w:val="32"/>
        </w:rPr>
        <w:t>各機關學校</w:t>
      </w:r>
      <w:r w:rsidR="009C3916">
        <w:rPr>
          <w:rFonts w:ascii="標楷體" w:eastAsia="標楷體" w:hAnsi="標楷體"/>
          <w:sz w:val="32"/>
          <w:szCs w:val="32"/>
        </w:rPr>
        <w:t>之軍</w:t>
      </w:r>
      <w:r w:rsidR="009C3916">
        <w:rPr>
          <w:rFonts w:ascii="標楷體" w:eastAsia="標楷體" w:hAnsi="標楷體" w:hint="eastAsia"/>
          <w:sz w:val="32"/>
          <w:szCs w:val="32"/>
        </w:rPr>
        <w:t>、</w:t>
      </w:r>
      <w:r w:rsidR="009C3916">
        <w:rPr>
          <w:rFonts w:ascii="標楷體" w:eastAsia="標楷體" w:hAnsi="標楷體"/>
          <w:sz w:val="32"/>
          <w:szCs w:val="32"/>
        </w:rPr>
        <w:t>公</w:t>
      </w:r>
      <w:r w:rsidR="00F2153F">
        <w:rPr>
          <w:rFonts w:ascii="標楷體" w:eastAsia="標楷體" w:hAnsi="標楷體" w:hint="eastAsia"/>
          <w:sz w:val="32"/>
          <w:szCs w:val="32"/>
        </w:rPr>
        <w:t>、</w:t>
      </w:r>
      <w:r w:rsidR="009C3916">
        <w:rPr>
          <w:rFonts w:ascii="標楷體" w:eastAsia="標楷體" w:hAnsi="標楷體"/>
          <w:sz w:val="32"/>
          <w:szCs w:val="32"/>
        </w:rPr>
        <w:t>教</w:t>
      </w:r>
      <w:r w:rsidRPr="00FE552A">
        <w:rPr>
          <w:rFonts w:ascii="標楷體" w:eastAsia="標楷體" w:hAnsi="標楷體"/>
          <w:sz w:val="32"/>
          <w:szCs w:val="32"/>
        </w:rPr>
        <w:t>員工。</w:t>
      </w:r>
    </w:p>
    <w:p w:rsidR="00217587" w:rsidRPr="00FE552A" w:rsidRDefault="00B81EF3" w:rsidP="00CD64D5">
      <w:pPr>
        <w:pStyle w:val="a3"/>
        <w:numPr>
          <w:ilvl w:val="1"/>
          <w:numId w:val="9"/>
        </w:numPr>
        <w:spacing w:line="460" w:lineRule="exact"/>
        <w:ind w:leftChars="0" w:left="1418" w:hanging="1021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lastRenderedPageBreak/>
        <w:t>民間企業機構</w:t>
      </w:r>
      <w:r>
        <w:rPr>
          <w:rFonts w:ascii="標楷體" w:eastAsia="標楷體" w:hAnsi="標楷體" w:hint="eastAsia"/>
          <w:sz w:val="32"/>
          <w:szCs w:val="32"/>
        </w:rPr>
        <w:t>員工</w:t>
      </w:r>
      <w:r w:rsidR="00217587" w:rsidRPr="00FE552A">
        <w:rPr>
          <w:rFonts w:ascii="標楷體" w:eastAsia="標楷體" w:hAnsi="標楷體"/>
          <w:sz w:val="32"/>
          <w:szCs w:val="32"/>
        </w:rPr>
        <w:t>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參加名額：預定32名（男女各16名）。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參加者年齡：現年2</w:t>
      </w:r>
      <w:r w:rsidRPr="00FE552A">
        <w:rPr>
          <w:rFonts w:ascii="標楷體" w:eastAsia="標楷體" w:hAnsi="標楷體"/>
          <w:sz w:val="32"/>
          <w:szCs w:val="32"/>
        </w:rPr>
        <w:t>0</w:t>
      </w:r>
      <w:r w:rsidRPr="00FE552A">
        <w:rPr>
          <w:rFonts w:ascii="標楷體" w:eastAsia="標楷體" w:hAnsi="標楷體" w:hint="eastAsia"/>
          <w:sz w:val="32"/>
          <w:szCs w:val="32"/>
        </w:rPr>
        <w:t>歲至</w:t>
      </w:r>
      <w:r w:rsidR="00760875">
        <w:rPr>
          <w:rFonts w:ascii="標楷體" w:eastAsia="標楷體" w:hAnsi="標楷體" w:hint="eastAsia"/>
          <w:sz w:val="32"/>
          <w:szCs w:val="32"/>
        </w:rPr>
        <w:t>4</w:t>
      </w:r>
      <w:r w:rsidR="00760875">
        <w:rPr>
          <w:rFonts w:ascii="標楷體" w:eastAsia="標楷體" w:hAnsi="標楷體"/>
          <w:sz w:val="32"/>
          <w:szCs w:val="32"/>
        </w:rPr>
        <w:t>5</w:t>
      </w:r>
      <w:r w:rsidRPr="00FE552A">
        <w:rPr>
          <w:rFonts w:ascii="標楷體" w:eastAsia="標楷體" w:hAnsi="標楷體" w:hint="eastAsia"/>
          <w:sz w:val="32"/>
          <w:szCs w:val="32"/>
        </w:rPr>
        <w:t>歲。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活動內容：如後附行程表。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報名方式：即日起至11</w:t>
      </w:r>
      <w:r w:rsidR="00AC1DDD">
        <w:rPr>
          <w:rFonts w:ascii="標楷體" w:eastAsia="標楷體" w:hAnsi="標楷體"/>
          <w:sz w:val="32"/>
          <w:szCs w:val="32"/>
        </w:rPr>
        <w:t>2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2A3AB1">
        <w:rPr>
          <w:rFonts w:ascii="標楷體" w:eastAsia="標楷體" w:hAnsi="標楷體"/>
          <w:sz w:val="32"/>
          <w:szCs w:val="32"/>
        </w:rPr>
        <w:t>6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2A3AB1">
        <w:rPr>
          <w:rFonts w:ascii="標楷體" w:eastAsia="標楷體" w:hAnsi="標楷體" w:hint="eastAsia"/>
          <w:sz w:val="32"/>
          <w:szCs w:val="32"/>
        </w:rPr>
        <w:t>2</w:t>
      </w:r>
      <w:r w:rsidR="002A3AB1">
        <w:rPr>
          <w:rFonts w:ascii="標楷體" w:eastAsia="標楷體" w:hAnsi="標楷體"/>
          <w:sz w:val="32"/>
          <w:szCs w:val="32"/>
        </w:rPr>
        <w:t>0</w:t>
      </w:r>
      <w:r w:rsidRPr="00FE552A">
        <w:rPr>
          <w:rFonts w:ascii="標楷體" w:eastAsia="標楷體" w:hAnsi="標楷體" w:hint="eastAsia"/>
          <w:sz w:val="32"/>
          <w:szCs w:val="32"/>
        </w:rPr>
        <w:t>日(星期</w:t>
      </w:r>
      <w:r w:rsidR="002A139E">
        <w:rPr>
          <w:rFonts w:ascii="標楷體" w:eastAsia="標楷體" w:hAnsi="標楷體" w:hint="eastAsia"/>
          <w:sz w:val="32"/>
          <w:szCs w:val="32"/>
        </w:rPr>
        <w:t>二</w:t>
      </w:r>
      <w:r w:rsidRPr="00FE552A">
        <w:rPr>
          <w:rFonts w:ascii="標楷體" w:eastAsia="標楷體" w:hAnsi="標楷體" w:hint="eastAsia"/>
          <w:sz w:val="32"/>
          <w:szCs w:val="32"/>
        </w:rPr>
        <w:t>)止，採下列方式報名：</w:t>
      </w:r>
    </w:p>
    <w:p w:rsidR="00217587" w:rsidRPr="00FE552A" w:rsidRDefault="00217587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親自報名：請填妥報名表</w:t>
      </w:r>
      <w:r w:rsidR="00F767A2" w:rsidRPr="00FE552A">
        <w:rPr>
          <w:rFonts w:ascii="標楷體" w:eastAsia="標楷體" w:hAnsi="標楷體" w:hint="eastAsia"/>
          <w:sz w:val="32"/>
          <w:szCs w:val="32"/>
        </w:rPr>
        <w:t>逕</w:t>
      </w:r>
      <w:r w:rsidRPr="00FE552A">
        <w:rPr>
          <w:rFonts w:ascii="標楷體" w:eastAsia="標楷體" w:hAnsi="標楷體" w:hint="eastAsia"/>
          <w:sz w:val="32"/>
          <w:szCs w:val="32"/>
        </w:rPr>
        <w:t>送至本府人事處（澎湖縣政府2棟3樓，請攜帶身分證正本）。</w:t>
      </w:r>
    </w:p>
    <w:p w:rsidR="00217587" w:rsidRPr="00FE552A" w:rsidRDefault="00217587" w:rsidP="00CD64D5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傳真報名：請填妥報名表後傳真，傳真電話：（06）9261359。</w:t>
      </w:r>
    </w:p>
    <w:p w:rsidR="00217587" w:rsidRPr="00FE552A" w:rsidRDefault="00217587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郵件信箱報名</w:t>
      </w:r>
      <w:r w:rsidRPr="00FE552A">
        <w:rPr>
          <w:rFonts w:ascii="標楷體" w:eastAsia="標楷體" w:hAnsi="標楷體" w:hint="eastAsia"/>
          <w:sz w:val="32"/>
          <w:szCs w:val="32"/>
        </w:rPr>
        <w:t>:</w:t>
      </w:r>
      <w:r w:rsidRPr="00FE552A">
        <w:rPr>
          <w:rFonts w:ascii="標楷體" w:eastAsia="標楷體" w:hAnsi="標楷體"/>
          <w:sz w:val="32"/>
          <w:szCs w:val="32"/>
        </w:rPr>
        <w:t>fa22942@mail.penghu.gov.tw</w:t>
      </w:r>
    </w:p>
    <w:p w:rsidR="00217587" w:rsidRPr="00FE552A" w:rsidRDefault="009101AC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本府對報名人員保有審查權，於</w:t>
      </w:r>
      <w:r w:rsidR="00F767A2" w:rsidRPr="00FE552A">
        <w:rPr>
          <w:rFonts w:ascii="標楷體" w:eastAsia="標楷體" w:hAnsi="標楷體" w:hint="eastAsia"/>
          <w:sz w:val="32"/>
          <w:szCs w:val="32"/>
        </w:rPr>
        <w:t>1</w:t>
      </w:r>
      <w:r w:rsidR="00F767A2" w:rsidRPr="00FE552A">
        <w:rPr>
          <w:rFonts w:ascii="標楷體" w:eastAsia="標楷體" w:hAnsi="標楷體"/>
          <w:sz w:val="32"/>
          <w:szCs w:val="32"/>
        </w:rPr>
        <w:t>1</w:t>
      </w:r>
      <w:r w:rsidR="00AC1DDD">
        <w:rPr>
          <w:rFonts w:ascii="標楷體" w:eastAsia="標楷體" w:hAnsi="標楷體"/>
          <w:sz w:val="32"/>
          <w:szCs w:val="32"/>
        </w:rPr>
        <w:t>2</w:t>
      </w:r>
      <w:r w:rsidR="00F767A2" w:rsidRPr="00FE552A">
        <w:rPr>
          <w:rFonts w:ascii="標楷體" w:eastAsia="標楷體" w:hAnsi="標楷體"/>
          <w:sz w:val="32"/>
          <w:szCs w:val="32"/>
        </w:rPr>
        <w:t>年</w:t>
      </w:r>
      <w:r w:rsidR="00AC1DDD">
        <w:rPr>
          <w:rFonts w:ascii="標楷體" w:eastAsia="標楷體" w:hAnsi="標楷體" w:hint="eastAsia"/>
          <w:sz w:val="32"/>
          <w:szCs w:val="32"/>
        </w:rPr>
        <w:t>6</w:t>
      </w:r>
      <w:r w:rsidR="00F767A2" w:rsidRPr="00FE552A">
        <w:rPr>
          <w:rFonts w:ascii="標楷體" w:eastAsia="標楷體" w:hAnsi="標楷體"/>
          <w:sz w:val="32"/>
          <w:szCs w:val="32"/>
        </w:rPr>
        <w:t>月</w:t>
      </w:r>
      <w:r w:rsidR="00AC1DDD">
        <w:rPr>
          <w:rFonts w:ascii="標楷體" w:eastAsia="標楷體" w:hAnsi="標楷體" w:hint="eastAsia"/>
          <w:sz w:val="32"/>
          <w:szCs w:val="32"/>
        </w:rPr>
        <w:t>2</w:t>
      </w:r>
      <w:r w:rsidR="002A3AB1">
        <w:rPr>
          <w:rFonts w:ascii="標楷體" w:eastAsia="標楷體" w:hAnsi="標楷體"/>
          <w:sz w:val="32"/>
          <w:szCs w:val="32"/>
        </w:rPr>
        <w:t>7</w:t>
      </w:r>
      <w:r w:rsidR="00F767A2" w:rsidRPr="00FE552A">
        <w:rPr>
          <w:rFonts w:ascii="標楷體" w:eastAsia="標楷體" w:hAnsi="標楷體"/>
          <w:sz w:val="32"/>
          <w:szCs w:val="32"/>
        </w:rPr>
        <w:t>日</w:t>
      </w:r>
      <w:r w:rsidR="00CE49A0" w:rsidRPr="00FE552A">
        <w:rPr>
          <w:rFonts w:ascii="標楷體" w:eastAsia="標楷體" w:hAnsi="標楷體"/>
          <w:sz w:val="32"/>
          <w:szCs w:val="32"/>
        </w:rPr>
        <w:t>下午3點</w:t>
      </w:r>
      <w:r w:rsidR="00F767A2" w:rsidRPr="00FE552A">
        <w:rPr>
          <w:rFonts w:ascii="標楷體" w:eastAsia="標楷體" w:hAnsi="標楷體"/>
          <w:sz w:val="32"/>
          <w:szCs w:val="32"/>
        </w:rPr>
        <w:t>將錄取人員名單公布</w:t>
      </w:r>
      <w:r w:rsidRPr="00FE552A">
        <w:rPr>
          <w:rFonts w:ascii="標楷體" w:eastAsia="標楷體" w:hAnsi="標楷體"/>
          <w:sz w:val="32"/>
          <w:szCs w:val="32"/>
        </w:rPr>
        <w:t>本府人事處網站首頁活動訊息以隱藏部分名字方式，例如：陳○明），及另以電子郵件通知正取人員，如未收到通知者請來電 06-9274400*237</w:t>
      </w:r>
      <w:r w:rsidR="00F55D98" w:rsidRPr="00FE552A">
        <w:rPr>
          <w:rFonts w:ascii="標楷體" w:eastAsia="標楷體" w:hAnsi="標楷體"/>
          <w:sz w:val="32"/>
          <w:szCs w:val="32"/>
        </w:rPr>
        <w:t>吳小姐</w:t>
      </w:r>
      <w:r w:rsidRPr="00FE552A">
        <w:rPr>
          <w:rFonts w:ascii="標楷體" w:eastAsia="標楷體" w:hAnsi="標楷體"/>
          <w:sz w:val="32"/>
          <w:szCs w:val="32"/>
        </w:rPr>
        <w:t>洽詢；其未列入參加名單者，將不另行通知。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相關活動訊息及報名表，請自下列網站查詢下載：</w:t>
      </w:r>
    </w:p>
    <w:p w:rsidR="00217587" w:rsidRPr="00FE552A" w:rsidRDefault="0008066E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府人事處資訊網：</w:t>
      </w:r>
      <w:r w:rsidR="00217587" w:rsidRPr="00FE552A">
        <w:rPr>
          <w:rFonts w:ascii="標楷體" w:eastAsia="標楷體" w:hAnsi="標楷體"/>
          <w:sz w:val="32"/>
          <w:szCs w:val="32"/>
        </w:rPr>
        <w:t>http://www.penghu.gov.tw/personnel/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─「未婚聯誼報名專區」。</w:t>
      </w:r>
    </w:p>
    <w:p w:rsidR="00217587" w:rsidRPr="00FE552A" w:rsidRDefault="00217587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lastRenderedPageBreak/>
        <w:t>參加人員務必於報名表詳填e-mail、聯絡電話、手機、服務單位及職稱等聯絡資料。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報到地點：</w:t>
      </w:r>
      <w:r w:rsidR="00225CF3">
        <w:rPr>
          <w:rFonts w:ascii="標楷體" w:eastAsia="標楷體" w:hAnsi="標楷體" w:hint="eastAsia"/>
          <w:sz w:val="32"/>
          <w:szCs w:val="32"/>
        </w:rPr>
        <w:t>澎湖</w:t>
      </w:r>
      <w:r w:rsidR="00AC1DDD">
        <w:rPr>
          <w:rFonts w:ascii="標楷體" w:eastAsia="標楷體" w:hAnsi="標楷體" w:hint="eastAsia"/>
          <w:sz w:val="32"/>
          <w:szCs w:val="32"/>
        </w:rPr>
        <w:t>縣</w:t>
      </w:r>
      <w:r w:rsidR="0094456D">
        <w:rPr>
          <w:rFonts w:ascii="標楷體" w:eastAsia="標楷體" w:hAnsi="標楷體" w:hint="eastAsia"/>
          <w:sz w:val="32"/>
          <w:szCs w:val="32"/>
        </w:rPr>
        <w:t>政府廣場</w:t>
      </w:r>
      <w:r w:rsidRPr="00FE552A">
        <w:rPr>
          <w:rFonts w:ascii="標楷體" w:eastAsia="標楷體" w:hAnsi="標楷體" w:hint="eastAsia"/>
          <w:sz w:val="32"/>
          <w:szCs w:val="32"/>
        </w:rPr>
        <w:t>(澎湖縣馬公市</w:t>
      </w:r>
      <w:r w:rsidR="0094456D">
        <w:rPr>
          <w:rFonts w:ascii="標楷體" w:eastAsia="標楷體" w:hAnsi="標楷體" w:hint="eastAsia"/>
          <w:sz w:val="32"/>
          <w:szCs w:val="32"/>
        </w:rPr>
        <w:t>治平路3</w:t>
      </w:r>
      <w:r w:rsidR="0094456D">
        <w:rPr>
          <w:rFonts w:ascii="標楷體" w:eastAsia="標楷體" w:hAnsi="標楷體"/>
          <w:sz w:val="32"/>
          <w:szCs w:val="32"/>
        </w:rPr>
        <w:t>2</w:t>
      </w:r>
      <w:r w:rsidRPr="00FE552A">
        <w:rPr>
          <w:rFonts w:ascii="標楷體" w:eastAsia="標楷體" w:hAnsi="標楷體"/>
          <w:sz w:val="32"/>
          <w:szCs w:val="32"/>
        </w:rPr>
        <w:t>號</w:t>
      </w:r>
      <w:r w:rsidRPr="00FE552A">
        <w:rPr>
          <w:rFonts w:ascii="標楷體" w:eastAsia="標楷體" w:hAnsi="標楷體" w:hint="eastAsia"/>
          <w:sz w:val="32"/>
          <w:szCs w:val="32"/>
        </w:rPr>
        <w:t>)。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如遇天然災害或不可抗力事由，將於前2日於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人事處資訊網（</w:t>
      </w:r>
      <w:r w:rsidRPr="00FE552A">
        <w:rPr>
          <w:rFonts w:ascii="標楷體" w:eastAsia="標楷體" w:hAnsi="標楷體"/>
          <w:sz w:val="32"/>
          <w:szCs w:val="32"/>
        </w:rPr>
        <w:t>http://www.penghu.gov.tw/personnel/</w:t>
      </w:r>
      <w:r w:rsidRPr="00FE552A">
        <w:rPr>
          <w:rFonts w:ascii="標楷體" w:eastAsia="標楷體" w:hAnsi="標楷體" w:hint="eastAsia"/>
          <w:sz w:val="32"/>
          <w:szCs w:val="32"/>
        </w:rPr>
        <w:t>）首頁「未婚聯誼報名專區」公告延期。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本案聯絡窗口：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人事處科員吳</w:t>
      </w:r>
      <w:r w:rsidR="0040421C" w:rsidRPr="00FE552A">
        <w:rPr>
          <w:rFonts w:ascii="標楷體" w:eastAsia="標楷體" w:hAnsi="標楷體" w:hint="eastAsia"/>
          <w:sz w:val="32"/>
          <w:szCs w:val="32"/>
        </w:rPr>
        <w:t>小姐</w:t>
      </w:r>
    </w:p>
    <w:p w:rsidR="00217587" w:rsidRPr="00FE552A" w:rsidRDefault="00217587" w:rsidP="00563DED">
      <w:pPr>
        <w:spacing w:line="46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電話：06-9274400轉237。</w:t>
      </w:r>
    </w:p>
    <w:p w:rsidR="00217587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好康事項：參加本次活動當天配對成功者將致贈精美禮品。</w:t>
      </w:r>
    </w:p>
    <w:p w:rsidR="00E4383C" w:rsidRPr="00FE552A" w:rsidRDefault="00E4383C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其他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F4888" w:rsidRPr="006F31D9" w:rsidRDefault="00BF4888" w:rsidP="0001218C">
      <w:pPr>
        <w:pStyle w:val="a3"/>
        <w:numPr>
          <w:ilvl w:val="1"/>
          <w:numId w:val="8"/>
        </w:numPr>
        <w:spacing w:line="460" w:lineRule="exact"/>
        <w:ind w:leftChars="0" w:left="936" w:hanging="454"/>
        <w:rPr>
          <w:rFonts w:ascii="標楷體" w:eastAsia="標楷體" w:hAnsi="標楷體"/>
          <w:sz w:val="32"/>
          <w:szCs w:val="32"/>
        </w:rPr>
      </w:pPr>
      <w:r w:rsidRPr="006F31D9">
        <w:rPr>
          <w:rFonts w:ascii="標楷體" w:eastAsia="標楷體" w:hAnsi="標楷體"/>
          <w:sz w:val="32"/>
          <w:szCs w:val="32"/>
        </w:rPr>
        <w:t xml:space="preserve">報到時請務必攜帶身分證(正本)，以備查驗，如未攜帶者，承辦單位得保留當事人參加與否之權利；個人資料如有虛偽不實者，須自負相關之法律責任。 </w:t>
      </w:r>
    </w:p>
    <w:p w:rsidR="00BF4888" w:rsidRPr="006F31D9" w:rsidRDefault="00BF4888" w:rsidP="0001218C">
      <w:pPr>
        <w:pStyle w:val="a3"/>
        <w:numPr>
          <w:ilvl w:val="1"/>
          <w:numId w:val="8"/>
        </w:numPr>
        <w:spacing w:line="460" w:lineRule="exact"/>
        <w:ind w:leftChars="0" w:left="936" w:hanging="454"/>
        <w:rPr>
          <w:rFonts w:ascii="標楷體" w:eastAsia="標楷體" w:hAnsi="標楷體"/>
          <w:sz w:val="32"/>
          <w:szCs w:val="32"/>
        </w:rPr>
      </w:pPr>
      <w:r w:rsidRPr="006F31D9">
        <w:rPr>
          <w:rFonts w:ascii="標楷體" w:eastAsia="標楷體" w:hAnsi="標楷體"/>
          <w:sz w:val="32"/>
          <w:szCs w:val="32"/>
        </w:rPr>
        <w:t xml:space="preserve">本次活動若遇颱風、地震等天災或其他不可抗力因素致活動不克舉辦時，將另行擇期舉辦並通知報名者。 </w:t>
      </w:r>
    </w:p>
    <w:p w:rsidR="00C035B9" w:rsidRPr="005E4038" w:rsidRDefault="00C035B9" w:rsidP="004D58A1">
      <w:pPr>
        <w:pStyle w:val="a3"/>
        <w:numPr>
          <w:ilvl w:val="1"/>
          <w:numId w:val="8"/>
        </w:numPr>
        <w:spacing w:line="460" w:lineRule="exact"/>
        <w:ind w:leftChars="0" w:left="936" w:hanging="454"/>
        <w:rPr>
          <w:rFonts w:ascii="Arial" w:hAnsi="Arial" w:cs="Arial"/>
          <w:color w:val="666666"/>
        </w:rPr>
      </w:pPr>
      <w:r w:rsidRPr="00C035B9">
        <w:rPr>
          <w:rFonts w:ascii="標楷體" w:eastAsia="標楷體" w:hAnsi="標楷體"/>
          <w:sz w:val="32"/>
          <w:szCs w:val="32"/>
        </w:rPr>
        <w:t>參加人員請依本次活動性質，穿著適當服裝出席</w:t>
      </w:r>
      <w:r w:rsidR="00BF4888" w:rsidRPr="00C035B9">
        <w:rPr>
          <w:rFonts w:ascii="標楷體" w:eastAsia="標楷體" w:hAnsi="標楷體"/>
          <w:sz w:val="32"/>
          <w:szCs w:val="32"/>
        </w:rPr>
        <w:t>，並自備健保卡、雨具</w:t>
      </w:r>
      <w:r w:rsidRPr="00C035B9">
        <w:rPr>
          <w:rFonts w:ascii="標楷體" w:eastAsia="標楷體" w:hAnsi="標楷體" w:hint="eastAsia"/>
          <w:sz w:val="32"/>
          <w:szCs w:val="32"/>
        </w:rPr>
        <w:t>(</w:t>
      </w:r>
      <w:r w:rsidRPr="00C035B9">
        <w:rPr>
          <w:rFonts w:ascii="標楷體" w:eastAsia="標楷體" w:hAnsi="標楷體"/>
          <w:sz w:val="32"/>
          <w:szCs w:val="32"/>
        </w:rPr>
        <w:t>注意防曬</w:t>
      </w:r>
      <w:r w:rsidRPr="00C035B9">
        <w:rPr>
          <w:rFonts w:ascii="標楷體" w:eastAsia="標楷體" w:hAnsi="標楷體" w:hint="eastAsia"/>
          <w:sz w:val="32"/>
          <w:szCs w:val="32"/>
        </w:rPr>
        <w:t>)及</w:t>
      </w:r>
      <w:r w:rsidR="00BF4888" w:rsidRPr="00C035B9">
        <w:rPr>
          <w:rFonts w:ascii="標楷體" w:eastAsia="標楷體" w:hAnsi="標楷體"/>
          <w:sz w:val="32"/>
          <w:szCs w:val="32"/>
        </w:rPr>
        <w:t>輕便外套等，以備不時之需。通知相關注意事項，敬請留意信箱與回覆</w:t>
      </w:r>
      <w:r w:rsidR="00730AA8" w:rsidRPr="00C035B9">
        <w:rPr>
          <w:rFonts w:ascii="標楷體" w:eastAsia="標楷體" w:hAnsi="標楷體"/>
          <w:sz w:val="32"/>
          <w:szCs w:val="32"/>
        </w:rPr>
        <w:t>本次</w:t>
      </w:r>
      <w:r w:rsidR="00730AA8" w:rsidRPr="00C035B9">
        <w:rPr>
          <w:rFonts w:ascii="標楷體" w:eastAsia="標楷體" w:hAnsi="標楷體"/>
          <w:sz w:val="32"/>
          <w:szCs w:val="32"/>
        </w:rPr>
        <w:lastRenderedPageBreak/>
        <w:t>活動，參加人員務必攜帶身分證件俾利查驗，並請穿著輕便休閒服裝，女性參加者切勿穿著洋裝、高跟鞋。</w:t>
      </w:r>
    </w:p>
    <w:p w:rsidR="005E4038" w:rsidRPr="005E4038" w:rsidRDefault="005E4038" w:rsidP="00A475B4">
      <w:pPr>
        <w:pStyle w:val="a3"/>
        <w:numPr>
          <w:ilvl w:val="1"/>
          <w:numId w:val="8"/>
        </w:numPr>
        <w:spacing w:line="460" w:lineRule="exact"/>
        <w:ind w:leftChars="0" w:left="936" w:hanging="454"/>
        <w:rPr>
          <w:rFonts w:ascii="Arial" w:hAnsi="Arial" w:cs="Arial"/>
          <w:color w:val="666666"/>
        </w:rPr>
      </w:pPr>
      <w:r w:rsidRPr="005E4038">
        <w:rPr>
          <w:rFonts w:ascii="標楷體" w:eastAsia="標楷體" w:hAnsi="標楷體"/>
          <w:sz w:val="32"/>
          <w:szCs w:val="32"/>
        </w:rPr>
        <w:t>本實施計畫如有未盡事宜，由主辦單位隨時補充規定之</w:t>
      </w:r>
      <w:r w:rsidRPr="005E4038">
        <w:rPr>
          <w:rFonts w:ascii="標楷體" w:eastAsia="標楷體" w:hAnsi="標楷體" w:hint="eastAsia"/>
          <w:sz w:val="32"/>
          <w:szCs w:val="32"/>
        </w:rPr>
        <w:t>。</w:t>
      </w:r>
    </w:p>
    <w:sectPr w:rsidR="005E4038" w:rsidRPr="005E4038" w:rsidSect="00D3734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88" w:rsidRDefault="00DC2C88" w:rsidP="004B79EF">
      <w:r>
        <w:separator/>
      </w:r>
    </w:p>
  </w:endnote>
  <w:endnote w:type="continuationSeparator" w:id="0">
    <w:p w:rsidR="00DC2C88" w:rsidRDefault="00DC2C88" w:rsidP="004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88" w:rsidRDefault="00DC2C88" w:rsidP="004B79EF">
      <w:r>
        <w:separator/>
      </w:r>
    </w:p>
  </w:footnote>
  <w:footnote w:type="continuationSeparator" w:id="0">
    <w:p w:rsidR="00DC2C88" w:rsidRDefault="00DC2C88" w:rsidP="004B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F1B"/>
    <w:multiLevelType w:val="hybridMultilevel"/>
    <w:tmpl w:val="F9B66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94BCD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063D49"/>
    <w:multiLevelType w:val="hybridMultilevel"/>
    <w:tmpl w:val="84ECDEDE"/>
    <w:lvl w:ilvl="0" w:tplc="7BCCE880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>
    <w:nsid w:val="184F5589"/>
    <w:multiLevelType w:val="hybridMultilevel"/>
    <w:tmpl w:val="13B46022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C31CFA"/>
    <w:multiLevelType w:val="hybridMultilevel"/>
    <w:tmpl w:val="36C0EF76"/>
    <w:lvl w:ilvl="0" w:tplc="040CBEEE">
      <w:start w:val="1"/>
      <w:numFmt w:val="decimal"/>
      <w:lvlText w:val="%1."/>
      <w:lvlJc w:val="left"/>
      <w:pPr>
        <w:ind w:left="480" w:hanging="480"/>
      </w:pPr>
    </w:lvl>
    <w:lvl w:ilvl="1" w:tplc="80BC147C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5">
    <w:nsid w:val="3C7C29F3"/>
    <w:multiLevelType w:val="hybridMultilevel"/>
    <w:tmpl w:val="63D2F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382E25C">
      <w:start w:val="1"/>
      <w:numFmt w:val="taiwaneseCountingThousand"/>
      <w:lvlText w:val="（%2）"/>
      <w:lvlJc w:val="left"/>
      <w:pPr>
        <w:ind w:left="96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EC3E55"/>
    <w:multiLevelType w:val="hybridMultilevel"/>
    <w:tmpl w:val="274038A6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F85211"/>
    <w:multiLevelType w:val="hybridMultilevel"/>
    <w:tmpl w:val="676650D2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FE50C09"/>
    <w:multiLevelType w:val="multilevel"/>
    <w:tmpl w:val="E760F4EA"/>
    <w:lvl w:ilvl="0">
      <w:start w:val="1"/>
      <w:numFmt w:val="taiwaneseCountingThousand"/>
      <w:lvlText w:val="%1、"/>
      <w:lvlJc w:val="left"/>
      <w:pPr>
        <w:ind w:left="227" w:hanging="227"/>
      </w:pPr>
      <w:rPr>
        <w:rFonts w:hint="eastAsia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304" w:hanging="907"/>
      </w:pPr>
      <w:rPr>
        <w:rFonts w:ascii="標楷體" w:eastAsia="標楷體" w:hAnsi="標楷體" w:hint="eastAsia"/>
        <w:sz w:val="28"/>
        <w:shd w:val="clear" w:color="auto" w:fill="auto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666803CC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728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7"/>
    <w:rsid w:val="0001218C"/>
    <w:rsid w:val="00034D5B"/>
    <w:rsid w:val="00035575"/>
    <w:rsid w:val="0008066E"/>
    <w:rsid w:val="000F4418"/>
    <w:rsid w:val="001109AE"/>
    <w:rsid w:val="001F4001"/>
    <w:rsid w:val="00217587"/>
    <w:rsid w:val="00225981"/>
    <w:rsid w:val="00225CF3"/>
    <w:rsid w:val="00245941"/>
    <w:rsid w:val="00266A30"/>
    <w:rsid w:val="002A139E"/>
    <w:rsid w:val="002A3AB1"/>
    <w:rsid w:val="002A519A"/>
    <w:rsid w:val="002F33FE"/>
    <w:rsid w:val="00323FF8"/>
    <w:rsid w:val="003549A8"/>
    <w:rsid w:val="003874BA"/>
    <w:rsid w:val="003E402B"/>
    <w:rsid w:val="003F1F67"/>
    <w:rsid w:val="0040421C"/>
    <w:rsid w:val="00454FAA"/>
    <w:rsid w:val="00473070"/>
    <w:rsid w:val="004A1BEE"/>
    <w:rsid w:val="004B79EF"/>
    <w:rsid w:val="004E2284"/>
    <w:rsid w:val="00563DED"/>
    <w:rsid w:val="005701F3"/>
    <w:rsid w:val="005843E9"/>
    <w:rsid w:val="00590935"/>
    <w:rsid w:val="005916B9"/>
    <w:rsid w:val="005E4038"/>
    <w:rsid w:val="006304EF"/>
    <w:rsid w:val="0064099F"/>
    <w:rsid w:val="00681A6C"/>
    <w:rsid w:val="006C7F2E"/>
    <w:rsid w:val="006E404E"/>
    <w:rsid w:val="006F31D9"/>
    <w:rsid w:val="006F456E"/>
    <w:rsid w:val="00727C69"/>
    <w:rsid w:val="00730AA8"/>
    <w:rsid w:val="00760875"/>
    <w:rsid w:val="00764567"/>
    <w:rsid w:val="00773F80"/>
    <w:rsid w:val="007B68AE"/>
    <w:rsid w:val="007D5D8E"/>
    <w:rsid w:val="008D3A89"/>
    <w:rsid w:val="00904156"/>
    <w:rsid w:val="009101AC"/>
    <w:rsid w:val="009237F9"/>
    <w:rsid w:val="00941DB5"/>
    <w:rsid w:val="0094456D"/>
    <w:rsid w:val="00971233"/>
    <w:rsid w:val="009C3916"/>
    <w:rsid w:val="00A01E1A"/>
    <w:rsid w:val="00A04D66"/>
    <w:rsid w:val="00A2250D"/>
    <w:rsid w:val="00A27D59"/>
    <w:rsid w:val="00A915F8"/>
    <w:rsid w:val="00AC1DDD"/>
    <w:rsid w:val="00AE56E3"/>
    <w:rsid w:val="00B2380C"/>
    <w:rsid w:val="00B26AD3"/>
    <w:rsid w:val="00B47964"/>
    <w:rsid w:val="00B81EF3"/>
    <w:rsid w:val="00BF4888"/>
    <w:rsid w:val="00C035B9"/>
    <w:rsid w:val="00C104D3"/>
    <w:rsid w:val="00C345D0"/>
    <w:rsid w:val="00CD64D5"/>
    <w:rsid w:val="00CE49A0"/>
    <w:rsid w:val="00CE549B"/>
    <w:rsid w:val="00D112B0"/>
    <w:rsid w:val="00D176D7"/>
    <w:rsid w:val="00D37346"/>
    <w:rsid w:val="00DC2C88"/>
    <w:rsid w:val="00DC7295"/>
    <w:rsid w:val="00E01534"/>
    <w:rsid w:val="00E02B49"/>
    <w:rsid w:val="00E132A2"/>
    <w:rsid w:val="00E4383C"/>
    <w:rsid w:val="00E611C2"/>
    <w:rsid w:val="00E73742"/>
    <w:rsid w:val="00EF7A0B"/>
    <w:rsid w:val="00F104CB"/>
    <w:rsid w:val="00F2153F"/>
    <w:rsid w:val="00F55D98"/>
    <w:rsid w:val="00F6701D"/>
    <w:rsid w:val="00F767A2"/>
    <w:rsid w:val="00F76FB7"/>
    <w:rsid w:val="00F96F66"/>
    <w:rsid w:val="00FB7249"/>
    <w:rsid w:val="00FE552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606AD-BC65-4B53-8E72-A7766654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E132A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87"/>
    <w:pPr>
      <w:ind w:leftChars="200" w:left="480"/>
    </w:pPr>
  </w:style>
  <w:style w:type="character" w:styleId="a4">
    <w:name w:val="Hyperlink"/>
    <w:basedOn w:val="a0"/>
    <w:uiPriority w:val="99"/>
    <w:unhideWhenUsed/>
    <w:rsid w:val="00217587"/>
    <w:rPr>
      <w:color w:val="0563C1" w:themeColor="hyperlink"/>
      <w:u w:val="single"/>
    </w:rPr>
  </w:style>
  <w:style w:type="paragraph" w:customStyle="1" w:styleId="1">
    <w:name w:val="段落1"/>
    <w:basedOn w:val="a3"/>
    <w:autoRedefine/>
    <w:qFormat/>
    <w:rsid w:val="00217587"/>
    <w:pPr>
      <w:spacing w:line="540" w:lineRule="exact"/>
      <w:ind w:leftChars="0" w:left="0" w:rightChars="100" w:right="240"/>
      <w:outlineLvl w:val="0"/>
    </w:pPr>
    <w:rPr>
      <w:rFonts w:ascii="標楷體" w:eastAsia="標楷體"/>
      <w:color w:val="000000" w:themeColor="text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1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75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17587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8">
    <w:name w:val="標題 字元"/>
    <w:basedOn w:val="a0"/>
    <w:link w:val="a7"/>
    <w:uiPriority w:val="10"/>
    <w:rsid w:val="00217587"/>
    <w:rPr>
      <w:rFonts w:asciiTheme="majorHAnsi" w:eastAsia="標楷體" w:hAnsiTheme="majorHAnsi" w:cstheme="majorBidi"/>
      <w:b/>
      <w:bCs/>
      <w:sz w:val="40"/>
      <w:szCs w:val="32"/>
    </w:rPr>
  </w:style>
  <w:style w:type="paragraph" w:styleId="a9">
    <w:name w:val="header"/>
    <w:basedOn w:val="a"/>
    <w:link w:val="aa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79E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79E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132A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Strong"/>
    <w:basedOn w:val="a0"/>
    <w:uiPriority w:val="22"/>
    <w:qFormat/>
    <w:rsid w:val="00E13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吳秀琪</dc:creator>
  <cp:keywords/>
  <dc:description/>
  <cp:lastModifiedBy>吳秀琪</cp:lastModifiedBy>
  <cp:revision>2</cp:revision>
  <cp:lastPrinted>2023-05-31T03:50:00Z</cp:lastPrinted>
  <dcterms:created xsi:type="dcterms:W3CDTF">2023-05-31T03:50:00Z</dcterms:created>
  <dcterms:modified xsi:type="dcterms:W3CDTF">2023-05-31T03:50:00Z</dcterms:modified>
</cp:coreProperties>
</file>