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40A" w:rsidRPr="00960C1B" w:rsidRDefault="0063340A" w:rsidP="0063340A">
      <w:pPr>
        <w:widowControl/>
        <w:jc w:val="center"/>
        <w:rPr>
          <w:rFonts w:ascii="標楷體" w:eastAsia="標楷體" w:hAnsi="標楷體"/>
          <w:szCs w:val="24"/>
        </w:rPr>
      </w:pPr>
      <w:r w:rsidRPr="00960C1B">
        <w:rPr>
          <w:rFonts w:ascii="標楷體" w:eastAsia="標楷體" w:hAnsi="標楷體" w:hint="eastAsia"/>
          <w:szCs w:val="24"/>
        </w:rPr>
        <w:t>澎湖</w:t>
      </w:r>
      <w:r w:rsidRPr="00960C1B">
        <w:rPr>
          <w:rFonts w:ascii="標楷體" w:eastAsia="標楷體" w:hAnsi="標楷體"/>
          <w:szCs w:val="24"/>
        </w:rPr>
        <w:t>縣111學年度</w:t>
      </w:r>
      <w:r w:rsidRPr="00960C1B">
        <w:rPr>
          <w:rFonts w:ascii="標楷體" w:eastAsia="標楷體" w:hAnsi="標楷體" w:hint="eastAsia"/>
          <w:szCs w:val="24"/>
        </w:rPr>
        <w:t>精進</w:t>
      </w:r>
      <w:r w:rsidRPr="00960C1B">
        <w:rPr>
          <w:rFonts w:ascii="標楷體" w:eastAsia="標楷體" w:hAnsi="標楷體"/>
          <w:szCs w:val="24"/>
        </w:rPr>
        <w:t>國民</w:t>
      </w:r>
      <w:r w:rsidRPr="00960C1B">
        <w:rPr>
          <w:rFonts w:ascii="標楷體" w:eastAsia="標楷體" w:hAnsi="標楷體" w:hint="eastAsia"/>
          <w:szCs w:val="24"/>
        </w:rPr>
        <w:t>中小學教師教學專業與課程品質整體推動計畫</w:t>
      </w:r>
    </w:p>
    <w:p w:rsidR="0063340A" w:rsidRPr="00960C1B" w:rsidRDefault="0063340A" w:rsidP="0063340A">
      <w:pPr>
        <w:adjustRightInd w:val="0"/>
        <w:snapToGrid w:val="0"/>
        <w:spacing w:line="240" w:lineRule="exact"/>
        <w:jc w:val="center"/>
        <w:textAlignment w:val="center"/>
        <w:rPr>
          <w:rFonts w:ascii="標楷體" w:eastAsia="標楷體" w:hAnsi="標楷體"/>
          <w:shd w:val="clear" w:color="auto" w:fill="F2F2F2"/>
        </w:rPr>
      </w:pPr>
      <w:r w:rsidRPr="00960C1B">
        <w:rPr>
          <w:rFonts w:ascii="標楷體" w:eastAsia="標楷體" w:hAnsi="標楷體" w:hint="eastAsia"/>
          <w:shd w:val="clear" w:color="auto" w:fill="F2F2F2"/>
        </w:rPr>
        <w:t>教師專業發展實踐方案地方輔導群運作計畫</w:t>
      </w:r>
    </w:p>
    <w:p w:rsidR="0063340A" w:rsidRPr="00960C1B" w:rsidRDefault="0063340A" w:rsidP="0063340A">
      <w:pPr>
        <w:pStyle w:val="4"/>
        <w:spacing w:line="240" w:lineRule="auto"/>
        <w:jc w:val="center"/>
        <w:textAlignment w:val="center"/>
        <w:rPr>
          <w:rFonts w:ascii="標楷體" w:eastAsia="標楷體" w:hAnsi="標楷體"/>
          <w:sz w:val="24"/>
        </w:rPr>
      </w:pPr>
      <w:bookmarkStart w:id="0" w:name="_Toc68076697"/>
      <w:r w:rsidRPr="00960C1B">
        <w:rPr>
          <w:rFonts w:ascii="標楷體" w:eastAsia="標楷體" w:hAnsi="標楷體" w:hint="eastAsia"/>
          <w:sz w:val="24"/>
        </w:rPr>
        <w:t>B3-2-II-3－</w:t>
      </w:r>
      <w:bookmarkStart w:id="1" w:name="_GoBack"/>
      <w:r w:rsidRPr="00960C1B">
        <w:rPr>
          <w:rFonts w:ascii="標楷體" w:eastAsia="標楷體" w:hAnsi="標楷體" w:hint="eastAsia"/>
          <w:sz w:val="24"/>
        </w:rPr>
        <w:t>全縣</w:t>
      </w:r>
      <w:bookmarkEnd w:id="0"/>
      <w:r w:rsidRPr="00960C1B">
        <w:rPr>
          <w:rFonts w:ascii="標楷體" w:eastAsia="標楷體" w:hAnsi="標楷體" w:hint="eastAsia"/>
          <w:sz w:val="24"/>
        </w:rPr>
        <w:t>教育人員教師專業社群工作坊</w:t>
      </w:r>
      <w:r w:rsidR="00330C01" w:rsidRPr="00330C01">
        <w:rPr>
          <w:rFonts w:ascii="標楷體" w:eastAsia="標楷體" w:hAnsi="標楷體" w:hint="eastAsia"/>
          <w:color w:val="FF0000"/>
          <w:sz w:val="24"/>
          <w:shd w:val="pct15" w:color="auto" w:fill="FFFFFF"/>
        </w:rPr>
        <w:t>─島嶼的集體記憶跨域課程</w:t>
      </w:r>
      <w:bookmarkEnd w:id="1"/>
    </w:p>
    <w:p w:rsidR="0063340A" w:rsidRPr="00960C1B" w:rsidRDefault="0063340A" w:rsidP="0063340A">
      <w:pPr>
        <w:autoSpaceDE w:val="0"/>
        <w:autoSpaceDN w:val="0"/>
        <w:adjustRightInd w:val="0"/>
        <w:snapToGrid w:val="0"/>
        <w:textAlignment w:val="center"/>
        <w:rPr>
          <w:rFonts w:ascii="標楷體" w:eastAsia="標楷體" w:hAnsi="標楷體" w:cs="Times New Roman"/>
          <w:szCs w:val="24"/>
        </w:rPr>
      </w:pPr>
      <w:r w:rsidRPr="00960C1B">
        <w:rPr>
          <w:rFonts w:ascii="標楷體" w:eastAsia="標楷體" w:hAnsi="標楷體" w:cs="Times New Roman"/>
          <w:szCs w:val="24"/>
        </w:rPr>
        <w:t>一、依據</w:t>
      </w:r>
    </w:p>
    <w:p w:rsidR="0063340A" w:rsidRPr="00960C1B" w:rsidRDefault="0063340A" w:rsidP="0063340A">
      <w:pPr>
        <w:widowControl/>
        <w:ind w:leftChars="200" w:left="1200" w:hangingChars="300" w:hanging="720"/>
        <w:textAlignment w:val="center"/>
        <w:rPr>
          <w:rFonts w:ascii="標楷體" w:eastAsia="標楷體" w:hAnsi="標楷體" w:cs="Times New Roman"/>
          <w:szCs w:val="24"/>
        </w:rPr>
      </w:pPr>
      <w:r w:rsidRPr="00960C1B">
        <w:rPr>
          <w:rFonts w:ascii="標楷體" w:eastAsia="標楷體" w:hAnsi="標楷體" w:cs="Times New Roman"/>
          <w:szCs w:val="24"/>
        </w:rPr>
        <w:t>（一）教育部補助</w:t>
      </w:r>
      <w:r w:rsidRPr="00960C1B">
        <w:rPr>
          <w:rFonts w:ascii="標楷體" w:eastAsia="標楷體" w:hAnsi="標楷體" w:cs="Times New Roman" w:hint="eastAsia"/>
          <w:szCs w:val="24"/>
        </w:rPr>
        <w:t>直轄市</w:t>
      </w:r>
      <w:r w:rsidRPr="00960C1B">
        <w:rPr>
          <w:rFonts w:ascii="標楷體" w:eastAsia="標楷體" w:hAnsi="標楷體" w:cs="Times New Roman"/>
          <w:szCs w:val="24"/>
        </w:rPr>
        <w:t>縣(市)</w:t>
      </w:r>
      <w:r w:rsidRPr="00960C1B">
        <w:rPr>
          <w:rFonts w:ascii="標楷體" w:eastAsia="標楷體" w:hAnsi="標楷體" w:cs="Times New Roman" w:hint="eastAsia"/>
          <w:szCs w:val="24"/>
        </w:rPr>
        <w:t>政府</w:t>
      </w:r>
      <w:r w:rsidRPr="00960C1B">
        <w:rPr>
          <w:rFonts w:ascii="標楷體" w:eastAsia="標楷體" w:hAnsi="標楷體" w:cs="Times New Roman"/>
          <w:szCs w:val="24"/>
        </w:rPr>
        <w:t>精進國民中學及國民小學</w:t>
      </w:r>
      <w:r w:rsidRPr="00960C1B">
        <w:rPr>
          <w:rFonts w:ascii="標楷體" w:eastAsia="標楷體" w:hAnsi="標楷體" w:cs="Times New Roman" w:hint="eastAsia"/>
          <w:szCs w:val="24"/>
        </w:rPr>
        <w:t>教師</w:t>
      </w:r>
      <w:r w:rsidRPr="00960C1B">
        <w:rPr>
          <w:rFonts w:ascii="標楷體" w:eastAsia="標楷體" w:hAnsi="標楷體" w:cs="Times New Roman"/>
          <w:szCs w:val="24"/>
        </w:rPr>
        <w:t>教學</w:t>
      </w:r>
      <w:r w:rsidRPr="00960C1B">
        <w:rPr>
          <w:rFonts w:ascii="標楷體" w:eastAsia="標楷體" w:hAnsi="標楷體" w:cs="Times New Roman" w:hint="eastAsia"/>
          <w:szCs w:val="24"/>
        </w:rPr>
        <w:t>專業與課程</w:t>
      </w:r>
      <w:r w:rsidRPr="00960C1B">
        <w:rPr>
          <w:rFonts w:ascii="標楷體" w:eastAsia="標楷體" w:hAnsi="標楷體" w:cs="Times New Roman"/>
          <w:szCs w:val="24"/>
        </w:rPr>
        <w:t>品質</w:t>
      </w:r>
      <w:r w:rsidRPr="00960C1B">
        <w:rPr>
          <w:rFonts w:ascii="標楷體" w:eastAsia="標楷體" w:hAnsi="標楷體" w:cs="Times New Roman" w:hint="eastAsia"/>
          <w:szCs w:val="24"/>
        </w:rPr>
        <w:t>作業</w:t>
      </w:r>
      <w:r w:rsidRPr="00960C1B">
        <w:rPr>
          <w:rFonts w:ascii="標楷體" w:eastAsia="標楷體" w:hAnsi="標楷體" w:cs="Times New Roman"/>
          <w:szCs w:val="24"/>
        </w:rPr>
        <w:t>要點。</w:t>
      </w:r>
    </w:p>
    <w:p w:rsidR="0063340A" w:rsidRPr="00960C1B" w:rsidRDefault="0063340A" w:rsidP="0063340A">
      <w:pPr>
        <w:widowControl/>
        <w:ind w:leftChars="200" w:left="1200" w:hangingChars="300" w:hanging="720"/>
        <w:textAlignment w:val="center"/>
        <w:rPr>
          <w:rFonts w:ascii="標楷體" w:eastAsia="標楷體" w:hAnsi="標楷體" w:cs="Times New Roman"/>
          <w:szCs w:val="24"/>
        </w:rPr>
      </w:pPr>
      <w:r w:rsidRPr="00960C1B">
        <w:rPr>
          <w:rFonts w:ascii="標楷體" w:eastAsia="標楷體" w:hAnsi="標楷體" w:cs="Times New Roman"/>
          <w:szCs w:val="24"/>
        </w:rPr>
        <w:t>（二）</w:t>
      </w:r>
      <w:r w:rsidRPr="00960C1B">
        <w:rPr>
          <w:rFonts w:ascii="標楷體" w:eastAsia="標楷體" w:hAnsi="標楷體" w:cs="Times New Roman" w:hint="eastAsia"/>
          <w:szCs w:val="24"/>
        </w:rPr>
        <w:t>澎湖</w:t>
      </w:r>
      <w:r w:rsidRPr="00960C1B">
        <w:rPr>
          <w:rFonts w:ascii="標楷體" w:eastAsia="標楷體" w:hAnsi="標楷體" w:cs="Times New Roman"/>
          <w:szCs w:val="24"/>
        </w:rPr>
        <w:t>縣</w:t>
      </w:r>
      <w:r w:rsidRPr="00960C1B">
        <w:rPr>
          <w:rFonts w:ascii="標楷體" w:eastAsia="標楷體" w:hAnsi="標楷體" w:cs="Times New Roman" w:hint="eastAsia"/>
          <w:szCs w:val="24"/>
        </w:rPr>
        <w:t>111學年度</w:t>
      </w:r>
      <w:r w:rsidRPr="00960C1B">
        <w:rPr>
          <w:rFonts w:ascii="標楷體" w:eastAsia="標楷體" w:hAnsi="標楷體" w:cs="Times New Roman"/>
          <w:szCs w:val="24"/>
        </w:rPr>
        <w:t>精進國民中小學</w:t>
      </w:r>
      <w:r w:rsidRPr="00960C1B">
        <w:rPr>
          <w:rFonts w:ascii="標楷體" w:eastAsia="標楷體" w:hAnsi="標楷體" w:cs="Times New Roman" w:hint="eastAsia"/>
          <w:szCs w:val="24"/>
        </w:rPr>
        <w:t>教師</w:t>
      </w:r>
      <w:r w:rsidRPr="00960C1B">
        <w:rPr>
          <w:rFonts w:ascii="標楷體" w:eastAsia="標楷體" w:hAnsi="標楷體" w:cs="Times New Roman"/>
          <w:szCs w:val="24"/>
        </w:rPr>
        <w:t>教學</w:t>
      </w:r>
      <w:r w:rsidRPr="00960C1B">
        <w:rPr>
          <w:rFonts w:ascii="標楷體" w:eastAsia="標楷體" w:hAnsi="標楷體" w:cs="Times New Roman" w:hint="eastAsia"/>
          <w:szCs w:val="24"/>
        </w:rPr>
        <w:t>專業與課程</w:t>
      </w:r>
      <w:r w:rsidRPr="00960C1B">
        <w:rPr>
          <w:rFonts w:ascii="標楷體" w:eastAsia="標楷體" w:hAnsi="標楷體" w:cs="Times New Roman"/>
          <w:szCs w:val="24"/>
        </w:rPr>
        <w:t>品質</w:t>
      </w:r>
      <w:r w:rsidRPr="00960C1B">
        <w:rPr>
          <w:rFonts w:ascii="標楷體" w:eastAsia="標楷體" w:hAnsi="標楷體" w:cs="Times New Roman" w:hint="eastAsia"/>
          <w:szCs w:val="24"/>
        </w:rPr>
        <w:t>整體推動</w:t>
      </w:r>
      <w:r w:rsidRPr="00960C1B">
        <w:rPr>
          <w:rFonts w:ascii="標楷體" w:eastAsia="標楷體" w:hAnsi="標楷體" w:cs="Times New Roman"/>
          <w:szCs w:val="24"/>
        </w:rPr>
        <w:t>計畫。</w:t>
      </w:r>
    </w:p>
    <w:p w:rsidR="0063340A" w:rsidRPr="00960C1B" w:rsidRDefault="0063340A" w:rsidP="0063340A">
      <w:pPr>
        <w:widowControl/>
        <w:ind w:leftChars="200" w:left="1200" w:hangingChars="300" w:hanging="720"/>
        <w:textAlignment w:val="center"/>
        <w:rPr>
          <w:rFonts w:ascii="標楷體" w:eastAsia="標楷體" w:hAnsi="標楷體" w:cs="Times New Roman"/>
          <w:szCs w:val="24"/>
        </w:rPr>
      </w:pPr>
      <w:r w:rsidRPr="00960C1B">
        <w:rPr>
          <w:rFonts w:ascii="標楷體" w:eastAsia="標楷體" w:hAnsi="標楷體" w:cs="Times New Roman"/>
          <w:szCs w:val="24"/>
        </w:rPr>
        <w:t>（三）</w:t>
      </w:r>
      <w:r w:rsidRPr="00960C1B">
        <w:rPr>
          <w:rFonts w:ascii="標楷體" w:eastAsia="標楷體" w:hAnsi="標楷體" w:cs="Times New Roman" w:hint="eastAsia"/>
          <w:szCs w:val="24"/>
        </w:rPr>
        <w:t>澎湖</w:t>
      </w:r>
      <w:r w:rsidRPr="00960C1B">
        <w:rPr>
          <w:rFonts w:ascii="標楷體" w:eastAsia="標楷體" w:hAnsi="標楷體" w:cs="Times New Roman"/>
          <w:szCs w:val="24"/>
        </w:rPr>
        <w:t>縣</w:t>
      </w:r>
      <w:r w:rsidRPr="00960C1B">
        <w:rPr>
          <w:rFonts w:ascii="標楷體" w:eastAsia="標楷體" w:hAnsi="標楷體" w:cs="Times New Roman" w:hint="eastAsia"/>
          <w:szCs w:val="24"/>
        </w:rPr>
        <w:t>111學年度</w:t>
      </w:r>
      <w:r w:rsidRPr="00960C1B">
        <w:rPr>
          <w:rFonts w:ascii="標楷體" w:eastAsia="標楷體" w:hAnsi="標楷體" w:cs="Times New Roman"/>
          <w:szCs w:val="24"/>
        </w:rPr>
        <w:t>國民教育輔導團</w:t>
      </w:r>
      <w:r w:rsidRPr="00960C1B">
        <w:rPr>
          <w:rFonts w:ascii="標楷體" w:eastAsia="標楷體" w:hAnsi="標楷體" w:cs="Times New Roman" w:hint="eastAsia"/>
          <w:szCs w:val="24"/>
        </w:rPr>
        <w:t>整體團務</w:t>
      </w:r>
      <w:r w:rsidRPr="00960C1B">
        <w:rPr>
          <w:rFonts w:ascii="標楷體" w:eastAsia="標楷體" w:hAnsi="標楷體" w:cs="Times New Roman"/>
          <w:szCs w:val="24"/>
        </w:rPr>
        <w:t>計畫。</w:t>
      </w:r>
    </w:p>
    <w:p w:rsidR="0063340A" w:rsidRPr="00960C1B" w:rsidRDefault="0063340A" w:rsidP="0063340A">
      <w:pPr>
        <w:autoSpaceDE w:val="0"/>
        <w:autoSpaceDN w:val="0"/>
        <w:adjustRightInd w:val="0"/>
        <w:snapToGrid w:val="0"/>
        <w:textAlignment w:val="center"/>
        <w:rPr>
          <w:rFonts w:ascii="標楷體" w:eastAsia="標楷體" w:hAnsi="標楷體" w:cs="Times New Roman"/>
          <w:szCs w:val="24"/>
        </w:rPr>
      </w:pPr>
      <w:r w:rsidRPr="00960C1B">
        <w:rPr>
          <w:rFonts w:ascii="標楷體" w:eastAsia="標楷體" w:hAnsi="標楷體" w:cs="Times New Roman"/>
          <w:szCs w:val="24"/>
        </w:rPr>
        <w:t>二、</w:t>
      </w:r>
      <w:r w:rsidRPr="00960C1B">
        <w:rPr>
          <w:rFonts w:ascii="標楷體" w:eastAsia="標楷體" w:hAnsi="標楷體" w:cs="Times New Roman" w:hint="eastAsia"/>
          <w:szCs w:val="24"/>
        </w:rPr>
        <w:t>現況分析與需求評估</w:t>
      </w:r>
    </w:p>
    <w:p w:rsidR="0063340A" w:rsidRPr="00960C1B" w:rsidRDefault="0063340A" w:rsidP="0063340A">
      <w:pPr>
        <w:widowControl/>
        <w:ind w:leftChars="200" w:left="1200" w:hangingChars="300" w:hanging="720"/>
        <w:textAlignment w:val="center"/>
        <w:rPr>
          <w:rFonts w:ascii="標楷體" w:eastAsia="標楷體" w:hAnsi="標楷體" w:cs="Times New Roman"/>
          <w:szCs w:val="24"/>
        </w:rPr>
      </w:pPr>
      <w:r w:rsidRPr="00960C1B">
        <w:rPr>
          <w:rFonts w:ascii="標楷體" w:eastAsia="標楷體" w:hAnsi="標楷體" w:cs="Times New Roman" w:hint="eastAsia"/>
          <w:szCs w:val="24"/>
        </w:rPr>
        <w:t>（一）開發有效的教學策略與作為：為「成就每ㄧ個孩子」開發有效的教學策略與作為，成為提升本縣校長主任與教師素養教學導向教學專業能力的主力之一。</w:t>
      </w:r>
    </w:p>
    <w:p w:rsidR="0063340A" w:rsidRPr="00960C1B" w:rsidRDefault="0063340A" w:rsidP="0063340A">
      <w:pPr>
        <w:widowControl/>
        <w:ind w:leftChars="200" w:left="1200" w:hangingChars="300" w:hanging="720"/>
        <w:textAlignment w:val="center"/>
        <w:rPr>
          <w:rFonts w:ascii="標楷體" w:eastAsia="標楷體" w:hAnsi="標楷體" w:cs="Times New Roman"/>
          <w:szCs w:val="24"/>
        </w:rPr>
      </w:pPr>
      <w:r w:rsidRPr="00960C1B">
        <w:rPr>
          <w:rFonts w:ascii="標楷體" w:eastAsia="標楷體" w:hAnsi="標楷體" w:cs="Times New Roman" w:hint="eastAsia"/>
          <w:szCs w:val="24"/>
        </w:rPr>
        <w:t>（二）持續辦理國中、小學跨學習領域之共同備課，持續累積教學現場帶領公開授課、備課的專業實務能力。</w:t>
      </w:r>
    </w:p>
    <w:p w:rsidR="0063340A" w:rsidRPr="00960C1B" w:rsidRDefault="0063340A" w:rsidP="0063340A">
      <w:pPr>
        <w:widowControl/>
        <w:ind w:leftChars="200" w:left="1200" w:hangingChars="300" w:hanging="720"/>
        <w:textAlignment w:val="center"/>
        <w:rPr>
          <w:rFonts w:ascii="標楷體" w:eastAsia="標楷體" w:hAnsi="標楷體" w:cs="Times New Roman"/>
          <w:szCs w:val="24"/>
        </w:rPr>
      </w:pPr>
      <w:r w:rsidRPr="00960C1B">
        <w:rPr>
          <w:rFonts w:ascii="標楷體" w:eastAsia="標楷體" w:hAnsi="標楷體" w:cs="Times New Roman" w:hint="eastAsia"/>
          <w:szCs w:val="24"/>
        </w:rPr>
        <w:t>（三）發展多元現場教學實務策略：共同備課從課程教材分享出發，同步發展多元現場教學實務策略，奠基教師有效教學。藉典範轉移蓬勃社群發展，促進課綱要求的全面性公開授課與備課，落實十二年國教課綱素養導向學習的目標。</w:t>
      </w:r>
    </w:p>
    <w:p w:rsidR="0063340A" w:rsidRPr="00960C1B" w:rsidRDefault="0063340A" w:rsidP="0063340A">
      <w:pPr>
        <w:widowControl/>
        <w:textAlignment w:val="center"/>
        <w:rPr>
          <w:rFonts w:ascii="標楷體" w:eastAsia="標楷體" w:hAnsi="標楷體" w:cs="Times New Roman"/>
          <w:szCs w:val="24"/>
        </w:rPr>
      </w:pPr>
      <w:r w:rsidRPr="00960C1B">
        <w:rPr>
          <w:rFonts w:ascii="標楷體" w:eastAsia="標楷體" w:hAnsi="標楷體" w:cs="Times New Roman"/>
          <w:szCs w:val="24"/>
        </w:rPr>
        <w:t>三、目的</w:t>
      </w:r>
    </w:p>
    <w:p w:rsidR="0063340A" w:rsidRPr="00960C1B" w:rsidRDefault="0063340A" w:rsidP="0063340A">
      <w:pPr>
        <w:widowControl/>
        <w:ind w:leftChars="200" w:left="1200" w:hangingChars="300" w:hanging="720"/>
        <w:textAlignment w:val="center"/>
        <w:rPr>
          <w:rFonts w:ascii="標楷體" w:eastAsia="標楷體" w:hAnsi="標楷體" w:cs="Times New Roman"/>
          <w:szCs w:val="24"/>
        </w:rPr>
      </w:pPr>
      <w:r w:rsidRPr="00960C1B">
        <w:rPr>
          <w:rFonts w:ascii="標楷體" w:eastAsia="標楷體" w:hAnsi="標楷體" w:cs="Times New Roman" w:hint="eastAsia"/>
          <w:szCs w:val="24"/>
        </w:rPr>
        <w:t xml:space="preserve">（一）協助校長、主任及教師專業社群發展的理念與精神。 </w:t>
      </w:r>
    </w:p>
    <w:p w:rsidR="0063340A" w:rsidRPr="00960C1B" w:rsidRDefault="0063340A" w:rsidP="0063340A">
      <w:pPr>
        <w:widowControl/>
        <w:ind w:leftChars="200" w:left="1200" w:hangingChars="300" w:hanging="720"/>
        <w:textAlignment w:val="center"/>
        <w:rPr>
          <w:rFonts w:ascii="標楷體" w:eastAsia="標楷體" w:hAnsi="標楷體" w:cs="Times New Roman"/>
          <w:szCs w:val="24"/>
        </w:rPr>
      </w:pPr>
      <w:r w:rsidRPr="00960C1B">
        <w:rPr>
          <w:rFonts w:ascii="標楷體" w:eastAsia="標楷體" w:hAnsi="標楷體" w:cs="Times New Roman" w:hint="eastAsia"/>
          <w:szCs w:val="24"/>
        </w:rPr>
        <w:t>（二）以專業社群成功案例提供縣學校參考。</w:t>
      </w:r>
    </w:p>
    <w:p w:rsidR="0063340A" w:rsidRPr="00960C1B" w:rsidRDefault="0063340A" w:rsidP="0063340A">
      <w:pPr>
        <w:widowControl/>
        <w:ind w:leftChars="200" w:left="1200" w:hangingChars="300" w:hanging="720"/>
        <w:textAlignment w:val="center"/>
        <w:rPr>
          <w:rFonts w:ascii="標楷體" w:eastAsia="標楷體" w:hAnsi="標楷體" w:cs="Times New Roman"/>
          <w:szCs w:val="24"/>
        </w:rPr>
      </w:pPr>
      <w:r w:rsidRPr="00960C1B">
        <w:rPr>
          <w:rFonts w:ascii="標楷體" w:eastAsia="標楷體" w:hAnsi="標楷體" w:cs="Times New Roman" w:hint="eastAsia"/>
          <w:szCs w:val="24"/>
        </w:rPr>
        <w:t>（三）提高校長、主任及教師專業知能，協助學校推動教師專業社群之發展。</w:t>
      </w:r>
    </w:p>
    <w:p w:rsidR="0063340A" w:rsidRPr="00960C1B" w:rsidRDefault="0063340A" w:rsidP="0063340A">
      <w:pPr>
        <w:widowControl/>
        <w:ind w:leftChars="200" w:left="1200" w:hangingChars="300" w:hanging="720"/>
        <w:textAlignment w:val="center"/>
        <w:rPr>
          <w:rFonts w:ascii="標楷體" w:eastAsia="標楷體" w:hAnsi="標楷體" w:cs="Times New Roman"/>
          <w:szCs w:val="24"/>
        </w:rPr>
      </w:pPr>
      <w:r w:rsidRPr="00960C1B">
        <w:rPr>
          <w:rFonts w:ascii="標楷體" w:eastAsia="標楷體" w:hAnsi="標楷體" w:cs="Times New Roman" w:hint="eastAsia"/>
          <w:szCs w:val="24"/>
        </w:rPr>
        <w:t xml:space="preserve"> (四) 協助培養校長與教師專業社群、典範分享的素養導向教學領導人。</w:t>
      </w:r>
    </w:p>
    <w:p w:rsidR="0063340A" w:rsidRPr="00960C1B" w:rsidRDefault="0063340A" w:rsidP="0063340A">
      <w:pPr>
        <w:autoSpaceDE w:val="0"/>
        <w:autoSpaceDN w:val="0"/>
        <w:adjustRightInd w:val="0"/>
        <w:snapToGrid w:val="0"/>
        <w:textAlignment w:val="center"/>
        <w:rPr>
          <w:rFonts w:ascii="標楷體" w:eastAsia="標楷體" w:hAnsi="標楷體" w:cs="Times New Roman"/>
          <w:szCs w:val="24"/>
        </w:rPr>
      </w:pPr>
      <w:r w:rsidRPr="00960C1B">
        <w:rPr>
          <w:rFonts w:ascii="標楷體" w:eastAsia="標楷體" w:hAnsi="標楷體" w:cs="Times New Roman"/>
          <w:szCs w:val="24"/>
        </w:rPr>
        <w:t>四、辦理單位</w:t>
      </w:r>
    </w:p>
    <w:p w:rsidR="0063340A" w:rsidRPr="00960C1B" w:rsidRDefault="0063340A" w:rsidP="0063340A">
      <w:pPr>
        <w:widowControl/>
        <w:ind w:leftChars="200" w:left="1200" w:hangingChars="300" w:hanging="720"/>
        <w:textAlignment w:val="center"/>
        <w:rPr>
          <w:rFonts w:ascii="標楷體" w:eastAsia="標楷體" w:hAnsi="標楷體" w:cs="Times New Roman"/>
          <w:szCs w:val="24"/>
        </w:rPr>
      </w:pPr>
      <w:r w:rsidRPr="00960C1B">
        <w:rPr>
          <w:rFonts w:ascii="標楷體" w:eastAsia="標楷體" w:hAnsi="標楷體" w:cs="Times New Roman"/>
          <w:szCs w:val="24"/>
        </w:rPr>
        <w:t>（一）指導單位：教育部國民及學前教育署</w:t>
      </w:r>
    </w:p>
    <w:p w:rsidR="0063340A" w:rsidRPr="00960C1B" w:rsidRDefault="0063340A" w:rsidP="0063340A">
      <w:pPr>
        <w:widowControl/>
        <w:ind w:leftChars="200" w:left="1200" w:hangingChars="300" w:hanging="720"/>
        <w:textAlignment w:val="center"/>
        <w:rPr>
          <w:rFonts w:ascii="標楷體" w:eastAsia="標楷體" w:hAnsi="標楷體" w:cs="Times New Roman"/>
          <w:szCs w:val="24"/>
        </w:rPr>
      </w:pPr>
      <w:r w:rsidRPr="00960C1B">
        <w:rPr>
          <w:rFonts w:ascii="標楷體" w:eastAsia="標楷體" w:hAnsi="標楷體" w:cs="Times New Roman"/>
          <w:szCs w:val="24"/>
        </w:rPr>
        <w:t>（二）主辦單位：</w:t>
      </w:r>
      <w:r w:rsidRPr="00960C1B">
        <w:rPr>
          <w:rFonts w:ascii="標楷體" w:eastAsia="標楷體" w:hAnsi="標楷體" w:cs="Times New Roman" w:hint="eastAsia"/>
          <w:szCs w:val="24"/>
        </w:rPr>
        <w:t>澎湖</w:t>
      </w:r>
      <w:r w:rsidRPr="00960C1B">
        <w:rPr>
          <w:rFonts w:ascii="標楷體" w:eastAsia="標楷體" w:hAnsi="標楷體" w:cs="Times New Roman"/>
          <w:szCs w:val="24"/>
        </w:rPr>
        <w:t>縣政府</w:t>
      </w:r>
    </w:p>
    <w:p w:rsidR="0063340A" w:rsidRPr="00960C1B" w:rsidRDefault="0063340A" w:rsidP="0063340A">
      <w:pPr>
        <w:widowControl/>
        <w:ind w:leftChars="200" w:left="1200" w:hangingChars="300" w:hanging="720"/>
        <w:textAlignment w:val="center"/>
        <w:rPr>
          <w:rFonts w:ascii="標楷體" w:eastAsia="標楷體" w:hAnsi="標楷體" w:cs="Times New Roman"/>
          <w:szCs w:val="24"/>
        </w:rPr>
      </w:pPr>
      <w:r w:rsidRPr="00960C1B">
        <w:rPr>
          <w:rFonts w:ascii="標楷體" w:eastAsia="標楷體" w:hAnsi="標楷體" w:cs="Times New Roman"/>
          <w:szCs w:val="24"/>
        </w:rPr>
        <w:t>（</w:t>
      </w:r>
      <w:r w:rsidRPr="00960C1B">
        <w:rPr>
          <w:rFonts w:ascii="標楷體" w:eastAsia="標楷體" w:hAnsi="標楷體" w:cs="Times New Roman" w:hint="eastAsia"/>
          <w:szCs w:val="24"/>
        </w:rPr>
        <w:t>三</w:t>
      </w:r>
      <w:r w:rsidRPr="00960C1B">
        <w:rPr>
          <w:rFonts w:ascii="標楷體" w:eastAsia="標楷體" w:hAnsi="標楷體" w:cs="Times New Roman"/>
          <w:szCs w:val="24"/>
        </w:rPr>
        <w:t>）承辦單位：</w:t>
      </w:r>
      <w:r w:rsidRPr="00960C1B">
        <w:rPr>
          <w:rFonts w:ascii="標楷體" w:eastAsia="標楷體" w:hAnsi="標楷體" w:hint="eastAsia"/>
          <w:szCs w:val="24"/>
        </w:rPr>
        <w:t>澎湖縣</w:t>
      </w:r>
      <w:r>
        <w:rPr>
          <w:rFonts w:ascii="標楷體" w:eastAsia="標楷體" w:hAnsi="標楷體" w:hint="eastAsia"/>
          <w:szCs w:val="24"/>
        </w:rPr>
        <w:t>立吉貝國民中學</w:t>
      </w:r>
    </w:p>
    <w:p w:rsidR="0063340A" w:rsidRPr="00960C1B" w:rsidRDefault="0063340A" w:rsidP="0063340A">
      <w:pPr>
        <w:autoSpaceDE w:val="0"/>
        <w:autoSpaceDN w:val="0"/>
        <w:adjustRightInd w:val="0"/>
        <w:snapToGrid w:val="0"/>
        <w:textAlignment w:val="center"/>
        <w:rPr>
          <w:rFonts w:ascii="標楷體" w:eastAsia="標楷體" w:hAnsi="標楷體" w:cs="Times New Roman"/>
          <w:szCs w:val="24"/>
        </w:rPr>
      </w:pPr>
      <w:r w:rsidRPr="00960C1B">
        <w:rPr>
          <w:rFonts w:ascii="標楷體" w:eastAsia="標楷體" w:hAnsi="標楷體" w:cs="Times New Roman"/>
          <w:szCs w:val="24"/>
        </w:rPr>
        <w:t>五、辦理日期及地點</w:t>
      </w:r>
    </w:p>
    <w:p w:rsidR="0063340A" w:rsidRPr="00960C1B" w:rsidRDefault="0063340A" w:rsidP="0063340A">
      <w:pPr>
        <w:widowControl/>
        <w:ind w:leftChars="200" w:left="1200" w:hangingChars="300" w:hanging="720"/>
        <w:textAlignment w:val="center"/>
        <w:rPr>
          <w:rFonts w:ascii="標楷體" w:eastAsia="標楷體" w:hAnsi="標楷體" w:cs="標楷體"/>
        </w:rPr>
      </w:pPr>
      <w:r w:rsidRPr="00960C1B">
        <w:rPr>
          <w:rFonts w:ascii="標楷體" w:eastAsia="標楷體" w:hAnsi="標楷體" w:cs="標楷體" w:hint="eastAsia"/>
        </w:rPr>
        <w:t>（一）辦理日期：</w:t>
      </w:r>
      <w:r w:rsidRPr="00960C1B">
        <w:rPr>
          <w:rFonts w:ascii="標楷體" w:eastAsia="標楷體" w:hAnsi="標楷體" w:cs="Times New Roman" w:hint="eastAsia"/>
          <w:color w:val="FF0000"/>
        </w:rPr>
        <w:t>111</w:t>
      </w:r>
      <w:r w:rsidRPr="00960C1B">
        <w:rPr>
          <w:rFonts w:ascii="標楷體" w:eastAsia="標楷體" w:hAnsi="標楷體" w:cs="標楷體" w:hint="eastAsia"/>
          <w:color w:val="FF0000"/>
        </w:rPr>
        <w:t>年</w:t>
      </w:r>
      <w:r w:rsidR="00035CD5">
        <w:rPr>
          <w:rFonts w:ascii="標楷體" w:eastAsia="標楷體" w:hAnsi="標楷體" w:cs="標楷體" w:hint="eastAsia"/>
          <w:color w:val="FF0000"/>
        </w:rPr>
        <w:t>12</w:t>
      </w:r>
      <w:r w:rsidRPr="00960C1B">
        <w:rPr>
          <w:rFonts w:ascii="標楷體" w:eastAsia="標楷體" w:hAnsi="標楷體" w:cs="標楷體" w:hint="eastAsia"/>
          <w:color w:val="FF0000"/>
        </w:rPr>
        <w:t>月</w:t>
      </w:r>
      <w:r w:rsidR="00035CD5">
        <w:rPr>
          <w:rFonts w:ascii="標楷體" w:eastAsia="標楷體" w:hAnsi="標楷體" w:cs="標楷體" w:hint="eastAsia"/>
          <w:color w:val="FF0000"/>
        </w:rPr>
        <w:t>24</w:t>
      </w:r>
      <w:r w:rsidRPr="00960C1B">
        <w:rPr>
          <w:rFonts w:ascii="標楷體" w:eastAsia="標楷體" w:hAnsi="標楷體" w:cs="標楷體" w:hint="eastAsia"/>
          <w:color w:val="FF0000"/>
        </w:rPr>
        <w:t>日（</w:t>
      </w:r>
      <w:r w:rsidR="00035CD5">
        <w:rPr>
          <w:rFonts w:ascii="標楷體" w:eastAsia="標楷體" w:hAnsi="標楷體" w:cs="標楷體" w:hint="eastAsia"/>
          <w:color w:val="FF0000"/>
        </w:rPr>
        <w:t>六</w:t>
      </w:r>
      <w:r w:rsidRPr="00960C1B">
        <w:rPr>
          <w:rFonts w:ascii="標楷體" w:eastAsia="標楷體" w:hAnsi="標楷體" w:cs="標楷體" w:hint="eastAsia"/>
          <w:color w:val="FF0000"/>
        </w:rPr>
        <w:t>）</w:t>
      </w:r>
      <w:r w:rsidRPr="00960C1B">
        <w:rPr>
          <w:rFonts w:ascii="標楷體" w:eastAsia="標楷體" w:hAnsi="標楷體" w:cs="標楷體" w:hint="eastAsia"/>
        </w:rPr>
        <w:t>，計8小時。</w:t>
      </w:r>
    </w:p>
    <w:p w:rsidR="0063340A" w:rsidRPr="00960C1B" w:rsidRDefault="0063340A" w:rsidP="0063340A">
      <w:pPr>
        <w:widowControl/>
        <w:ind w:leftChars="200" w:left="1200" w:hangingChars="300" w:hanging="720"/>
        <w:textAlignment w:val="center"/>
        <w:rPr>
          <w:rFonts w:ascii="標楷體" w:eastAsia="標楷體" w:hAnsi="標楷體" w:cs="標楷體"/>
        </w:rPr>
      </w:pPr>
      <w:r w:rsidRPr="00960C1B">
        <w:rPr>
          <w:rFonts w:ascii="標楷體" w:eastAsia="標楷體" w:hAnsi="標楷體" w:cs="標楷體" w:hint="eastAsia"/>
        </w:rPr>
        <w:t>（二）辦理地點：</w:t>
      </w:r>
      <w:r w:rsidR="00035CD5" w:rsidRPr="00035CD5">
        <w:rPr>
          <w:rFonts w:ascii="標楷體" w:eastAsia="標楷體" w:hAnsi="標楷體" w:cs="標楷體" w:hint="eastAsia"/>
          <w:color w:val="FF0000"/>
        </w:rPr>
        <w:t>澎湖縣國教輔導團教師研習教室(文光國小3樓)</w:t>
      </w:r>
    </w:p>
    <w:p w:rsidR="0063340A" w:rsidRPr="00960C1B" w:rsidRDefault="0063340A" w:rsidP="0063340A">
      <w:pPr>
        <w:autoSpaceDE w:val="0"/>
        <w:autoSpaceDN w:val="0"/>
        <w:adjustRightInd w:val="0"/>
        <w:snapToGrid w:val="0"/>
        <w:textAlignment w:val="center"/>
        <w:rPr>
          <w:rFonts w:ascii="標楷體" w:eastAsia="標楷體" w:hAnsi="標楷體" w:cs="Times New Roman"/>
          <w:szCs w:val="24"/>
        </w:rPr>
      </w:pPr>
      <w:r w:rsidRPr="00960C1B">
        <w:rPr>
          <w:rFonts w:ascii="標楷體" w:eastAsia="標楷體" w:hAnsi="標楷體" w:cs="Times New Roman"/>
          <w:szCs w:val="24"/>
        </w:rPr>
        <w:t>六、參加對象與人數</w:t>
      </w:r>
    </w:p>
    <w:p w:rsidR="0063340A" w:rsidRPr="00960C1B" w:rsidRDefault="0063340A" w:rsidP="0063340A">
      <w:pPr>
        <w:widowControl/>
        <w:tabs>
          <w:tab w:val="left" w:pos="1536"/>
        </w:tabs>
        <w:ind w:leftChars="200" w:left="480"/>
        <w:textAlignment w:val="center"/>
        <w:rPr>
          <w:rFonts w:ascii="標楷體" w:eastAsia="標楷體" w:hAnsi="標楷體" w:cs="Times New Roman"/>
          <w:color w:val="000000"/>
          <w:kern w:val="52"/>
        </w:rPr>
      </w:pPr>
      <w:r w:rsidRPr="00960C1B">
        <w:rPr>
          <w:rFonts w:ascii="標楷體" w:eastAsia="標楷體" w:hAnsi="標楷體" w:cs="標楷體" w:hint="eastAsia"/>
          <w:color w:val="000000"/>
          <w:kern w:val="52"/>
        </w:rPr>
        <w:t>對本議題有興趣之本縣國中小校長、主任、教師</w:t>
      </w:r>
      <w:r w:rsidRPr="00960C1B">
        <w:rPr>
          <w:rFonts w:ascii="標楷體" w:eastAsia="標楷體" w:hAnsi="標楷體" w:cs="Times New Roman"/>
          <w:color w:val="000000"/>
          <w:kern w:val="52"/>
        </w:rPr>
        <w:t>(</w:t>
      </w:r>
      <w:r w:rsidRPr="00960C1B">
        <w:rPr>
          <w:rFonts w:ascii="標楷體" w:eastAsia="標楷體" w:hAnsi="標楷體" w:cs="標楷體" w:hint="eastAsia"/>
          <w:color w:val="000000"/>
          <w:kern w:val="52"/>
        </w:rPr>
        <w:t>含代課及代理教師</w:t>
      </w:r>
      <w:r w:rsidRPr="00960C1B">
        <w:rPr>
          <w:rFonts w:ascii="標楷體" w:eastAsia="標楷體" w:hAnsi="標楷體" w:cs="Times New Roman"/>
          <w:color w:val="000000"/>
          <w:kern w:val="52"/>
        </w:rPr>
        <w:t>)</w:t>
      </w:r>
      <w:r w:rsidRPr="00960C1B">
        <w:rPr>
          <w:rFonts w:ascii="標楷體" w:eastAsia="標楷體" w:hAnsi="標楷體" w:cs="標楷體" w:hint="eastAsia"/>
          <w:color w:val="000000"/>
          <w:kern w:val="52"/>
        </w:rPr>
        <w:t>自由報名參加，共計</w:t>
      </w:r>
      <w:r w:rsidRPr="00960C1B">
        <w:rPr>
          <w:rFonts w:ascii="標楷體" w:eastAsia="標楷體" w:hAnsi="標楷體" w:cs="標楷體" w:hint="eastAsia"/>
        </w:rPr>
        <w:t>30</w:t>
      </w:r>
      <w:r w:rsidRPr="00960C1B">
        <w:rPr>
          <w:rFonts w:ascii="標楷體" w:eastAsia="標楷體" w:hAnsi="標楷體" w:cs="標楷體" w:hint="eastAsia"/>
          <w:color w:val="000000"/>
          <w:kern w:val="52"/>
        </w:rPr>
        <w:t>名。</w:t>
      </w:r>
    </w:p>
    <w:p w:rsidR="0063340A" w:rsidRPr="00960C1B" w:rsidRDefault="0063340A" w:rsidP="0063340A">
      <w:pPr>
        <w:autoSpaceDE w:val="0"/>
        <w:autoSpaceDN w:val="0"/>
        <w:adjustRightInd w:val="0"/>
        <w:snapToGrid w:val="0"/>
        <w:textAlignment w:val="center"/>
        <w:rPr>
          <w:rFonts w:ascii="標楷體" w:eastAsia="標楷體" w:hAnsi="標楷體" w:cs="Times New Roman"/>
          <w:szCs w:val="24"/>
        </w:rPr>
      </w:pPr>
      <w:r w:rsidRPr="00960C1B">
        <w:rPr>
          <w:rFonts w:ascii="標楷體" w:eastAsia="標楷體" w:hAnsi="標楷體" w:cs="Times New Roman"/>
          <w:szCs w:val="24"/>
        </w:rPr>
        <w:t>七、研習內容</w:t>
      </w:r>
    </w:p>
    <w:p w:rsidR="0063340A" w:rsidRPr="00960C1B" w:rsidRDefault="0063340A" w:rsidP="0063340A">
      <w:pPr>
        <w:widowControl/>
        <w:ind w:leftChars="200" w:left="1200" w:hangingChars="300" w:hanging="720"/>
        <w:textAlignment w:val="center"/>
        <w:rPr>
          <w:rFonts w:ascii="標楷體" w:eastAsia="標楷體" w:hAnsi="標楷體" w:cs="標楷體"/>
        </w:rPr>
      </w:pPr>
      <w:r w:rsidRPr="00960C1B">
        <w:rPr>
          <w:rFonts w:ascii="標楷體" w:eastAsia="標楷體" w:hAnsi="標楷體" w:cs="標楷體" w:hint="eastAsia"/>
        </w:rPr>
        <w:t>辦理日期：</w:t>
      </w:r>
      <w:r w:rsidR="00035CD5" w:rsidRPr="00035CD5">
        <w:rPr>
          <w:rFonts w:ascii="標楷體" w:eastAsia="標楷體" w:hAnsi="標楷體" w:cs="Times New Roman" w:hint="eastAsia"/>
          <w:color w:val="FF0000"/>
        </w:rPr>
        <w:t>111年12月24日（六）</w:t>
      </w:r>
      <w:r w:rsidR="00035CD5">
        <w:rPr>
          <w:rFonts w:ascii="標楷體" w:eastAsia="標楷體" w:hAnsi="標楷體" w:cs="Times New Roman" w:hint="eastAsia"/>
          <w:color w:val="FF0000"/>
        </w:rPr>
        <w:t xml:space="preserve"> </w:t>
      </w:r>
      <w:r w:rsidRPr="00960C1B">
        <w:rPr>
          <w:rFonts w:ascii="標楷體" w:eastAsia="標楷體" w:hAnsi="標楷體" w:cs="標楷體" w:hint="eastAsia"/>
        </w:rPr>
        <w:t>辦理地點：</w:t>
      </w:r>
      <w:r w:rsidR="00035CD5" w:rsidRPr="00035CD5">
        <w:rPr>
          <w:rFonts w:ascii="標楷體" w:eastAsia="標楷體" w:hAnsi="標楷體" w:cs="標楷體" w:hint="eastAsia"/>
          <w:color w:val="FF0000"/>
        </w:rPr>
        <w:t>國教輔導團教師研習教室(文光國小3樓)</w:t>
      </w:r>
    </w:p>
    <w:tbl>
      <w:tblPr>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1963"/>
        <w:gridCol w:w="2267"/>
        <w:gridCol w:w="4274"/>
        <w:gridCol w:w="1238"/>
      </w:tblGrid>
      <w:tr w:rsidR="0063340A" w:rsidRPr="00960C1B" w:rsidTr="00804298">
        <w:trPr>
          <w:trHeight w:val="1"/>
          <w:jc w:val="center"/>
        </w:trPr>
        <w:tc>
          <w:tcPr>
            <w:tcW w:w="1963" w:type="dxa"/>
            <w:shd w:val="pct20" w:color="auto" w:fill="auto"/>
            <w:tcMar>
              <w:top w:w="0" w:type="dxa"/>
              <w:left w:w="108" w:type="dxa"/>
              <w:bottom w:w="0" w:type="dxa"/>
              <w:right w:w="108" w:type="dxa"/>
            </w:tcMar>
            <w:vAlign w:val="center"/>
            <w:hideMark/>
          </w:tcPr>
          <w:p w:rsidR="0063340A" w:rsidRPr="00960C1B" w:rsidRDefault="0063340A" w:rsidP="00EF314A">
            <w:pPr>
              <w:spacing w:line="320" w:lineRule="exact"/>
              <w:jc w:val="center"/>
              <w:textAlignment w:val="center"/>
              <w:rPr>
                <w:rFonts w:ascii="標楷體" w:eastAsia="標楷體" w:hAnsi="標楷體" w:cs="Times New Roman"/>
                <w:b/>
              </w:rPr>
            </w:pPr>
            <w:r w:rsidRPr="00960C1B">
              <w:rPr>
                <w:rFonts w:ascii="標楷體" w:eastAsia="標楷體" w:hAnsi="標楷體" w:cs="Times New Roman"/>
                <w:b/>
              </w:rPr>
              <w:t>時　　間</w:t>
            </w:r>
          </w:p>
          <w:p w:rsidR="0063340A" w:rsidRPr="00960C1B" w:rsidRDefault="0063340A" w:rsidP="00EF314A">
            <w:pPr>
              <w:spacing w:line="320" w:lineRule="exact"/>
              <w:jc w:val="center"/>
              <w:textAlignment w:val="center"/>
              <w:rPr>
                <w:rFonts w:ascii="標楷體" w:eastAsia="標楷體" w:hAnsi="標楷體" w:cs="Times New Roman"/>
                <w:b/>
              </w:rPr>
            </w:pPr>
            <w:r w:rsidRPr="00960C1B">
              <w:rPr>
                <w:rFonts w:ascii="標楷體" w:eastAsia="標楷體" w:hAnsi="標楷體" w:cs="Times New Roman"/>
                <w:b/>
              </w:rPr>
              <w:t>（歷時h/min）</w:t>
            </w:r>
          </w:p>
        </w:tc>
        <w:tc>
          <w:tcPr>
            <w:tcW w:w="2267" w:type="dxa"/>
            <w:shd w:val="pct20" w:color="auto" w:fill="auto"/>
            <w:tcMar>
              <w:top w:w="0" w:type="dxa"/>
              <w:left w:w="108" w:type="dxa"/>
              <w:bottom w:w="0" w:type="dxa"/>
              <w:right w:w="108" w:type="dxa"/>
            </w:tcMar>
            <w:vAlign w:val="center"/>
            <w:hideMark/>
          </w:tcPr>
          <w:p w:rsidR="0063340A" w:rsidRPr="00960C1B" w:rsidRDefault="0063340A" w:rsidP="00EF314A">
            <w:pPr>
              <w:spacing w:line="320" w:lineRule="exact"/>
              <w:jc w:val="center"/>
              <w:textAlignment w:val="center"/>
              <w:rPr>
                <w:rFonts w:ascii="標楷體" w:eastAsia="標楷體" w:hAnsi="標楷體" w:cs="Times New Roman"/>
                <w:b/>
              </w:rPr>
            </w:pPr>
            <w:r w:rsidRPr="00960C1B">
              <w:rPr>
                <w:rFonts w:ascii="標楷體" w:eastAsia="標楷體" w:hAnsi="標楷體" w:cs="Times New Roman"/>
                <w:b/>
              </w:rPr>
              <w:t>活動內容</w:t>
            </w:r>
          </w:p>
          <w:p w:rsidR="0063340A" w:rsidRPr="00960C1B" w:rsidRDefault="0063340A" w:rsidP="00EF314A">
            <w:pPr>
              <w:spacing w:line="320" w:lineRule="exact"/>
              <w:jc w:val="center"/>
              <w:textAlignment w:val="center"/>
              <w:rPr>
                <w:rFonts w:ascii="標楷體" w:eastAsia="標楷體" w:hAnsi="標楷體" w:cs="Times New Roman"/>
                <w:b/>
              </w:rPr>
            </w:pPr>
            <w:r w:rsidRPr="00960C1B">
              <w:rPr>
                <w:rFonts w:ascii="標楷體" w:eastAsia="標楷體" w:hAnsi="標楷體" w:cs="Times New Roman" w:hint="eastAsia"/>
                <w:b/>
              </w:rPr>
              <w:t>課程名稱</w:t>
            </w:r>
          </w:p>
        </w:tc>
        <w:tc>
          <w:tcPr>
            <w:tcW w:w="4274" w:type="dxa"/>
            <w:shd w:val="pct20" w:color="auto" w:fill="auto"/>
            <w:tcMar>
              <w:top w:w="0" w:type="dxa"/>
              <w:left w:w="108" w:type="dxa"/>
              <w:bottom w:w="0" w:type="dxa"/>
              <w:right w:w="108" w:type="dxa"/>
            </w:tcMar>
            <w:vAlign w:val="center"/>
            <w:hideMark/>
          </w:tcPr>
          <w:p w:rsidR="0063340A" w:rsidRPr="00960C1B" w:rsidRDefault="0063340A" w:rsidP="00EF314A">
            <w:pPr>
              <w:spacing w:line="320" w:lineRule="exact"/>
              <w:jc w:val="center"/>
              <w:textAlignment w:val="center"/>
              <w:rPr>
                <w:rFonts w:ascii="標楷體" w:eastAsia="標楷體" w:hAnsi="標楷體" w:cs="Times New Roman"/>
                <w:b/>
              </w:rPr>
            </w:pPr>
            <w:r w:rsidRPr="00960C1B">
              <w:rPr>
                <w:rFonts w:ascii="標楷體" w:eastAsia="標楷體" w:hAnsi="標楷體" w:cs="Times New Roman"/>
                <w:b/>
              </w:rPr>
              <w:t>主持人／主講人</w:t>
            </w:r>
          </w:p>
        </w:tc>
        <w:tc>
          <w:tcPr>
            <w:tcW w:w="1238" w:type="dxa"/>
            <w:shd w:val="pct20" w:color="auto" w:fill="auto"/>
            <w:vAlign w:val="center"/>
          </w:tcPr>
          <w:p w:rsidR="0063340A" w:rsidRPr="00960C1B" w:rsidRDefault="0063340A" w:rsidP="00EF314A">
            <w:pPr>
              <w:spacing w:line="320" w:lineRule="exact"/>
              <w:jc w:val="center"/>
              <w:textAlignment w:val="center"/>
              <w:rPr>
                <w:rFonts w:ascii="標楷體" w:eastAsia="標楷體" w:hAnsi="標楷體" w:cs="Times New Roman"/>
                <w:b/>
              </w:rPr>
            </w:pPr>
            <w:r w:rsidRPr="00960C1B">
              <w:rPr>
                <w:rFonts w:ascii="標楷體" w:eastAsia="標楷體" w:hAnsi="標楷體" w:cs="Times New Roman"/>
                <w:b/>
              </w:rPr>
              <w:t>備註</w:t>
            </w:r>
          </w:p>
        </w:tc>
      </w:tr>
      <w:tr w:rsidR="0063340A" w:rsidRPr="00960C1B" w:rsidTr="00804298">
        <w:trPr>
          <w:trHeight w:val="1"/>
          <w:jc w:val="center"/>
        </w:trPr>
        <w:tc>
          <w:tcPr>
            <w:tcW w:w="1963" w:type="dxa"/>
            <w:tcMar>
              <w:top w:w="0" w:type="dxa"/>
              <w:left w:w="108" w:type="dxa"/>
              <w:bottom w:w="0" w:type="dxa"/>
              <w:right w:w="108" w:type="dxa"/>
            </w:tcMar>
            <w:vAlign w:val="center"/>
          </w:tcPr>
          <w:p w:rsidR="0063340A" w:rsidRPr="00960C1B" w:rsidRDefault="0063340A" w:rsidP="00EF314A">
            <w:pPr>
              <w:spacing w:line="320" w:lineRule="exact"/>
              <w:jc w:val="center"/>
              <w:textAlignment w:val="center"/>
              <w:rPr>
                <w:rFonts w:ascii="標楷體" w:eastAsia="標楷體" w:hAnsi="標楷體" w:cs="Times New Roman"/>
              </w:rPr>
            </w:pPr>
            <w:r w:rsidRPr="00960C1B">
              <w:rPr>
                <w:rFonts w:ascii="標楷體" w:eastAsia="標楷體" w:hAnsi="標楷體" w:cs="Times New Roman" w:hint="eastAsia"/>
              </w:rPr>
              <w:t>08</w:t>
            </w:r>
            <w:r w:rsidRPr="00960C1B">
              <w:rPr>
                <w:rFonts w:ascii="標楷體" w:eastAsia="標楷體" w:hAnsi="標楷體" w:cs="Times New Roman"/>
              </w:rPr>
              <w:t>:</w:t>
            </w:r>
            <w:r w:rsidRPr="00960C1B">
              <w:rPr>
                <w:rFonts w:ascii="標楷體" w:eastAsia="標楷體" w:hAnsi="標楷體" w:cs="Times New Roman" w:hint="eastAsia"/>
              </w:rPr>
              <w:t>30</w:t>
            </w:r>
            <w:r w:rsidRPr="00960C1B">
              <w:rPr>
                <w:rFonts w:ascii="標楷體" w:eastAsia="標楷體" w:hAnsi="標楷體" w:cs="Times New Roman"/>
              </w:rPr>
              <w:t>～</w:t>
            </w:r>
            <w:r w:rsidRPr="00960C1B">
              <w:rPr>
                <w:rFonts w:ascii="標楷體" w:eastAsia="標楷體" w:hAnsi="標楷體" w:cs="Times New Roman" w:hint="eastAsia"/>
              </w:rPr>
              <w:t>08</w:t>
            </w:r>
            <w:r w:rsidRPr="00960C1B">
              <w:rPr>
                <w:rFonts w:ascii="標楷體" w:eastAsia="標楷體" w:hAnsi="標楷體" w:cs="Times New Roman"/>
              </w:rPr>
              <w:t>:</w:t>
            </w:r>
            <w:r w:rsidRPr="00960C1B">
              <w:rPr>
                <w:rFonts w:ascii="標楷體" w:eastAsia="標楷體" w:hAnsi="標楷體" w:cs="Times New Roman" w:hint="eastAsia"/>
              </w:rPr>
              <w:t>50</w:t>
            </w:r>
          </w:p>
        </w:tc>
        <w:tc>
          <w:tcPr>
            <w:tcW w:w="2267" w:type="dxa"/>
            <w:tcMar>
              <w:top w:w="0" w:type="dxa"/>
              <w:left w:w="108" w:type="dxa"/>
              <w:bottom w:w="0" w:type="dxa"/>
              <w:right w:w="108" w:type="dxa"/>
            </w:tcMar>
            <w:vAlign w:val="center"/>
          </w:tcPr>
          <w:p w:rsidR="0063340A" w:rsidRPr="00960C1B" w:rsidRDefault="0063340A" w:rsidP="00EF314A">
            <w:pPr>
              <w:spacing w:line="320" w:lineRule="exact"/>
              <w:jc w:val="center"/>
              <w:textAlignment w:val="center"/>
              <w:rPr>
                <w:rFonts w:ascii="標楷體" w:eastAsia="標楷體" w:hAnsi="標楷體" w:cs="Times New Roman"/>
              </w:rPr>
            </w:pPr>
            <w:r w:rsidRPr="00960C1B">
              <w:rPr>
                <w:rFonts w:ascii="標楷體" w:eastAsia="標楷體" w:hAnsi="標楷體" w:cs="Times New Roman"/>
              </w:rPr>
              <w:t>報到</w:t>
            </w:r>
          </w:p>
        </w:tc>
        <w:tc>
          <w:tcPr>
            <w:tcW w:w="4274" w:type="dxa"/>
            <w:tcMar>
              <w:top w:w="0" w:type="dxa"/>
              <w:left w:w="108" w:type="dxa"/>
              <w:bottom w:w="0" w:type="dxa"/>
              <w:right w:w="108" w:type="dxa"/>
            </w:tcMar>
            <w:vAlign w:val="center"/>
          </w:tcPr>
          <w:p w:rsidR="0063340A" w:rsidRPr="00960C1B" w:rsidRDefault="0063340A" w:rsidP="00EF314A">
            <w:pPr>
              <w:spacing w:line="320" w:lineRule="exact"/>
              <w:jc w:val="center"/>
              <w:textAlignment w:val="center"/>
              <w:rPr>
                <w:rFonts w:ascii="標楷體" w:eastAsia="標楷體" w:hAnsi="標楷體" w:cs="Times New Roman"/>
              </w:rPr>
            </w:pPr>
            <w:r>
              <w:rPr>
                <w:rFonts w:ascii="標楷體" w:eastAsia="標楷體" w:hAnsi="標楷體" w:hint="eastAsia"/>
                <w:color w:val="000000"/>
              </w:rPr>
              <w:t>吉貝國中</w:t>
            </w:r>
          </w:p>
        </w:tc>
        <w:tc>
          <w:tcPr>
            <w:tcW w:w="1238" w:type="dxa"/>
            <w:vAlign w:val="center"/>
          </w:tcPr>
          <w:p w:rsidR="0063340A" w:rsidRPr="00960C1B" w:rsidRDefault="0063340A" w:rsidP="00EF314A">
            <w:pPr>
              <w:spacing w:line="320" w:lineRule="exact"/>
              <w:jc w:val="center"/>
              <w:textAlignment w:val="center"/>
              <w:rPr>
                <w:rFonts w:ascii="標楷體" w:eastAsia="標楷體" w:hAnsi="標楷體" w:cs="Times New Roman"/>
              </w:rPr>
            </w:pPr>
          </w:p>
        </w:tc>
      </w:tr>
      <w:tr w:rsidR="0063340A" w:rsidRPr="00960C1B" w:rsidTr="00804298">
        <w:trPr>
          <w:trHeight w:val="1"/>
          <w:jc w:val="center"/>
        </w:trPr>
        <w:tc>
          <w:tcPr>
            <w:tcW w:w="1963" w:type="dxa"/>
            <w:tcMar>
              <w:top w:w="0" w:type="dxa"/>
              <w:left w:w="108" w:type="dxa"/>
              <w:bottom w:w="0" w:type="dxa"/>
              <w:right w:w="108" w:type="dxa"/>
            </w:tcMar>
            <w:vAlign w:val="center"/>
          </w:tcPr>
          <w:p w:rsidR="0063340A" w:rsidRPr="00960C1B" w:rsidRDefault="0063340A" w:rsidP="00EF314A">
            <w:pPr>
              <w:spacing w:line="320" w:lineRule="exact"/>
              <w:jc w:val="center"/>
              <w:textAlignment w:val="center"/>
              <w:rPr>
                <w:rFonts w:ascii="標楷體" w:eastAsia="標楷體" w:hAnsi="標楷體" w:cs="Times New Roman"/>
              </w:rPr>
            </w:pPr>
            <w:r w:rsidRPr="00960C1B">
              <w:rPr>
                <w:rFonts w:ascii="標楷體" w:eastAsia="標楷體" w:hAnsi="標楷體" w:cs="Times New Roman" w:hint="eastAsia"/>
              </w:rPr>
              <w:t>08</w:t>
            </w:r>
            <w:r w:rsidRPr="00960C1B">
              <w:rPr>
                <w:rFonts w:ascii="標楷體" w:eastAsia="標楷體" w:hAnsi="標楷體" w:cs="Times New Roman"/>
              </w:rPr>
              <w:t>:</w:t>
            </w:r>
            <w:r w:rsidRPr="00960C1B">
              <w:rPr>
                <w:rFonts w:ascii="標楷體" w:eastAsia="標楷體" w:hAnsi="標楷體" w:cs="Times New Roman" w:hint="eastAsia"/>
              </w:rPr>
              <w:t>50</w:t>
            </w:r>
            <w:r w:rsidRPr="00960C1B">
              <w:rPr>
                <w:rFonts w:ascii="標楷體" w:eastAsia="標楷體" w:hAnsi="標楷體" w:cs="Times New Roman"/>
              </w:rPr>
              <w:t>～</w:t>
            </w:r>
            <w:r w:rsidRPr="00960C1B">
              <w:rPr>
                <w:rFonts w:ascii="標楷體" w:eastAsia="標楷體" w:hAnsi="標楷體" w:cs="Times New Roman" w:hint="eastAsia"/>
              </w:rPr>
              <w:t>09</w:t>
            </w:r>
            <w:r w:rsidRPr="00960C1B">
              <w:rPr>
                <w:rFonts w:ascii="標楷體" w:eastAsia="標楷體" w:hAnsi="標楷體" w:cs="Times New Roman"/>
              </w:rPr>
              <w:t>:</w:t>
            </w:r>
            <w:r w:rsidRPr="00960C1B">
              <w:rPr>
                <w:rFonts w:ascii="標楷體" w:eastAsia="標楷體" w:hAnsi="標楷體" w:cs="Times New Roman" w:hint="eastAsia"/>
              </w:rPr>
              <w:t>00</w:t>
            </w:r>
          </w:p>
        </w:tc>
        <w:tc>
          <w:tcPr>
            <w:tcW w:w="2267" w:type="dxa"/>
            <w:tcMar>
              <w:top w:w="0" w:type="dxa"/>
              <w:left w:w="108" w:type="dxa"/>
              <w:bottom w:w="0" w:type="dxa"/>
              <w:right w:w="108" w:type="dxa"/>
            </w:tcMar>
            <w:vAlign w:val="center"/>
          </w:tcPr>
          <w:p w:rsidR="0063340A" w:rsidRPr="00960C1B" w:rsidRDefault="0063340A" w:rsidP="00EF314A">
            <w:pPr>
              <w:spacing w:line="320" w:lineRule="exact"/>
              <w:jc w:val="center"/>
              <w:textAlignment w:val="center"/>
              <w:rPr>
                <w:rFonts w:ascii="標楷體" w:eastAsia="標楷體" w:hAnsi="標楷體" w:cs="Times New Roman"/>
              </w:rPr>
            </w:pPr>
            <w:r w:rsidRPr="00960C1B">
              <w:rPr>
                <w:rFonts w:ascii="標楷體" w:eastAsia="標楷體" w:hAnsi="標楷體" w:cs="Times New Roman"/>
              </w:rPr>
              <w:t>開幕致詞</w:t>
            </w:r>
          </w:p>
        </w:tc>
        <w:tc>
          <w:tcPr>
            <w:tcW w:w="4274" w:type="dxa"/>
            <w:tcMar>
              <w:top w:w="0" w:type="dxa"/>
              <w:left w:w="108" w:type="dxa"/>
              <w:bottom w:w="0" w:type="dxa"/>
              <w:right w:w="108" w:type="dxa"/>
            </w:tcMar>
            <w:vAlign w:val="center"/>
          </w:tcPr>
          <w:p w:rsidR="0063340A" w:rsidRPr="00960C1B" w:rsidRDefault="0063340A" w:rsidP="00EF314A">
            <w:pPr>
              <w:spacing w:line="320" w:lineRule="exact"/>
              <w:jc w:val="center"/>
              <w:textAlignment w:val="center"/>
              <w:rPr>
                <w:rFonts w:ascii="標楷體" w:eastAsia="標楷體" w:hAnsi="標楷體" w:cs="Times New Roman"/>
              </w:rPr>
            </w:pPr>
            <w:r w:rsidRPr="00960C1B">
              <w:rPr>
                <w:rFonts w:ascii="標楷體" w:eastAsia="標楷體" w:hAnsi="標楷體" w:cs="Times New Roman"/>
              </w:rPr>
              <w:t>教育</w:t>
            </w:r>
            <w:r w:rsidRPr="00960C1B">
              <w:rPr>
                <w:rFonts w:ascii="標楷體" w:eastAsia="標楷體" w:hAnsi="標楷體" w:cs="Times New Roman" w:hint="eastAsia"/>
              </w:rPr>
              <w:t>處長官</w:t>
            </w:r>
          </w:p>
          <w:p w:rsidR="0063340A" w:rsidRPr="00960C1B" w:rsidRDefault="0063340A" w:rsidP="00EF314A">
            <w:pPr>
              <w:spacing w:line="320" w:lineRule="exact"/>
              <w:jc w:val="center"/>
              <w:textAlignment w:val="center"/>
              <w:rPr>
                <w:rFonts w:ascii="標楷體" w:eastAsia="標楷體" w:hAnsi="標楷體" w:cs="Times New Roman"/>
              </w:rPr>
            </w:pPr>
            <w:r>
              <w:rPr>
                <w:rFonts w:ascii="標楷體" w:eastAsia="標楷體" w:hAnsi="標楷體" w:hint="eastAsia"/>
              </w:rPr>
              <w:t>吳憶如</w:t>
            </w:r>
            <w:r w:rsidRPr="00960C1B">
              <w:rPr>
                <w:rFonts w:ascii="標楷體" w:eastAsia="標楷體" w:hAnsi="標楷體" w:cs="Times New Roman"/>
              </w:rPr>
              <w:t>校長</w:t>
            </w:r>
          </w:p>
        </w:tc>
        <w:tc>
          <w:tcPr>
            <w:tcW w:w="1238" w:type="dxa"/>
            <w:vAlign w:val="center"/>
          </w:tcPr>
          <w:p w:rsidR="0063340A" w:rsidRPr="00960C1B" w:rsidRDefault="0063340A" w:rsidP="00EF314A">
            <w:pPr>
              <w:spacing w:line="320" w:lineRule="exact"/>
              <w:jc w:val="center"/>
              <w:textAlignment w:val="center"/>
              <w:rPr>
                <w:rFonts w:ascii="標楷體" w:eastAsia="標楷體" w:hAnsi="標楷體" w:cs="Times New Roman"/>
              </w:rPr>
            </w:pPr>
          </w:p>
        </w:tc>
      </w:tr>
      <w:tr w:rsidR="0063340A" w:rsidRPr="00960C1B" w:rsidTr="00804298">
        <w:trPr>
          <w:trHeight w:val="1"/>
          <w:jc w:val="center"/>
        </w:trPr>
        <w:tc>
          <w:tcPr>
            <w:tcW w:w="1963" w:type="dxa"/>
            <w:tcMar>
              <w:top w:w="0" w:type="dxa"/>
              <w:left w:w="108" w:type="dxa"/>
              <w:bottom w:w="0" w:type="dxa"/>
              <w:right w:w="108" w:type="dxa"/>
            </w:tcMar>
            <w:vAlign w:val="center"/>
          </w:tcPr>
          <w:p w:rsidR="0063340A" w:rsidRPr="00960C1B" w:rsidRDefault="0063340A" w:rsidP="00EF314A">
            <w:pPr>
              <w:spacing w:line="320" w:lineRule="exact"/>
              <w:jc w:val="center"/>
              <w:textAlignment w:val="center"/>
              <w:rPr>
                <w:rFonts w:ascii="標楷體" w:eastAsia="標楷體" w:hAnsi="標楷體" w:cs="Times New Roman"/>
              </w:rPr>
            </w:pPr>
            <w:r w:rsidRPr="00960C1B">
              <w:rPr>
                <w:rFonts w:ascii="標楷體" w:eastAsia="標楷體" w:hAnsi="標楷體" w:cs="Times New Roman" w:hint="eastAsia"/>
              </w:rPr>
              <w:t>09</w:t>
            </w:r>
            <w:r w:rsidRPr="00960C1B">
              <w:rPr>
                <w:rFonts w:ascii="標楷體" w:eastAsia="標楷體" w:hAnsi="標楷體" w:cs="Times New Roman"/>
              </w:rPr>
              <w:t>:</w:t>
            </w:r>
            <w:r w:rsidRPr="00960C1B">
              <w:rPr>
                <w:rFonts w:ascii="標楷體" w:eastAsia="標楷體" w:hAnsi="標楷體" w:cs="Times New Roman" w:hint="eastAsia"/>
              </w:rPr>
              <w:t>00</w:t>
            </w:r>
            <w:r w:rsidRPr="00960C1B">
              <w:rPr>
                <w:rFonts w:ascii="標楷體" w:eastAsia="標楷體" w:hAnsi="標楷體" w:cs="Times New Roman"/>
              </w:rPr>
              <w:t>～</w:t>
            </w:r>
            <w:r w:rsidRPr="00960C1B">
              <w:rPr>
                <w:rFonts w:ascii="標楷體" w:eastAsia="標楷體" w:hAnsi="標楷體" w:cs="Times New Roman" w:hint="eastAsia"/>
              </w:rPr>
              <w:t>10</w:t>
            </w:r>
            <w:r w:rsidRPr="00960C1B">
              <w:rPr>
                <w:rFonts w:ascii="標楷體" w:eastAsia="標楷體" w:hAnsi="標楷體" w:cs="Times New Roman"/>
              </w:rPr>
              <w:t>:</w:t>
            </w:r>
            <w:r w:rsidRPr="00960C1B">
              <w:rPr>
                <w:rFonts w:ascii="標楷體" w:eastAsia="標楷體" w:hAnsi="標楷體" w:cs="Times New Roman" w:hint="eastAsia"/>
              </w:rPr>
              <w:t>30</w:t>
            </w:r>
          </w:p>
          <w:p w:rsidR="0063340A" w:rsidRPr="00960C1B" w:rsidRDefault="0063340A" w:rsidP="00EF314A">
            <w:pPr>
              <w:spacing w:line="320" w:lineRule="exact"/>
              <w:jc w:val="center"/>
              <w:textAlignment w:val="center"/>
              <w:rPr>
                <w:rFonts w:ascii="標楷體" w:eastAsia="標楷體" w:hAnsi="標楷體" w:cs="Times New Roman"/>
              </w:rPr>
            </w:pPr>
            <w:r w:rsidRPr="00960C1B">
              <w:rPr>
                <w:rFonts w:ascii="標楷體" w:eastAsia="標楷體" w:hAnsi="標楷體" w:cs="Times New Roman"/>
              </w:rPr>
              <w:t>（</w:t>
            </w:r>
            <w:r w:rsidRPr="00960C1B">
              <w:rPr>
                <w:rFonts w:ascii="標楷體" w:eastAsia="標楷體" w:hAnsi="標楷體" w:cs="Times New Roman" w:hint="eastAsia"/>
              </w:rPr>
              <w:t>90</w:t>
            </w:r>
            <w:r w:rsidRPr="00960C1B">
              <w:rPr>
                <w:rFonts w:ascii="標楷體" w:eastAsia="標楷體" w:hAnsi="標楷體" w:cs="Times New Roman"/>
              </w:rPr>
              <w:t>mins）</w:t>
            </w:r>
          </w:p>
        </w:tc>
        <w:tc>
          <w:tcPr>
            <w:tcW w:w="2267" w:type="dxa"/>
            <w:tcMar>
              <w:top w:w="0" w:type="dxa"/>
              <w:left w:w="108" w:type="dxa"/>
              <w:bottom w:w="0" w:type="dxa"/>
              <w:right w:w="108" w:type="dxa"/>
            </w:tcMar>
            <w:vAlign w:val="center"/>
          </w:tcPr>
          <w:p w:rsidR="0063340A" w:rsidRPr="00960C1B" w:rsidRDefault="00804298" w:rsidP="00EF314A">
            <w:pPr>
              <w:spacing w:line="320" w:lineRule="exact"/>
              <w:jc w:val="both"/>
              <w:textAlignment w:val="center"/>
              <w:rPr>
                <w:rFonts w:ascii="標楷體" w:eastAsia="標楷體" w:hAnsi="標楷體" w:cs="Times New Roman"/>
              </w:rPr>
            </w:pPr>
            <w:r w:rsidRPr="00804298">
              <w:rPr>
                <w:rFonts w:ascii="標楷體" w:eastAsia="標楷體" w:hAnsi="標楷體" w:cs="Times New Roman" w:hint="eastAsia"/>
                <w:color w:val="FF0000"/>
              </w:rPr>
              <w:t>在遺忘之前，為你畫張像</w:t>
            </w:r>
          </w:p>
        </w:tc>
        <w:tc>
          <w:tcPr>
            <w:tcW w:w="4274" w:type="dxa"/>
            <w:tcMar>
              <w:top w:w="0" w:type="dxa"/>
              <w:left w:w="108" w:type="dxa"/>
              <w:bottom w:w="0" w:type="dxa"/>
              <w:right w:w="108" w:type="dxa"/>
            </w:tcMar>
            <w:vAlign w:val="center"/>
          </w:tcPr>
          <w:p w:rsidR="0063340A" w:rsidRPr="00960C1B" w:rsidRDefault="0063340A" w:rsidP="00EF314A">
            <w:pPr>
              <w:spacing w:line="320" w:lineRule="exact"/>
              <w:ind w:left="720" w:hangingChars="300" w:hanging="720"/>
              <w:textAlignment w:val="center"/>
              <w:rPr>
                <w:rFonts w:ascii="標楷體" w:eastAsia="標楷體" w:hAnsi="標楷體" w:cs="Times New Roman"/>
              </w:rPr>
            </w:pPr>
            <w:r w:rsidRPr="00960C1B">
              <w:rPr>
                <w:rFonts w:ascii="標楷體" w:eastAsia="標楷體" w:hAnsi="標楷體" w:cs="Times New Roman" w:hint="eastAsia"/>
              </w:rPr>
              <w:t>講師：李思瑩老師(高雄市勝利國小)</w:t>
            </w:r>
          </w:p>
          <w:p w:rsidR="0063340A" w:rsidRPr="00960C1B" w:rsidRDefault="0063340A" w:rsidP="00035CD5">
            <w:pPr>
              <w:spacing w:line="320" w:lineRule="exact"/>
              <w:ind w:left="720" w:hangingChars="300" w:hanging="720"/>
              <w:textAlignment w:val="center"/>
              <w:rPr>
                <w:rFonts w:ascii="標楷體" w:eastAsia="標楷體" w:hAnsi="標楷體" w:cs="Times New Roman"/>
                <w:szCs w:val="24"/>
              </w:rPr>
            </w:pPr>
            <w:r w:rsidRPr="00960C1B">
              <w:rPr>
                <w:rFonts w:ascii="標楷體" w:eastAsia="標楷體" w:hAnsi="標楷體" w:cs="Times New Roman" w:hint="eastAsia"/>
                <w:szCs w:val="24"/>
              </w:rPr>
              <w:t>助教：</w:t>
            </w:r>
            <w:r w:rsidR="00035CD5">
              <w:rPr>
                <w:rFonts w:ascii="標楷體" w:eastAsia="標楷體" w:hAnsi="標楷體" w:cs="Times New Roman" w:hint="eastAsia"/>
                <w:szCs w:val="24"/>
              </w:rPr>
              <w:t>陳純瑩</w:t>
            </w:r>
            <w:r w:rsidRPr="00960C1B">
              <w:rPr>
                <w:rFonts w:ascii="標楷體" w:eastAsia="標楷體" w:hAnsi="標楷體" w:cs="Times New Roman" w:hint="eastAsia"/>
                <w:szCs w:val="24"/>
              </w:rPr>
              <w:t>老師</w:t>
            </w:r>
            <w:r w:rsidR="00035CD5">
              <w:rPr>
                <w:rFonts w:ascii="標楷體" w:eastAsia="標楷體" w:hAnsi="標楷體" w:cs="Times New Roman" w:hint="eastAsia"/>
                <w:szCs w:val="24"/>
              </w:rPr>
              <w:t>(</w:t>
            </w:r>
            <w:r w:rsidRPr="00960C1B">
              <w:rPr>
                <w:rFonts w:ascii="標楷體" w:eastAsia="標楷體" w:hAnsi="標楷體" w:cs="Times New Roman" w:hint="eastAsia"/>
                <w:szCs w:val="24"/>
              </w:rPr>
              <w:t>高雄市</w:t>
            </w:r>
            <w:r w:rsidR="00035CD5">
              <w:rPr>
                <w:rFonts w:ascii="標楷體" w:eastAsia="標楷體" w:hAnsi="標楷體" w:cs="Times New Roman" w:hint="eastAsia"/>
                <w:szCs w:val="24"/>
              </w:rPr>
              <w:t>右昌國中</w:t>
            </w:r>
            <w:r w:rsidRPr="00960C1B">
              <w:rPr>
                <w:rFonts w:ascii="標楷體" w:eastAsia="標楷體" w:hAnsi="標楷體" w:cs="Times New Roman" w:hint="eastAsia"/>
                <w:szCs w:val="24"/>
              </w:rPr>
              <w:t>）</w:t>
            </w:r>
          </w:p>
        </w:tc>
        <w:tc>
          <w:tcPr>
            <w:tcW w:w="1238" w:type="dxa"/>
            <w:vAlign w:val="center"/>
          </w:tcPr>
          <w:p w:rsidR="0063340A" w:rsidRPr="00960C1B" w:rsidRDefault="0063340A" w:rsidP="00EF314A">
            <w:pPr>
              <w:spacing w:line="320" w:lineRule="exact"/>
              <w:jc w:val="center"/>
              <w:textAlignment w:val="center"/>
              <w:rPr>
                <w:rFonts w:ascii="標楷體" w:eastAsia="標楷體" w:hAnsi="標楷體" w:cs="Times New Roman"/>
              </w:rPr>
            </w:pPr>
            <w:r w:rsidRPr="00960C1B">
              <w:rPr>
                <w:rFonts w:ascii="標楷體" w:eastAsia="標楷體" w:hAnsi="標楷體" w:cs="Times New Roman" w:hint="eastAsia"/>
              </w:rPr>
              <w:t>外聘2節</w:t>
            </w:r>
          </w:p>
          <w:p w:rsidR="0063340A" w:rsidRPr="00960C1B" w:rsidRDefault="0063340A" w:rsidP="00EF314A">
            <w:pPr>
              <w:spacing w:line="320" w:lineRule="exact"/>
              <w:jc w:val="center"/>
              <w:textAlignment w:val="center"/>
              <w:rPr>
                <w:rFonts w:ascii="標楷體" w:eastAsia="標楷體" w:hAnsi="標楷體" w:cs="Times New Roman"/>
              </w:rPr>
            </w:pPr>
            <w:r w:rsidRPr="00960C1B">
              <w:rPr>
                <w:rFonts w:ascii="標楷體" w:eastAsia="標楷體" w:hAnsi="標楷體" w:cs="Times New Roman" w:hint="eastAsia"/>
              </w:rPr>
              <w:t>外聘2節</w:t>
            </w:r>
          </w:p>
        </w:tc>
      </w:tr>
      <w:tr w:rsidR="0063340A" w:rsidRPr="00960C1B" w:rsidTr="00804298">
        <w:trPr>
          <w:trHeight w:val="1"/>
          <w:jc w:val="center"/>
        </w:trPr>
        <w:tc>
          <w:tcPr>
            <w:tcW w:w="1963" w:type="dxa"/>
            <w:tcMar>
              <w:top w:w="0" w:type="dxa"/>
              <w:left w:w="108" w:type="dxa"/>
              <w:bottom w:w="0" w:type="dxa"/>
              <w:right w:w="108" w:type="dxa"/>
            </w:tcMar>
            <w:vAlign w:val="center"/>
            <w:hideMark/>
          </w:tcPr>
          <w:p w:rsidR="0063340A" w:rsidRPr="00960C1B" w:rsidRDefault="0063340A" w:rsidP="00EF314A">
            <w:pPr>
              <w:spacing w:line="320" w:lineRule="exact"/>
              <w:jc w:val="center"/>
              <w:textAlignment w:val="center"/>
              <w:rPr>
                <w:rFonts w:ascii="標楷體" w:eastAsia="標楷體" w:hAnsi="標楷體" w:cs="Times New Roman"/>
              </w:rPr>
            </w:pPr>
            <w:r w:rsidRPr="00960C1B">
              <w:rPr>
                <w:rFonts w:ascii="標楷體" w:eastAsia="標楷體" w:hAnsi="標楷體" w:cs="Times New Roman" w:hint="eastAsia"/>
              </w:rPr>
              <w:t>10</w:t>
            </w:r>
            <w:r w:rsidRPr="00960C1B">
              <w:rPr>
                <w:rFonts w:ascii="標楷體" w:eastAsia="標楷體" w:hAnsi="標楷體" w:cs="Times New Roman"/>
              </w:rPr>
              <w:t>:</w:t>
            </w:r>
            <w:r w:rsidRPr="00960C1B">
              <w:rPr>
                <w:rFonts w:ascii="標楷體" w:eastAsia="標楷體" w:hAnsi="標楷體" w:cs="Times New Roman" w:hint="eastAsia"/>
              </w:rPr>
              <w:t>30</w:t>
            </w:r>
            <w:r w:rsidRPr="00960C1B">
              <w:rPr>
                <w:rFonts w:ascii="標楷體" w:eastAsia="標楷體" w:hAnsi="標楷體" w:cs="Times New Roman"/>
              </w:rPr>
              <w:t>～</w:t>
            </w:r>
            <w:r w:rsidRPr="00960C1B">
              <w:rPr>
                <w:rFonts w:ascii="標楷體" w:eastAsia="標楷體" w:hAnsi="標楷體" w:cs="Times New Roman" w:hint="eastAsia"/>
              </w:rPr>
              <w:t>10</w:t>
            </w:r>
            <w:r w:rsidRPr="00960C1B">
              <w:rPr>
                <w:rFonts w:ascii="標楷體" w:eastAsia="標楷體" w:hAnsi="標楷體" w:cs="Times New Roman"/>
              </w:rPr>
              <w:t>:</w:t>
            </w:r>
            <w:r w:rsidRPr="00960C1B">
              <w:rPr>
                <w:rFonts w:ascii="標楷體" w:eastAsia="標楷體" w:hAnsi="標楷體" w:cs="Times New Roman" w:hint="eastAsia"/>
              </w:rPr>
              <w:t>40</w:t>
            </w:r>
          </w:p>
        </w:tc>
        <w:tc>
          <w:tcPr>
            <w:tcW w:w="2267" w:type="dxa"/>
            <w:tcMar>
              <w:top w:w="0" w:type="dxa"/>
              <w:left w:w="108" w:type="dxa"/>
              <w:bottom w:w="0" w:type="dxa"/>
              <w:right w:w="108" w:type="dxa"/>
            </w:tcMar>
            <w:vAlign w:val="center"/>
            <w:hideMark/>
          </w:tcPr>
          <w:p w:rsidR="0063340A" w:rsidRPr="00960C1B" w:rsidRDefault="0063340A" w:rsidP="00EF314A">
            <w:pPr>
              <w:spacing w:line="320" w:lineRule="exact"/>
              <w:jc w:val="center"/>
              <w:textAlignment w:val="center"/>
              <w:rPr>
                <w:rFonts w:ascii="標楷體" w:eastAsia="標楷體" w:hAnsi="標楷體" w:cs="Times New Roman"/>
              </w:rPr>
            </w:pPr>
            <w:r w:rsidRPr="00960C1B">
              <w:rPr>
                <w:rFonts w:ascii="標楷體" w:eastAsia="標楷體" w:hAnsi="標楷體" w:cs="Times New Roman" w:hint="eastAsia"/>
              </w:rPr>
              <w:t>休息</w:t>
            </w:r>
          </w:p>
        </w:tc>
        <w:tc>
          <w:tcPr>
            <w:tcW w:w="4274" w:type="dxa"/>
            <w:tcMar>
              <w:top w:w="0" w:type="dxa"/>
              <w:left w:w="108" w:type="dxa"/>
              <w:bottom w:w="0" w:type="dxa"/>
              <w:right w:w="108" w:type="dxa"/>
            </w:tcMar>
            <w:vAlign w:val="center"/>
            <w:hideMark/>
          </w:tcPr>
          <w:p w:rsidR="0063340A" w:rsidRPr="00960C1B" w:rsidRDefault="0063340A" w:rsidP="00EF314A">
            <w:pPr>
              <w:spacing w:line="320" w:lineRule="exact"/>
              <w:jc w:val="center"/>
              <w:textAlignment w:val="center"/>
              <w:rPr>
                <w:rFonts w:ascii="標楷體" w:eastAsia="標楷體" w:hAnsi="標楷體" w:cs="Times New Roman"/>
              </w:rPr>
            </w:pPr>
            <w:r>
              <w:rPr>
                <w:rFonts w:ascii="標楷體" w:eastAsia="標楷體" w:hAnsi="標楷體" w:hint="eastAsia"/>
                <w:color w:val="000000"/>
              </w:rPr>
              <w:t>吉貝國中</w:t>
            </w:r>
          </w:p>
        </w:tc>
        <w:tc>
          <w:tcPr>
            <w:tcW w:w="1238" w:type="dxa"/>
            <w:vAlign w:val="center"/>
          </w:tcPr>
          <w:p w:rsidR="0063340A" w:rsidRPr="00960C1B" w:rsidRDefault="0063340A" w:rsidP="00EF314A">
            <w:pPr>
              <w:spacing w:line="320" w:lineRule="exact"/>
              <w:jc w:val="center"/>
              <w:textAlignment w:val="center"/>
              <w:rPr>
                <w:rFonts w:ascii="標楷體" w:eastAsia="標楷體" w:hAnsi="標楷體" w:cs="Times New Roman"/>
              </w:rPr>
            </w:pPr>
          </w:p>
        </w:tc>
      </w:tr>
      <w:tr w:rsidR="0063340A" w:rsidRPr="00960C1B" w:rsidTr="00804298">
        <w:trPr>
          <w:trHeight w:val="1"/>
          <w:jc w:val="center"/>
        </w:trPr>
        <w:tc>
          <w:tcPr>
            <w:tcW w:w="1963" w:type="dxa"/>
            <w:tcMar>
              <w:top w:w="0" w:type="dxa"/>
              <w:left w:w="108" w:type="dxa"/>
              <w:bottom w:w="0" w:type="dxa"/>
              <w:right w:w="108" w:type="dxa"/>
            </w:tcMar>
            <w:vAlign w:val="center"/>
            <w:hideMark/>
          </w:tcPr>
          <w:p w:rsidR="0063340A" w:rsidRPr="00960C1B" w:rsidRDefault="0063340A" w:rsidP="00EF314A">
            <w:pPr>
              <w:spacing w:line="320" w:lineRule="exact"/>
              <w:jc w:val="center"/>
              <w:textAlignment w:val="center"/>
              <w:rPr>
                <w:rFonts w:ascii="標楷體" w:eastAsia="標楷體" w:hAnsi="標楷體" w:cs="Times New Roman"/>
              </w:rPr>
            </w:pPr>
            <w:r w:rsidRPr="00960C1B">
              <w:rPr>
                <w:rFonts w:ascii="標楷體" w:eastAsia="標楷體" w:hAnsi="標楷體" w:cs="Times New Roman" w:hint="eastAsia"/>
              </w:rPr>
              <w:t>10</w:t>
            </w:r>
            <w:r w:rsidRPr="00960C1B">
              <w:rPr>
                <w:rFonts w:ascii="標楷體" w:eastAsia="標楷體" w:hAnsi="標楷體" w:cs="Times New Roman"/>
              </w:rPr>
              <w:t>:</w:t>
            </w:r>
            <w:r w:rsidRPr="00960C1B">
              <w:rPr>
                <w:rFonts w:ascii="標楷體" w:eastAsia="標楷體" w:hAnsi="標楷體" w:cs="Times New Roman" w:hint="eastAsia"/>
              </w:rPr>
              <w:t>40</w:t>
            </w:r>
            <w:r w:rsidRPr="00960C1B">
              <w:rPr>
                <w:rFonts w:ascii="標楷體" w:eastAsia="標楷體" w:hAnsi="標楷體" w:cs="Times New Roman"/>
              </w:rPr>
              <w:t>～</w:t>
            </w:r>
            <w:r w:rsidRPr="00960C1B">
              <w:rPr>
                <w:rFonts w:ascii="標楷體" w:eastAsia="標楷體" w:hAnsi="標楷體" w:cs="Times New Roman" w:hint="eastAsia"/>
              </w:rPr>
              <w:t>12</w:t>
            </w:r>
            <w:r w:rsidRPr="00960C1B">
              <w:rPr>
                <w:rFonts w:ascii="標楷體" w:eastAsia="標楷體" w:hAnsi="標楷體" w:cs="Times New Roman"/>
              </w:rPr>
              <w:t>:</w:t>
            </w:r>
            <w:r w:rsidRPr="00960C1B">
              <w:rPr>
                <w:rFonts w:ascii="標楷體" w:eastAsia="標楷體" w:hAnsi="標楷體" w:cs="Times New Roman" w:hint="eastAsia"/>
              </w:rPr>
              <w:t>10</w:t>
            </w:r>
          </w:p>
          <w:p w:rsidR="0063340A" w:rsidRPr="00960C1B" w:rsidRDefault="0063340A" w:rsidP="00EF314A">
            <w:pPr>
              <w:spacing w:line="320" w:lineRule="exact"/>
              <w:jc w:val="center"/>
              <w:textAlignment w:val="center"/>
              <w:rPr>
                <w:rFonts w:ascii="標楷體" w:eastAsia="標楷體" w:hAnsi="標楷體" w:cs="Times New Roman"/>
              </w:rPr>
            </w:pPr>
            <w:r w:rsidRPr="00960C1B">
              <w:rPr>
                <w:rFonts w:ascii="標楷體" w:eastAsia="標楷體" w:hAnsi="標楷體" w:cs="Times New Roman"/>
              </w:rPr>
              <w:t>（90mins）</w:t>
            </w:r>
          </w:p>
        </w:tc>
        <w:tc>
          <w:tcPr>
            <w:tcW w:w="2267" w:type="dxa"/>
            <w:tcMar>
              <w:top w:w="0" w:type="dxa"/>
              <w:left w:w="108" w:type="dxa"/>
              <w:bottom w:w="0" w:type="dxa"/>
              <w:right w:w="108" w:type="dxa"/>
            </w:tcMar>
            <w:vAlign w:val="center"/>
            <w:hideMark/>
          </w:tcPr>
          <w:p w:rsidR="0063340A" w:rsidRPr="00804298" w:rsidRDefault="00804298" w:rsidP="00EF314A">
            <w:pPr>
              <w:spacing w:line="320" w:lineRule="exact"/>
              <w:jc w:val="both"/>
              <w:textAlignment w:val="center"/>
              <w:rPr>
                <w:rFonts w:ascii="標楷體" w:eastAsia="標楷體" w:hAnsi="標楷體" w:cs="Times New Roman"/>
                <w:color w:val="FF0000"/>
              </w:rPr>
            </w:pPr>
            <w:r w:rsidRPr="00804298">
              <w:rPr>
                <w:rFonts w:ascii="標楷體" w:eastAsia="標楷體" w:hAnsi="標楷體" w:cs="Times New Roman" w:hint="eastAsia"/>
                <w:color w:val="FF0000"/>
              </w:rPr>
              <w:t>打開時光寶盒</w:t>
            </w:r>
          </w:p>
        </w:tc>
        <w:tc>
          <w:tcPr>
            <w:tcW w:w="4274" w:type="dxa"/>
            <w:tcMar>
              <w:top w:w="0" w:type="dxa"/>
              <w:left w:w="108" w:type="dxa"/>
              <w:bottom w:w="0" w:type="dxa"/>
              <w:right w:w="108" w:type="dxa"/>
            </w:tcMar>
            <w:vAlign w:val="center"/>
            <w:hideMark/>
          </w:tcPr>
          <w:p w:rsidR="0063340A" w:rsidRPr="00960C1B" w:rsidRDefault="0063340A" w:rsidP="00EF314A">
            <w:pPr>
              <w:spacing w:line="320" w:lineRule="exact"/>
              <w:ind w:left="720" w:hangingChars="300" w:hanging="720"/>
              <w:textAlignment w:val="center"/>
              <w:rPr>
                <w:rFonts w:ascii="標楷體" w:eastAsia="標楷體" w:hAnsi="標楷體" w:cs="Times New Roman"/>
              </w:rPr>
            </w:pPr>
            <w:r w:rsidRPr="00960C1B">
              <w:rPr>
                <w:rFonts w:ascii="標楷體" w:eastAsia="標楷體" w:hAnsi="標楷體" w:cs="Times New Roman" w:hint="eastAsia"/>
              </w:rPr>
              <w:t>講師：</w:t>
            </w:r>
            <w:r w:rsidR="00035CD5" w:rsidRPr="00035CD5">
              <w:rPr>
                <w:rFonts w:ascii="標楷體" w:eastAsia="標楷體" w:hAnsi="標楷體" w:cs="Times New Roman" w:hint="eastAsia"/>
              </w:rPr>
              <w:t>陳純瑩老師(高雄市右昌國中）</w:t>
            </w:r>
          </w:p>
          <w:p w:rsidR="0063340A" w:rsidRPr="00960C1B" w:rsidRDefault="0063340A" w:rsidP="00EF314A">
            <w:pPr>
              <w:spacing w:line="320" w:lineRule="exact"/>
              <w:ind w:left="720" w:hangingChars="300" w:hanging="720"/>
              <w:textAlignment w:val="center"/>
              <w:rPr>
                <w:rFonts w:ascii="標楷體" w:eastAsia="標楷體" w:hAnsi="標楷體" w:cs="Times New Roman"/>
                <w:szCs w:val="24"/>
              </w:rPr>
            </w:pPr>
            <w:r w:rsidRPr="00960C1B">
              <w:rPr>
                <w:rFonts w:ascii="標楷體" w:eastAsia="標楷體" w:hAnsi="標楷體" w:cs="Times New Roman" w:hint="eastAsia"/>
              </w:rPr>
              <w:t>助教：李思瑩老師 (高雄市勝利國小)</w:t>
            </w:r>
          </w:p>
        </w:tc>
        <w:tc>
          <w:tcPr>
            <w:tcW w:w="1238" w:type="dxa"/>
            <w:vAlign w:val="center"/>
          </w:tcPr>
          <w:p w:rsidR="0063340A" w:rsidRPr="00960C1B" w:rsidRDefault="0063340A" w:rsidP="00EF314A">
            <w:pPr>
              <w:spacing w:line="320" w:lineRule="exact"/>
              <w:jc w:val="center"/>
              <w:textAlignment w:val="center"/>
              <w:rPr>
                <w:rFonts w:ascii="標楷體" w:eastAsia="標楷體" w:hAnsi="標楷體" w:cs="Times New Roman"/>
              </w:rPr>
            </w:pPr>
            <w:r w:rsidRPr="00960C1B">
              <w:rPr>
                <w:rFonts w:ascii="標楷體" w:eastAsia="標楷體" w:hAnsi="標楷體" w:cs="Times New Roman" w:hint="eastAsia"/>
              </w:rPr>
              <w:t>外聘2節</w:t>
            </w:r>
          </w:p>
          <w:p w:rsidR="0063340A" w:rsidRPr="00960C1B" w:rsidRDefault="0063340A" w:rsidP="00EF314A">
            <w:pPr>
              <w:spacing w:line="320" w:lineRule="exact"/>
              <w:jc w:val="center"/>
              <w:textAlignment w:val="center"/>
              <w:rPr>
                <w:rFonts w:ascii="標楷體" w:eastAsia="標楷體" w:hAnsi="標楷體" w:cs="Times New Roman"/>
              </w:rPr>
            </w:pPr>
            <w:r w:rsidRPr="00960C1B">
              <w:rPr>
                <w:rFonts w:ascii="標楷體" w:eastAsia="標楷體" w:hAnsi="標楷體" w:cs="Times New Roman" w:hint="eastAsia"/>
              </w:rPr>
              <w:t>外聘2節</w:t>
            </w:r>
          </w:p>
        </w:tc>
      </w:tr>
      <w:tr w:rsidR="0063340A" w:rsidRPr="00960C1B" w:rsidTr="00804298">
        <w:trPr>
          <w:trHeight w:val="1"/>
          <w:jc w:val="center"/>
        </w:trPr>
        <w:tc>
          <w:tcPr>
            <w:tcW w:w="1963" w:type="dxa"/>
            <w:tcMar>
              <w:top w:w="0" w:type="dxa"/>
              <w:left w:w="108" w:type="dxa"/>
              <w:bottom w:w="0" w:type="dxa"/>
              <w:right w:w="108" w:type="dxa"/>
            </w:tcMar>
            <w:vAlign w:val="center"/>
          </w:tcPr>
          <w:p w:rsidR="0063340A" w:rsidRPr="00960C1B" w:rsidRDefault="0063340A" w:rsidP="00EF314A">
            <w:pPr>
              <w:spacing w:line="320" w:lineRule="exact"/>
              <w:jc w:val="center"/>
              <w:textAlignment w:val="center"/>
              <w:rPr>
                <w:rFonts w:ascii="標楷體" w:eastAsia="標楷體" w:hAnsi="標楷體" w:cs="Times New Roman"/>
              </w:rPr>
            </w:pPr>
            <w:r w:rsidRPr="00960C1B">
              <w:rPr>
                <w:rFonts w:ascii="標楷體" w:eastAsia="標楷體" w:hAnsi="標楷體" w:cs="Times New Roman"/>
              </w:rPr>
              <w:t>1</w:t>
            </w:r>
            <w:r w:rsidRPr="00960C1B">
              <w:rPr>
                <w:rFonts w:ascii="標楷體" w:eastAsia="標楷體" w:hAnsi="標楷體" w:cs="Times New Roman" w:hint="eastAsia"/>
              </w:rPr>
              <w:t>2</w:t>
            </w:r>
            <w:r w:rsidRPr="00960C1B">
              <w:rPr>
                <w:rFonts w:ascii="標楷體" w:eastAsia="標楷體" w:hAnsi="標楷體" w:cs="Times New Roman"/>
              </w:rPr>
              <w:t>:</w:t>
            </w:r>
            <w:r w:rsidRPr="00960C1B">
              <w:rPr>
                <w:rFonts w:ascii="標楷體" w:eastAsia="標楷體" w:hAnsi="標楷體" w:cs="Times New Roman" w:hint="eastAsia"/>
              </w:rPr>
              <w:t>10</w:t>
            </w:r>
            <w:r w:rsidRPr="00960C1B">
              <w:rPr>
                <w:rFonts w:ascii="標楷體" w:eastAsia="標楷體" w:hAnsi="標楷體" w:cs="Times New Roman"/>
              </w:rPr>
              <w:t>～</w:t>
            </w:r>
            <w:r w:rsidRPr="00960C1B">
              <w:rPr>
                <w:rFonts w:ascii="標楷體" w:eastAsia="標楷體" w:hAnsi="標楷體" w:cs="Times New Roman" w:hint="eastAsia"/>
              </w:rPr>
              <w:t>13</w:t>
            </w:r>
            <w:r w:rsidRPr="00960C1B">
              <w:rPr>
                <w:rFonts w:ascii="標楷體" w:eastAsia="標楷體" w:hAnsi="標楷體" w:cs="Times New Roman"/>
              </w:rPr>
              <w:t>:</w:t>
            </w:r>
            <w:r w:rsidRPr="00960C1B">
              <w:rPr>
                <w:rFonts w:ascii="標楷體" w:eastAsia="標楷體" w:hAnsi="標楷體" w:cs="Times New Roman" w:hint="eastAsia"/>
              </w:rPr>
              <w:t>00</w:t>
            </w:r>
          </w:p>
        </w:tc>
        <w:tc>
          <w:tcPr>
            <w:tcW w:w="2267" w:type="dxa"/>
            <w:tcMar>
              <w:top w:w="0" w:type="dxa"/>
              <w:left w:w="108" w:type="dxa"/>
              <w:bottom w:w="0" w:type="dxa"/>
              <w:right w:w="108" w:type="dxa"/>
            </w:tcMar>
            <w:vAlign w:val="center"/>
          </w:tcPr>
          <w:p w:rsidR="0063340A" w:rsidRPr="00960C1B" w:rsidRDefault="0063340A" w:rsidP="00EF314A">
            <w:pPr>
              <w:spacing w:line="320" w:lineRule="exact"/>
              <w:jc w:val="center"/>
              <w:textAlignment w:val="center"/>
              <w:rPr>
                <w:rFonts w:ascii="標楷體" w:eastAsia="標楷體" w:hAnsi="標楷體" w:cs="Times New Roman"/>
              </w:rPr>
            </w:pPr>
            <w:r w:rsidRPr="00960C1B">
              <w:rPr>
                <w:rFonts w:ascii="標楷體" w:eastAsia="標楷體" w:hAnsi="標楷體" w:cs="Times New Roman" w:hint="eastAsia"/>
              </w:rPr>
              <w:t>午餐</w:t>
            </w:r>
          </w:p>
        </w:tc>
        <w:tc>
          <w:tcPr>
            <w:tcW w:w="4274" w:type="dxa"/>
            <w:tcMar>
              <w:top w:w="0" w:type="dxa"/>
              <w:left w:w="108" w:type="dxa"/>
              <w:bottom w:w="0" w:type="dxa"/>
              <w:right w:w="108" w:type="dxa"/>
            </w:tcMar>
            <w:vAlign w:val="center"/>
          </w:tcPr>
          <w:p w:rsidR="0063340A" w:rsidRPr="00960C1B" w:rsidRDefault="0063340A" w:rsidP="00EF314A">
            <w:pPr>
              <w:spacing w:line="320" w:lineRule="exact"/>
              <w:jc w:val="center"/>
              <w:textAlignment w:val="center"/>
              <w:rPr>
                <w:rFonts w:ascii="標楷體" w:eastAsia="標楷體" w:hAnsi="標楷體" w:cs="Times New Roman"/>
              </w:rPr>
            </w:pPr>
            <w:r>
              <w:rPr>
                <w:rFonts w:ascii="標楷體" w:eastAsia="標楷體" w:hAnsi="標楷體" w:hint="eastAsia"/>
                <w:color w:val="000000"/>
              </w:rPr>
              <w:t>吉貝國中</w:t>
            </w:r>
          </w:p>
        </w:tc>
        <w:tc>
          <w:tcPr>
            <w:tcW w:w="1238" w:type="dxa"/>
            <w:vAlign w:val="center"/>
          </w:tcPr>
          <w:p w:rsidR="0063340A" w:rsidRPr="00960C1B" w:rsidRDefault="0063340A" w:rsidP="00EF314A">
            <w:pPr>
              <w:spacing w:line="320" w:lineRule="exact"/>
              <w:jc w:val="center"/>
              <w:textAlignment w:val="center"/>
              <w:rPr>
                <w:rFonts w:ascii="標楷體" w:eastAsia="標楷體" w:hAnsi="標楷體" w:cs="Times New Roman"/>
              </w:rPr>
            </w:pPr>
          </w:p>
        </w:tc>
      </w:tr>
      <w:tr w:rsidR="0063340A" w:rsidRPr="00960C1B" w:rsidTr="00804298">
        <w:trPr>
          <w:trHeight w:val="1"/>
          <w:jc w:val="center"/>
        </w:trPr>
        <w:tc>
          <w:tcPr>
            <w:tcW w:w="1963" w:type="dxa"/>
            <w:tcMar>
              <w:top w:w="0" w:type="dxa"/>
              <w:left w:w="108" w:type="dxa"/>
              <w:bottom w:w="0" w:type="dxa"/>
              <w:right w:w="108" w:type="dxa"/>
            </w:tcMar>
            <w:vAlign w:val="center"/>
          </w:tcPr>
          <w:p w:rsidR="0063340A" w:rsidRPr="00960C1B" w:rsidRDefault="0063340A" w:rsidP="00EF314A">
            <w:pPr>
              <w:spacing w:line="320" w:lineRule="exact"/>
              <w:jc w:val="center"/>
              <w:textAlignment w:val="center"/>
              <w:rPr>
                <w:rFonts w:ascii="標楷體" w:eastAsia="標楷體" w:hAnsi="標楷體" w:cs="Times New Roman"/>
              </w:rPr>
            </w:pPr>
            <w:r w:rsidRPr="00960C1B">
              <w:rPr>
                <w:rFonts w:ascii="標楷體" w:eastAsia="標楷體" w:hAnsi="標楷體" w:cs="Times New Roman" w:hint="eastAsia"/>
              </w:rPr>
              <w:lastRenderedPageBreak/>
              <w:t>13</w:t>
            </w:r>
            <w:r w:rsidRPr="00960C1B">
              <w:rPr>
                <w:rFonts w:ascii="標楷體" w:eastAsia="標楷體" w:hAnsi="標楷體" w:cs="Times New Roman"/>
              </w:rPr>
              <w:t>:</w:t>
            </w:r>
            <w:r w:rsidRPr="00960C1B">
              <w:rPr>
                <w:rFonts w:ascii="標楷體" w:eastAsia="標楷體" w:hAnsi="標楷體" w:cs="Times New Roman" w:hint="eastAsia"/>
              </w:rPr>
              <w:t>00</w:t>
            </w:r>
            <w:r w:rsidRPr="00960C1B">
              <w:rPr>
                <w:rFonts w:ascii="標楷體" w:eastAsia="標楷體" w:hAnsi="標楷體" w:cs="Times New Roman"/>
              </w:rPr>
              <w:t>～</w:t>
            </w:r>
            <w:r w:rsidRPr="00960C1B">
              <w:rPr>
                <w:rFonts w:ascii="標楷體" w:eastAsia="標楷體" w:hAnsi="標楷體" w:cs="Times New Roman" w:hint="eastAsia"/>
              </w:rPr>
              <w:t>14</w:t>
            </w:r>
            <w:r w:rsidRPr="00960C1B">
              <w:rPr>
                <w:rFonts w:ascii="標楷體" w:eastAsia="標楷體" w:hAnsi="標楷體" w:cs="Times New Roman"/>
              </w:rPr>
              <w:t>:</w:t>
            </w:r>
            <w:r w:rsidRPr="00960C1B">
              <w:rPr>
                <w:rFonts w:ascii="標楷體" w:eastAsia="標楷體" w:hAnsi="標楷體" w:cs="Times New Roman" w:hint="eastAsia"/>
              </w:rPr>
              <w:t>30</w:t>
            </w:r>
          </w:p>
          <w:p w:rsidR="0063340A" w:rsidRPr="00960C1B" w:rsidRDefault="0063340A" w:rsidP="00EF314A">
            <w:pPr>
              <w:spacing w:line="320" w:lineRule="exact"/>
              <w:jc w:val="center"/>
              <w:textAlignment w:val="center"/>
              <w:rPr>
                <w:rFonts w:ascii="標楷體" w:eastAsia="標楷體" w:hAnsi="標楷體" w:cs="Times New Roman"/>
              </w:rPr>
            </w:pPr>
            <w:r w:rsidRPr="00960C1B">
              <w:rPr>
                <w:rFonts w:ascii="標楷體" w:eastAsia="標楷體" w:hAnsi="標楷體" w:cs="Times New Roman"/>
              </w:rPr>
              <w:t>（90mins）</w:t>
            </w:r>
          </w:p>
        </w:tc>
        <w:tc>
          <w:tcPr>
            <w:tcW w:w="2267" w:type="dxa"/>
            <w:tcMar>
              <w:top w:w="0" w:type="dxa"/>
              <w:left w:w="108" w:type="dxa"/>
              <w:bottom w:w="0" w:type="dxa"/>
              <w:right w:w="108" w:type="dxa"/>
            </w:tcMar>
            <w:vAlign w:val="center"/>
          </w:tcPr>
          <w:p w:rsidR="0063340A" w:rsidRPr="00960C1B" w:rsidRDefault="00804298" w:rsidP="00EF314A">
            <w:pPr>
              <w:spacing w:line="320" w:lineRule="exact"/>
              <w:jc w:val="both"/>
              <w:textAlignment w:val="center"/>
              <w:rPr>
                <w:rFonts w:ascii="標楷體" w:eastAsia="標楷體" w:hAnsi="標楷體" w:cs="Times New Roman"/>
              </w:rPr>
            </w:pPr>
            <w:r w:rsidRPr="00804298">
              <w:rPr>
                <w:rFonts w:ascii="標楷體" w:eastAsia="標楷體" w:hAnsi="標楷體" w:cs="Times New Roman" w:hint="eastAsia"/>
                <w:color w:val="FF0000"/>
              </w:rPr>
              <w:t>輕鬆畫海報說課</w:t>
            </w:r>
          </w:p>
        </w:tc>
        <w:tc>
          <w:tcPr>
            <w:tcW w:w="4274" w:type="dxa"/>
            <w:tcMar>
              <w:top w:w="0" w:type="dxa"/>
              <w:left w:w="108" w:type="dxa"/>
              <w:bottom w:w="0" w:type="dxa"/>
              <w:right w:w="108" w:type="dxa"/>
            </w:tcMar>
            <w:vAlign w:val="center"/>
          </w:tcPr>
          <w:p w:rsidR="0063340A" w:rsidRPr="00960C1B" w:rsidRDefault="0063340A" w:rsidP="00EF314A">
            <w:pPr>
              <w:spacing w:line="320" w:lineRule="exact"/>
              <w:ind w:left="720" w:hangingChars="300" w:hanging="720"/>
              <w:textAlignment w:val="center"/>
              <w:rPr>
                <w:rFonts w:ascii="標楷體" w:eastAsia="標楷體" w:hAnsi="標楷體" w:cs="Times New Roman"/>
              </w:rPr>
            </w:pPr>
            <w:r w:rsidRPr="00960C1B">
              <w:rPr>
                <w:rFonts w:ascii="標楷體" w:eastAsia="標楷體" w:hAnsi="標楷體" w:cs="Times New Roman" w:hint="eastAsia"/>
              </w:rPr>
              <w:t>講師：孫菊君老師（新北市中和國中）</w:t>
            </w:r>
          </w:p>
          <w:p w:rsidR="0063340A" w:rsidRPr="00960C1B" w:rsidRDefault="0063340A" w:rsidP="00EF314A">
            <w:pPr>
              <w:spacing w:line="320" w:lineRule="exact"/>
              <w:ind w:left="720" w:hangingChars="300" w:hanging="720"/>
              <w:textAlignment w:val="center"/>
              <w:rPr>
                <w:rFonts w:ascii="標楷體" w:eastAsia="標楷體" w:hAnsi="標楷體" w:cs="Times New Roman"/>
                <w:szCs w:val="24"/>
              </w:rPr>
            </w:pPr>
            <w:r w:rsidRPr="00960C1B">
              <w:rPr>
                <w:rFonts w:ascii="標楷體" w:eastAsia="標楷體" w:hAnsi="標楷體" w:cs="Times New Roman" w:hint="eastAsia"/>
              </w:rPr>
              <w:t>助教：李雅雯老師 (臺中市至善國中)</w:t>
            </w:r>
          </w:p>
        </w:tc>
        <w:tc>
          <w:tcPr>
            <w:tcW w:w="1238" w:type="dxa"/>
            <w:vAlign w:val="center"/>
          </w:tcPr>
          <w:p w:rsidR="0063340A" w:rsidRPr="00960C1B" w:rsidRDefault="0063340A" w:rsidP="00EF314A">
            <w:pPr>
              <w:spacing w:line="320" w:lineRule="exact"/>
              <w:jc w:val="center"/>
              <w:textAlignment w:val="center"/>
              <w:rPr>
                <w:rFonts w:ascii="標楷體" w:eastAsia="標楷體" w:hAnsi="標楷體" w:cs="Times New Roman"/>
              </w:rPr>
            </w:pPr>
            <w:r w:rsidRPr="00960C1B">
              <w:rPr>
                <w:rFonts w:ascii="標楷體" w:eastAsia="標楷體" w:hAnsi="標楷體" w:cs="Times New Roman" w:hint="eastAsia"/>
              </w:rPr>
              <w:t>外聘2節</w:t>
            </w:r>
          </w:p>
          <w:p w:rsidR="0063340A" w:rsidRPr="00960C1B" w:rsidRDefault="0063340A" w:rsidP="00EF314A">
            <w:pPr>
              <w:spacing w:line="320" w:lineRule="exact"/>
              <w:jc w:val="center"/>
              <w:textAlignment w:val="center"/>
              <w:rPr>
                <w:rFonts w:ascii="標楷體" w:eastAsia="標楷體" w:hAnsi="標楷體" w:cs="Times New Roman"/>
              </w:rPr>
            </w:pPr>
            <w:r w:rsidRPr="00960C1B">
              <w:rPr>
                <w:rFonts w:ascii="標楷體" w:eastAsia="標楷體" w:hAnsi="標楷體" w:cs="Times New Roman" w:hint="eastAsia"/>
              </w:rPr>
              <w:t>外聘2節</w:t>
            </w:r>
          </w:p>
        </w:tc>
      </w:tr>
      <w:tr w:rsidR="0063340A" w:rsidRPr="00960C1B" w:rsidTr="00804298">
        <w:trPr>
          <w:trHeight w:val="1"/>
          <w:jc w:val="center"/>
        </w:trPr>
        <w:tc>
          <w:tcPr>
            <w:tcW w:w="1963" w:type="dxa"/>
            <w:tcMar>
              <w:top w:w="0" w:type="dxa"/>
              <w:left w:w="108" w:type="dxa"/>
              <w:bottom w:w="0" w:type="dxa"/>
              <w:right w:w="108" w:type="dxa"/>
            </w:tcMar>
            <w:vAlign w:val="center"/>
          </w:tcPr>
          <w:p w:rsidR="0063340A" w:rsidRPr="00960C1B" w:rsidRDefault="0063340A" w:rsidP="00EF314A">
            <w:pPr>
              <w:spacing w:line="320" w:lineRule="exact"/>
              <w:jc w:val="center"/>
              <w:textAlignment w:val="center"/>
              <w:rPr>
                <w:rFonts w:ascii="標楷體" w:eastAsia="標楷體" w:hAnsi="標楷體" w:cs="Times New Roman"/>
              </w:rPr>
            </w:pPr>
            <w:r w:rsidRPr="00960C1B">
              <w:rPr>
                <w:rFonts w:ascii="標楷體" w:eastAsia="標楷體" w:hAnsi="標楷體" w:cs="Times New Roman" w:hint="eastAsia"/>
              </w:rPr>
              <w:t>14</w:t>
            </w:r>
            <w:r w:rsidRPr="00960C1B">
              <w:rPr>
                <w:rFonts w:ascii="標楷體" w:eastAsia="標楷體" w:hAnsi="標楷體" w:cs="Times New Roman"/>
              </w:rPr>
              <w:t>:</w:t>
            </w:r>
            <w:r w:rsidRPr="00960C1B">
              <w:rPr>
                <w:rFonts w:ascii="標楷體" w:eastAsia="標楷體" w:hAnsi="標楷體" w:cs="Times New Roman" w:hint="eastAsia"/>
              </w:rPr>
              <w:t>30</w:t>
            </w:r>
            <w:r w:rsidRPr="00960C1B">
              <w:rPr>
                <w:rFonts w:ascii="標楷體" w:eastAsia="標楷體" w:hAnsi="標楷體" w:cs="Times New Roman"/>
              </w:rPr>
              <w:t>～</w:t>
            </w:r>
            <w:r w:rsidRPr="00960C1B">
              <w:rPr>
                <w:rFonts w:ascii="標楷體" w:eastAsia="標楷體" w:hAnsi="標楷體" w:cs="Times New Roman" w:hint="eastAsia"/>
              </w:rPr>
              <w:t>14</w:t>
            </w:r>
            <w:r w:rsidRPr="00960C1B">
              <w:rPr>
                <w:rFonts w:ascii="標楷體" w:eastAsia="標楷體" w:hAnsi="標楷體" w:cs="Times New Roman"/>
              </w:rPr>
              <w:t>:</w:t>
            </w:r>
            <w:r w:rsidRPr="00960C1B">
              <w:rPr>
                <w:rFonts w:ascii="標楷體" w:eastAsia="標楷體" w:hAnsi="標楷體" w:cs="Times New Roman" w:hint="eastAsia"/>
              </w:rPr>
              <w:t>40</w:t>
            </w:r>
          </w:p>
        </w:tc>
        <w:tc>
          <w:tcPr>
            <w:tcW w:w="2267" w:type="dxa"/>
            <w:tcMar>
              <w:top w:w="0" w:type="dxa"/>
              <w:left w:w="108" w:type="dxa"/>
              <w:bottom w:w="0" w:type="dxa"/>
              <w:right w:w="108" w:type="dxa"/>
            </w:tcMar>
            <w:vAlign w:val="center"/>
          </w:tcPr>
          <w:p w:rsidR="0063340A" w:rsidRPr="00960C1B" w:rsidRDefault="0063340A" w:rsidP="00EF314A">
            <w:pPr>
              <w:spacing w:line="320" w:lineRule="exact"/>
              <w:jc w:val="center"/>
              <w:textAlignment w:val="center"/>
              <w:rPr>
                <w:rFonts w:ascii="標楷體" w:eastAsia="標楷體" w:hAnsi="標楷體" w:cs="Times New Roman"/>
              </w:rPr>
            </w:pPr>
            <w:r w:rsidRPr="00960C1B">
              <w:rPr>
                <w:rFonts w:ascii="標楷體" w:eastAsia="標楷體" w:hAnsi="標楷體" w:cs="Times New Roman"/>
              </w:rPr>
              <w:t>休息</w:t>
            </w:r>
          </w:p>
        </w:tc>
        <w:tc>
          <w:tcPr>
            <w:tcW w:w="4274" w:type="dxa"/>
            <w:tcMar>
              <w:top w:w="0" w:type="dxa"/>
              <w:left w:w="108" w:type="dxa"/>
              <w:bottom w:w="0" w:type="dxa"/>
              <w:right w:w="108" w:type="dxa"/>
            </w:tcMar>
            <w:vAlign w:val="center"/>
          </w:tcPr>
          <w:p w:rsidR="0063340A" w:rsidRPr="00960C1B" w:rsidRDefault="0063340A" w:rsidP="00EF314A">
            <w:pPr>
              <w:spacing w:line="320" w:lineRule="exact"/>
              <w:jc w:val="center"/>
              <w:textAlignment w:val="center"/>
              <w:rPr>
                <w:rFonts w:ascii="標楷體" w:eastAsia="標楷體" w:hAnsi="標楷體" w:cs="Times New Roman"/>
              </w:rPr>
            </w:pPr>
            <w:r>
              <w:rPr>
                <w:rFonts w:ascii="標楷體" w:eastAsia="標楷體" w:hAnsi="標楷體" w:hint="eastAsia"/>
                <w:color w:val="000000"/>
              </w:rPr>
              <w:t>吉貝國中</w:t>
            </w:r>
          </w:p>
        </w:tc>
        <w:tc>
          <w:tcPr>
            <w:tcW w:w="1238" w:type="dxa"/>
            <w:vAlign w:val="center"/>
          </w:tcPr>
          <w:p w:rsidR="0063340A" w:rsidRPr="00960C1B" w:rsidRDefault="0063340A" w:rsidP="00EF314A">
            <w:pPr>
              <w:spacing w:line="320" w:lineRule="exact"/>
              <w:jc w:val="center"/>
              <w:textAlignment w:val="center"/>
              <w:rPr>
                <w:rFonts w:ascii="標楷體" w:eastAsia="標楷體" w:hAnsi="標楷體" w:cs="Times New Roman"/>
              </w:rPr>
            </w:pPr>
          </w:p>
        </w:tc>
      </w:tr>
      <w:tr w:rsidR="0063340A" w:rsidRPr="00960C1B" w:rsidTr="00804298">
        <w:trPr>
          <w:trHeight w:val="1"/>
          <w:jc w:val="center"/>
        </w:trPr>
        <w:tc>
          <w:tcPr>
            <w:tcW w:w="1963" w:type="dxa"/>
            <w:tcMar>
              <w:top w:w="0" w:type="dxa"/>
              <w:left w:w="108" w:type="dxa"/>
              <w:bottom w:w="0" w:type="dxa"/>
              <w:right w:w="108" w:type="dxa"/>
            </w:tcMar>
            <w:vAlign w:val="center"/>
          </w:tcPr>
          <w:p w:rsidR="0063340A" w:rsidRPr="00960C1B" w:rsidRDefault="0063340A" w:rsidP="00EF314A">
            <w:pPr>
              <w:spacing w:line="320" w:lineRule="exact"/>
              <w:jc w:val="center"/>
              <w:textAlignment w:val="center"/>
              <w:rPr>
                <w:rFonts w:ascii="標楷體" w:eastAsia="標楷體" w:hAnsi="標楷體" w:cs="Times New Roman"/>
              </w:rPr>
            </w:pPr>
            <w:r w:rsidRPr="00960C1B">
              <w:rPr>
                <w:rFonts w:ascii="標楷體" w:eastAsia="標楷體" w:hAnsi="標楷體" w:cs="Times New Roman" w:hint="eastAsia"/>
              </w:rPr>
              <w:t>14</w:t>
            </w:r>
            <w:r w:rsidRPr="00960C1B">
              <w:rPr>
                <w:rFonts w:ascii="標楷體" w:eastAsia="標楷體" w:hAnsi="標楷體" w:cs="Times New Roman"/>
              </w:rPr>
              <w:t>:</w:t>
            </w:r>
            <w:r w:rsidRPr="00960C1B">
              <w:rPr>
                <w:rFonts w:ascii="標楷體" w:eastAsia="標楷體" w:hAnsi="標楷體" w:cs="Times New Roman" w:hint="eastAsia"/>
              </w:rPr>
              <w:t>40</w:t>
            </w:r>
            <w:r w:rsidRPr="00960C1B">
              <w:rPr>
                <w:rFonts w:ascii="標楷體" w:eastAsia="標楷體" w:hAnsi="標楷體" w:cs="Times New Roman"/>
              </w:rPr>
              <w:t>～1</w:t>
            </w:r>
            <w:r w:rsidRPr="00960C1B">
              <w:rPr>
                <w:rFonts w:ascii="標楷體" w:eastAsia="標楷體" w:hAnsi="標楷體" w:cs="Times New Roman" w:hint="eastAsia"/>
              </w:rPr>
              <w:t>6</w:t>
            </w:r>
            <w:r w:rsidRPr="00960C1B">
              <w:rPr>
                <w:rFonts w:ascii="標楷體" w:eastAsia="標楷體" w:hAnsi="標楷體" w:cs="Times New Roman"/>
              </w:rPr>
              <w:t>:</w:t>
            </w:r>
            <w:r w:rsidRPr="00960C1B">
              <w:rPr>
                <w:rFonts w:ascii="標楷體" w:eastAsia="標楷體" w:hAnsi="標楷體" w:cs="Times New Roman" w:hint="eastAsia"/>
              </w:rPr>
              <w:t>10</w:t>
            </w:r>
          </w:p>
          <w:p w:rsidR="0063340A" w:rsidRPr="00960C1B" w:rsidRDefault="0063340A" w:rsidP="00EF314A">
            <w:pPr>
              <w:spacing w:line="320" w:lineRule="exact"/>
              <w:jc w:val="center"/>
              <w:textAlignment w:val="center"/>
              <w:rPr>
                <w:rFonts w:ascii="標楷體" w:eastAsia="標楷體" w:hAnsi="標楷體" w:cs="Times New Roman"/>
              </w:rPr>
            </w:pPr>
            <w:r w:rsidRPr="00960C1B">
              <w:rPr>
                <w:rFonts w:ascii="標楷體" w:eastAsia="標楷體" w:hAnsi="標楷體" w:cs="Times New Roman"/>
              </w:rPr>
              <w:t>（90mins）</w:t>
            </w:r>
          </w:p>
        </w:tc>
        <w:tc>
          <w:tcPr>
            <w:tcW w:w="2267" w:type="dxa"/>
            <w:tcMar>
              <w:top w:w="0" w:type="dxa"/>
              <w:left w:w="108" w:type="dxa"/>
              <w:bottom w:w="0" w:type="dxa"/>
              <w:right w:w="108" w:type="dxa"/>
            </w:tcMar>
            <w:vAlign w:val="center"/>
          </w:tcPr>
          <w:p w:rsidR="0063340A" w:rsidRPr="00960C1B" w:rsidRDefault="00804298" w:rsidP="00EF314A">
            <w:pPr>
              <w:spacing w:line="320" w:lineRule="exact"/>
              <w:jc w:val="both"/>
              <w:textAlignment w:val="center"/>
              <w:rPr>
                <w:rFonts w:ascii="標楷體" w:eastAsia="標楷體" w:hAnsi="標楷體" w:cs="Times New Roman"/>
              </w:rPr>
            </w:pPr>
            <w:r w:rsidRPr="00804298">
              <w:rPr>
                <w:rFonts w:ascii="標楷體" w:eastAsia="標楷體" w:hAnsi="標楷體" w:cs="Times New Roman" w:hint="eastAsia"/>
                <w:color w:val="FF0000"/>
              </w:rPr>
              <w:t>菊島記憶共備趴</w:t>
            </w:r>
          </w:p>
        </w:tc>
        <w:tc>
          <w:tcPr>
            <w:tcW w:w="4274" w:type="dxa"/>
            <w:tcMar>
              <w:top w:w="0" w:type="dxa"/>
              <w:left w:w="108" w:type="dxa"/>
              <w:bottom w:w="0" w:type="dxa"/>
              <w:right w:w="108" w:type="dxa"/>
            </w:tcMar>
            <w:vAlign w:val="center"/>
          </w:tcPr>
          <w:p w:rsidR="0063340A" w:rsidRPr="00960C1B" w:rsidRDefault="0063340A" w:rsidP="00EF314A">
            <w:pPr>
              <w:spacing w:line="320" w:lineRule="exact"/>
              <w:ind w:left="720" w:hangingChars="300" w:hanging="720"/>
              <w:textAlignment w:val="center"/>
              <w:rPr>
                <w:rFonts w:ascii="標楷體" w:eastAsia="標楷體" w:hAnsi="標楷體" w:cs="Times New Roman"/>
              </w:rPr>
            </w:pPr>
            <w:r w:rsidRPr="00960C1B">
              <w:rPr>
                <w:rFonts w:ascii="標楷體" w:eastAsia="標楷體" w:hAnsi="標楷體" w:cs="Times New Roman" w:hint="eastAsia"/>
              </w:rPr>
              <w:t>講師：李雅雯老師 (臺中市至善國中)</w:t>
            </w:r>
          </w:p>
          <w:p w:rsidR="0063340A" w:rsidRPr="00960C1B" w:rsidRDefault="0063340A" w:rsidP="00EF314A">
            <w:pPr>
              <w:spacing w:line="320" w:lineRule="exact"/>
              <w:ind w:left="720" w:hangingChars="300" w:hanging="720"/>
              <w:textAlignment w:val="center"/>
              <w:rPr>
                <w:rFonts w:ascii="標楷體" w:eastAsia="標楷體" w:hAnsi="標楷體" w:cs="Times New Roman"/>
                <w:szCs w:val="24"/>
              </w:rPr>
            </w:pPr>
            <w:r w:rsidRPr="00960C1B">
              <w:rPr>
                <w:rFonts w:ascii="標楷體" w:eastAsia="標楷體" w:hAnsi="標楷體" w:cs="Times New Roman" w:hint="eastAsia"/>
              </w:rPr>
              <w:t>助教：孫菊君老師（新北市中和國中）</w:t>
            </w:r>
          </w:p>
        </w:tc>
        <w:tc>
          <w:tcPr>
            <w:tcW w:w="1238" w:type="dxa"/>
            <w:vAlign w:val="center"/>
          </w:tcPr>
          <w:p w:rsidR="0063340A" w:rsidRPr="00960C1B" w:rsidRDefault="0063340A" w:rsidP="00EF314A">
            <w:pPr>
              <w:spacing w:line="320" w:lineRule="exact"/>
              <w:jc w:val="center"/>
              <w:textAlignment w:val="center"/>
              <w:rPr>
                <w:rFonts w:ascii="標楷體" w:eastAsia="標楷體" w:hAnsi="標楷體" w:cs="Times New Roman"/>
              </w:rPr>
            </w:pPr>
            <w:r w:rsidRPr="00960C1B">
              <w:rPr>
                <w:rFonts w:ascii="標楷體" w:eastAsia="標楷體" w:hAnsi="標楷體" w:cs="Times New Roman" w:hint="eastAsia"/>
              </w:rPr>
              <w:t>外聘2節</w:t>
            </w:r>
          </w:p>
          <w:p w:rsidR="0063340A" w:rsidRPr="00960C1B" w:rsidRDefault="0063340A" w:rsidP="00EF314A">
            <w:pPr>
              <w:spacing w:line="320" w:lineRule="exact"/>
              <w:jc w:val="center"/>
              <w:textAlignment w:val="center"/>
              <w:rPr>
                <w:rFonts w:ascii="標楷體" w:eastAsia="標楷體" w:hAnsi="標楷體" w:cs="Times New Roman"/>
              </w:rPr>
            </w:pPr>
            <w:r w:rsidRPr="00960C1B">
              <w:rPr>
                <w:rFonts w:ascii="標楷體" w:eastAsia="標楷體" w:hAnsi="標楷體" w:cs="Times New Roman" w:hint="eastAsia"/>
              </w:rPr>
              <w:t>外聘2節</w:t>
            </w:r>
          </w:p>
        </w:tc>
      </w:tr>
      <w:tr w:rsidR="0063340A" w:rsidRPr="00960C1B" w:rsidTr="00804298">
        <w:trPr>
          <w:trHeight w:val="1"/>
          <w:jc w:val="center"/>
        </w:trPr>
        <w:tc>
          <w:tcPr>
            <w:tcW w:w="1963" w:type="dxa"/>
            <w:tcMar>
              <w:top w:w="0" w:type="dxa"/>
              <w:left w:w="108" w:type="dxa"/>
              <w:bottom w:w="0" w:type="dxa"/>
              <w:right w:w="108" w:type="dxa"/>
            </w:tcMar>
            <w:vAlign w:val="center"/>
          </w:tcPr>
          <w:p w:rsidR="0063340A" w:rsidRPr="00960C1B" w:rsidRDefault="0063340A" w:rsidP="00EF314A">
            <w:pPr>
              <w:spacing w:line="320" w:lineRule="exact"/>
              <w:jc w:val="center"/>
              <w:textAlignment w:val="center"/>
              <w:rPr>
                <w:rFonts w:ascii="標楷體" w:eastAsia="標楷體" w:hAnsi="標楷體" w:cs="Times New Roman"/>
              </w:rPr>
            </w:pPr>
            <w:r w:rsidRPr="00960C1B">
              <w:rPr>
                <w:rFonts w:ascii="標楷體" w:eastAsia="標楷體" w:hAnsi="標楷體" w:cs="Times New Roman"/>
              </w:rPr>
              <w:t>1</w:t>
            </w:r>
            <w:r w:rsidRPr="00960C1B">
              <w:rPr>
                <w:rFonts w:ascii="標楷體" w:eastAsia="標楷體" w:hAnsi="標楷體" w:cs="Times New Roman" w:hint="eastAsia"/>
              </w:rPr>
              <w:t>6</w:t>
            </w:r>
            <w:r w:rsidRPr="00960C1B">
              <w:rPr>
                <w:rFonts w:ascii="標楷體" w:eastAsia="標楷體" w:hAnsi="標楷體" w:cs="Times New Roman"/>
              </w:rPr>
              <w:t>:</w:t>
            </w:r>
            <w:r w:rsidRPr="00960C1B">
              <w:rPr>
                <w:rFonts w:ascii="標楷體" w:eastAsia="標楷體" w:hAnsi="標楷體" w:cs="Times New Roman" w:hint="eastAsia"/>
              </w:rPr>
              <w:t>10</w:t>
            </w:r>
            <w:r w:rsidRPr="00960C1B">
              <w:rPr>
                <w:rFonts w:ascii="標楷體" w:eastAsia="標楷體" w:hAnsi="標楷體" w:cs="Times New Roman"/>
              </w:rPr>
              <w:t>～</w:t>
            </w:r>
            <w:r w:rsidRPr="00960C1B">
              <w:rPr>
                <w:rFonts w:ascii="標楷體" w:eastAsia="標楷體" w:hAnsi="標楷體" w:cs="Times New Roman" w:hint="eastAsia"/>
              </w:rPr>
              <w:t>16</w:t>
            </w:r>
            <w:r w:rsidRPr="00960C1B">
              <w:rPr>
                <w:rFonts w:ascii="標楷體" w:eastAsia="標楷體" w:hAnsi="標楷體" w:cs="Times New Roman"/>
              </w:rPr>
              <w:t>:</w:t>
            </w:r>
            <w:r w:rsidRPr="00960C1B">
              <w:rPr>
                <w:rFonts w:ascii="標楷體" w:eastAsia="標楷體" w:hAnsi="標楷體" w:cs="Times New Roman" w:hint="eastAsia"/>
              </w:rPr>
              <w:t>30</w:t>
            </w:r>
          </w:p>
        </w:tc>
        <w:tc>
          <w:tcPr>
            <w:tcW w:w="2267" w:type="dxa"/>
            <w:tcMar>
              <w:top w:w="0" w:type="dxa"/>
              <w:left w:w="108" w:type="dxa"/>
              <w:bottom w:w="0" w:type="dxa"/>
              <w:right w:w="108" w:type="dxa"/>
            </w:tcMar>
            <w:vAlign w:val="center"/>
          </w:tcPr>
          <w:p w:rsidR="0063340A" w:rsidRPr="00960C1B" w:rsidRDefault="0063340A" w:rsidP="00EF314A">
            <w:pPr>
              <w:spacing w:line="320" w:lineRule="exact"/>
              <w:jc w:val="center"/>
              <w:textAlignment w:val="center"/>
              <w:rPr>
                <w:rFonts w:ascii="標楷體" w:eastAsia="標楷體" w:hAnsi="標楷體" w:cs="Times New Roman"/>
              </w:rPr>
            </w:pPr>
            <w:r w:rsidRPr="00960C1B">
              <w:rPr>
                <w:rFonts w:ascii="標楷體" w:eastAsia="標楷體" w:hAnsi="標楷體" w:cs="Times New Roman"/>
              </w:rPr>
              <w:t>綜合座談</w:t>
            </w:r>
          </w:p>
        </w:tc>
        <w:tc>
          <w:tcPr>
            <w:tcW w:w="4274" w:type="dxa"/>
            <w:tcMar>
              <w:top w:w="0" w:type="dxa"/>
              <w:left w:w="108" w:type="dxa"/>
              <w:bottom w:w="0" w:type="dxa"/>
              <w:right w:w="108" w:type="dxa"/>
            </w:tcMar>
            <w:vAlign w:val="center"/>
          </w:tcPr>
          <w:p w:rsidR="0063340A" w:rsidRPr="00960C1B" w:rsidRDefault="0063340A" w:rsidP="00EF314A">
            <w:pPr>
              <w:spacing w:line="320" w:lineRule="exact"/>
              <w:jc w:val="center"/>
              <w:textAlignment w:val="center"/>
              <w:rPr>
                <w:rFonts w:ascii="標楷體" w:eastAsia="標楷體" w:hAnsi="標楷體" w:cs="Times New Roman"/>
              </w:rPr>
            </w:pPr>
            <w:r w:rsidRPr="00960C1B">
              <w:rPr>
                <w:rFonts w:ascii="標楷體" w:eastAsia="標楷體" w:hAnsi="標楷體" w:cs="Times New Roman" w:hint="eastAsia"/>
              </w:rPr>
              <w:t>教育處長官</w:t>
            </w:r>
          </w:p>
          <w:p w:rsidR="0063340A" w:rsidRPr="00960C1B" w:rsidRDefault="0063340A" w:rsidP="00EF314A">
            <w:pPr>
              <w:spacing w:line="320" w:lineRule="exact"/>
              <w:jc w:val="center"/>
              <w:textAlignment w:val="center"/>
              <w:rPr>
                <w:rFonts w:ascii="標楷體" w:eastAsia="標楷體" w:hAnsi="標楷體" w:cs="Times New Roman"/>
              </w:rPr>
            </w:pPr>
            <w:r>
              <w:rPr>
                <w:rFonts w:ascii="標楷體" w:eastAsia="標楷體" w:hAnsi="標楷體" w:hint="eastAsia"/>
              </w:rPr>
              <w:t>吳憶如</w:t>
            </w:r>
            <w:r w:rsidRPr="00960C1B">
              <w:rPr>
                <w:rFonts w:ascii="標楷體" w:eastAsia="標楷體" w:hAnsi="標楷體" w:cs="Times New Roman" w:hint="eastAsia"/>
              </w:rPr>
              <w:t>校長</w:t>
            </w:r>
          </w:p>
        </w:tc>
        <w:tc>
          <w:tcPr>
            <w:tcW w:w="1238" w:type="dxa"/>
            <w:vAlign w:val="center"/>
          </w:tcPr>
          <w:p w:rsidR="0063340A" w:rsidRPr="00960C1B" w:rsidRDefault="0063340A" w:rsidP="00EF314A">
            <w:pPr>
              <w:spacing w:line="320" w:lineRule="exact"/>
              <w:jc w:val="center"/>
              <w:textAlignment w:val="center"/>
              <w:rPr>
                <w:rFonts w:ascii="標楷體" w:eastAsia="標楷體" w:hAnsi="標楷體" w:cs="Times New Roman"/>
              </w:rPr>
            </w:pPr>
          </w:p>
        </w:tc>
      </w:tr>
    </w:tbl>
    <w:p w:rsidR="0063340A" w:rsidRPr="00960C1B" w:rsidRDefault="0063340A" w:rsidP="006F1CE0">
      <w:pPr>
        <w:adjustRightInd w:val="0"/>
        <w:snapToGrid w:val="0"/>
        <w:textAlignment w:val="center"/>
        <w:rPr>
          <w:rFonts w:ascii="標楷體" w:eastAsia="標楷體" w:hAnsi="標楷體" w:cs="Times New Roman"/>
          <w:szCs w:val="24"/>
        </w:rPr>
      </w:pPr>
      <w:r w:rsidRPr="00960C1B">
        <w:rPr>
          <w:rFonts w:ascii="標楷體" w:eastAsia="標楷體" w:hAnsi="標楷體" w:cs="Times New Roman"/>
          <w:szCs w:val="24"/>
        </w:rPr>
        <w:t>八、成效評估之實施</w:t>
      </w:r>
    </w:p>
    <w:p w:rsidR="0063340A" w:rsidRPr="00960C1B" w:rsidRDefault="0063340A" w:rsidP="0063340A">
      <w:pPr>
        <w:ind w:leftChars="200" w:left="480"/>
        <w:jc w:val="both"/>
        <w:textAlignment w:val="center"/>
        <w:rPr>
          <w:rFonts w:ascii="標楷體" w:eastAsia="標楷體" w:hAnsi="標楷體" w:cs="Times New Roman"/>
          <w:szCs w:val="24"/>
        </w:rPr>
      </w:pPr>
      <w:r w:rsidRPr="00960C1B">
        <w:rPr>
          <w:rFonts w:ascii="標楷體" w:eastAsia="標楷體" w:hAnsi="標楷體" w:cs="Times New Roman" w:hint="eastAsia"/>
          <w:szCs w:val="24"/>
        </w:rPr>
        <w:t>於研習間觀察教師反應，了解其對講座內容的吸收狀況；於研習後發予「研習回饋單」，了解教師對講師表達技巧、研習團隊行政服務品質、研習內容的助益等，以利未來調整研習內容或辦理方式之參考。</w:t>
      </w:r>
    </w:p>
    <w:p w:rsidR="0063340A" w:rsidRPr="00960C1B" w:rsidRDefault="006F1CE0" w:rsidP="0063340A">
      <w:pPr>
        <w:adjustRightInd w:val="0"/>
        <w:snapToGrid w:val="0"/>
        <w:textAlignment w:val="center"/>
        <w:rPr>
          <w:rFonts w:ascii="標楷體" w:eastAsia="標楷體" w:hAnsi="標楷體" w:cs="Times New Roman"/>
          <w:szCs w:val="24"/>
        </w:rPr>
      </w:pPr>
      <w:r>
        <w:rPr>
          <w:rFonts w:ascii="標楷體" w:eastAsia="標楷體" w:hAnsi="標楷體" w:cs="Times New Roman" w:hint="eastAsia"/>
          <w:szCs w:val="24"/>
        </w:rPr>
        <w:t>九</w:t>
      </w:r>
      <w:r w:rsidR="0063340A" w:rsidRPr="00960C1B">
        <w:rPr>
          <w:rFonts w:ascii="標楷體" w:eastAsia="標楷體" w:hAnsi="標楷體" w:cs="Times New Roman" w:hint="eastAsia"/>
          <w:szCs w:val="24"/>
        </w:rPr>
        <w:t>、</w:t>
      </w:r>
      <w:r w:rsidR="0063340A" w:rsidRPr="00960C1B">
        <w:rPr>
          <w:rFonts w:ascii="標楷體" w:eastAsia="標楷體" w:hAnsi="標楷體" w:cs="Times New Roman"/>
          <w:szCs w:val="24"/>
        </w:rPr>
        <w:t>預期成效</w:t>
      </w:r>
    </w:p>
    <w:p w:rsidR="0063340A" w:rsidRPr="00960C1B" w:rsidRDefault="0063340A" w:rsidP="0063340A">
      <w:pPr>
        <w:widowControl/>
        <w:ind w:leftChars="200" w:left="1200" w:hangingChars="300" w:hanging="720"/>
        <w:textAlignment w:val="center"/>
        <w:rPr>
          <w:rFonts w:ascii="標楷體" w:eastAsia="標楷體" w:hAnsi="標楷體" w:cs="Times New Roman"/>
        </w:rPr>
      </w:pPr>
      <w:r w:rsidRPr="00960C1B">
        <w:rPr>
          <w:rFonts w:ascii="標楷體" w:eastAsia="標楷體" w:hAnsi="標楷體" w:cs="標楷體" w:hint="eastAsia"/>
        </w:rPr>
        <w:t>（一）校長、主任及教師經由認識教師專業社群，得以更理解其理念與精神。</w:t>
      </w:r>
    </w:p>
    <w:p w:rsidR="0063340A" w:rsidRPr="00960C1B" w:rsidRDefault="0063340A" w:rsidP="0063340A">
      <w:pPr>
        <w:widowControl/>
        <w:ind w:leftChars="200" w:left="1200" w:hangingChars="300" w:hanging="720"/>
        <w:textAlignment w:val="center"/>
        <w:rPr>
          <w:rFonts w:ascii="標楷體" w:eastAsia="標楷體" w:hAnsi="標楷體" w:cs="Times New Roman"/>
        </w:rPr>
      </w:pPr>
      <w:r w:rsidRPr="00960C1B">
        <w:rPr>
          <w:rFonts w:ascii="標楷體" w:eastAsia="標楷體" w:hAnsi="標楷體" w:cs="標楷體" w:hint="eastAsia"/>
        </w:rPr>
        <w:t>（二）校長、主任及教師經由實際按理分享，得以在校推動教師專業社群。</w:t>
      </w:r>
    </w:p>
    <w:p w:rsidR="00C111B1" w:rsidRDefault="00C046CB" w:rsidP="0063340A">
      <w:r>
        <w:rPr>
          <w:rFonts w:ascii="標楷體" w:eastAsia="標楷體" w:hAnsi="標楷體" w:cs="標楷體" w:hint="eastAsia"/>
        </w:rPr>
        <w:t xml:space="preserve">    </w:t>
      </w:r>
      <w:r w:rsidR="0063340A" w:rsidRPr="00960C1B">
        <w:rPr>
          <w:rFonts w:ascii="標楷體" w:eastAsia="標楷體" w:hAnsi="標楷體" w:cs="標楷體" w:hint="eastAsia"/>
        </w:rPr>
        <w:t>（三）校長、主任及教師透過典範分享增進對於教師專業社群</w:t>
      </w:r>
      <w:r w:rsidR="0063340A">
        <w:rPr>
          <w:rFonts w:ascii="標楷體" w:eastAsia="標楷體" w:hAnsi="標楷體" w:cs="標楷體" w:hint="eastAsia"/>
        </w:rPr>
        <w:t>之了解</w:t>
      </w:r>
      <w:r w:rsidR="0063340A" w:rsidRPr="00960C1B">
        <w:rPr>
          <w:rFonts w:ascii="標楷體" w:eastAsia="標楷體" w:hAnsi="標楷體" w:cs="標楷體" w:hint="eastAsia"/>
        </w:rPr>
        <w:t>提升教師專業知能。</w:t>
      </w:r>
    </w:p>
    <w:sectPr w:rsidR="00C111B1" w:rsidSect="0063340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13A" w:rsidRDefault="00C2713A" w:rsidP="00330C01">
      <w:r>
        <w:separator/>
      </w:r>
    </w:p>
  </w:endnote>
  <w:endnote w:type="continuationSeparator" w:id="0">
    <w:p w:rsidR="00C2713A" w:rsidRDefault="00C2713A" w:rsidP="0033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13A" w:rsidRDefault="00C2713A" w:rsidP="00330C01">
      <w:r>
        <w:separator/>
      </w:r>
    </w:p>
  </w:footnote>
  <w:footnote w:type="continuationSeparator" w:id="0">
    <w:p w:rsidR="00C2713A" w:rsidRDefault="00C2713A" w:rsidP="00330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0A"/>
    <w:rsid w:val="00035CD5"/>
    <w:rsid w:val="0031562D"/>
    <w:rsid w:val="003266C6"/>
    <w:rsid w:val="00330C01"/>
    <w:rsid w:val="0063340A"/>
    <w:rsid w:val="00663958"/>
    <w:rsid w:val="006F1CE0"/>
    <w:rsid w:val="00804298"/>
    <w:rsid w:val="009E232B"/>
    <w:rsid w:val="00C046CB"/>
    <w:rsid w:val="00C111B1"/>
    <w:rsid w:val="00C2713A"/>
    <w:rsid w:val="00C448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29649F-D5BA-4027-83C6-9ABA7A85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40A"/>
    <w:pPr>
      <w:widowControl w:val="0"/>
    </w:pPr>
  </w:style>
  <w:style w:type="paragraph" w:styleId="4">
    <w:name w:val="heading 4"/>
    <w:basedOn w:val="a"/>
    <w:next w:val="a"/>
    <w:link w:val="40"/>
    <w:uiPriority w:val="9"/>
    <w:semiHidden/>
    <w:unhideWhenUsed/>
    <w:qFormat/>
    <w:rsid w:val="0063340A"/>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
    <w:semiHidden/>
    <w:rsid w:val="0063340A"/>
    <w:rPr>
      <w:rFonts w:asciiTheme="majorHAnsi" w:eastAsiaTheme="majorEastAsia" w:hAnsiTheme="majorHAnsi" w:cstheme="majorBidi"/>
      <w:sz w:val="36"/>
      <w:szCs w:val="36"/>
    </w:rPr>
  </w:style>
  <w:style w:type="paragraph" w:styleId="a3">
    <w:name w:val="header"/>
    <w:basedOn w:val="a"/>
    <w:link w:val="a4"/>
    <w:uiPriority w:val="99"/>
    <w:unhideWhenUsed/>
    <w:rsid w:val="00330C01"/>
    <w:pPr>
      <w:tabs>
        <w:tab w:val="center" w:pos="4153"/>
        <w:tab w:val="right" w:pos="8306"/>
      </w:tabs>
      <w:snapToGrid w:val="0"/>
    </w:pPr>
    <w:rPr>
      <w:sz w:val="20"/>
      <w:szCs w:val="20"/>
    </w:rPr>
  </w:style>
  <w:style w:type="character" w:customStyle="1" w:styleId="a4">
    <w:name w:val="頁首 字元"/>
    <w:basedOn w:val="a0"/>
    <w:link w:val="a3"/>
    <w:uiPriority w:val="99"/>
    <w:rsid w:val="00330C01"/>
    <w:rPr>
      <w:sz w:val="20"/>
      <w:szCs w:val="20"/>
    </w:rPr>
  </w:style>
  <w:style w:type="paragraph" w:styleId="a5">
    <w:name w:val="footer"/>
    <w:basedOn w:val="a"/>
    <w:link w:val="a6"/>
    <w:uiPriority w:val="99"/>
    <w:unhideWhenUsed/>
    <w:rsid w:val="00330C01"/>
    <w:pPr>
      <w:tabs>
        <w:tab w:val="center" w:pos="4153"/>
        <w:tab w:val="right" w:pos="8306"/>
      </w:tabs>
      <w:snapToGrid w:val="0"/>
    </w:pPr>
    <w:rPr>
      <w:sz w:val="20"/>
      <w:szCs w:val="20"/>
    </w:rPr>
  </w:style>
  <w:style w:type="character" w:customStyle="1" w:styleId="a6">
    <w:name w:val="頁尾 字元"/>
    <w:basedOn w:val="a0"/>
    <w:link w:val="a5"/>
    <w:uiPriority w:val="99"/>
    <w:rsid w:val="00330C0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教學組長</cp:lastModifiedBy>
  <cp:revision>2</cp:revision>
  <dcterms:created xsi:type="dcterms:W3CDTF">2022-12-19T06:30:00Z</dcterms:created>
  <dcterms:modified xsi:type="dcterms:W3CDTF">2022-12-19T06:30:00Z</dcterms:modified>
</cp:coreProperties>
</file>