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77A17" w14:textId="77777777" w:rsidR="003E17A6" w:rsidRDefault="00274498" w:rsidP="00117BD3">
      <w:pPr>
        <w:rPr>
          <w:rFonts w:ascii="華康行書體" w:eastAsia="華康行書體" w:hAnsi="華康行書體" w:cs="華康行書體"/>
          <w:b/>
          <w:bCs/>
          <w:sz w:val="90"/>
          <w:szCs w:val="90"/>
          <w:lang w:val="zh-TW"/>
        </w:rPr>
      </w:pPr>
      <w:r>
        <w:rPr>
          <w:rFonts w:ascii="華康行書體" w:eastAsia="華康行書體" w:hAnsi="華康行書體" w:cs="華康行書體" w:hint="eastAsia"/>
          <w:b/>
          <w:bCs/>
          <w:sz w:val="90"/>
          <w:szCs w:val="90"/>
          <w:lang w:val="zh-TW"/>
        </w:rPr>
        <w:t>澎湖</w:t>
      </w:r>
      <w:r w:rsidR="00633B9E">
        <w:rPr>
          <w:rFonts w:ascii="華康行書體" w:eastAsia="華康行書體" w:hAnsi="華康行書體" w:cs="華康行書體"/>
          <w:b/>
          <w:bCs/>
          <w:sz w:val="90"/>
          <w:szCs w:val="90"/>
          <w:lang w:val="zh-TW"/>
        </w:rPr>
        <w:t>縣立馬公國民中學</w:t>
      </w:r>
    </w:p>
    <w:p w14:paraId="793379ED" w14:textId="77777777" w:rsidR="003E17A6" w:rsidRDefault="00633B9E">
      <w:pPr>
        <w:spacing w:line="1300" w:lineRule="atLeast"/>
        <w:jc w:val="center"/>
        <w:rPr>
          <w:rFonts w:ascii="華康行書體" w:eastAsia="華康行書體" w:hAnsi="華康行書體" w:cs="華康行書體"/>
          <w:b/>
          <w:bCs/>
          <w:sz w:val="72"/>
          <w:szCs w:val="72"/>
        </w:rPr>
      </w:pPr>
      <w:r>
        <w:rPr>
          <w:rFonts w:ascii="華康行書體" w:eastAsia="華康行書體" w:hAnsi="華康行書體" w:cs="華康行書體"/>
          <w:b/>
          <w:bCs/>
          <w:sz w:val="72"/>
          <w:szCs w:val="72"/>
        </w:rPr>
        <w:t>1</w:t>
      </w:r>
      <w:r w:rsidR="00274498">
        <w:rPr>
          <w:rFonts w:ascii="華康行書體" w:eastAsia="華康行書體" w:hAnsi="華康行書體" w:cs="華康行書體" w:hint="eastAsia"/>
          <w:b/>
          <w:bCs/>
          <w:sz w:val="72"/>
          <w:szCs w:val="72"/>
        </w:rPr>
        <w:t>10</w:t>
      </w:r>
      <w:r>
        <w:rPr>
          <w:rFonts w:ascii="華康行書體" w:eastAsia="華康行書體" w:hAnsi="華康行書體" w:cs="華康行書體"/>
          <w:b/>
          <w:bCs/>
          <w:sz w:val="72"/>
          <w:szCs w:val="72"/>
          <w:lang w:val="zh-TW"/>
        </w:rPr>
        <w:t>學年度第</w:t>
      </w:r>
      <w:r w:rsidR="00CC1F51">
        <w:rPr>
          <w:rFonts w:ascii="華康行書體" w:eastAsia="華康行書體" w:hAnsi="華康行書體" w:cs="華康行書體" w:hint="eastAsia"/>
          <w:b/>
          <w:bCs/>
          <w:sz w:val="72"/>
          <w:szCs w:val="72"/>
        </w:rPr>
        <w:t>2</w:t>
      </w:r>
      <w:r>
        <w:rPr>
          <w:rFonts w:ascii="華康行書體" w:eastAsia="華康行書體" w:hAnsi="華康行書體" w:cs="華康行書體"/>
          <w:b/>
          <w:bCs/>
          <w:sz w:val="72"/>
          <w:szCs w:val="72"/>
          <w:lang w:val="zh-TW"/>
        </w:rPr>
        <w:t>學期</w:t>
      </w:r>
    </w:p>
    <w:p w14:paraId="46D9746E" w14:textId="77777777" w:rsidR="003E17A6" w:rsidRDefault="00633B9E">
      <w:pPr>
        <w:spacing w:line="1300" w:lineRule="atLeast"/>
        <w:jc w:val="center"/>
        <w:rPr>
          <w:rFonts w:ascii="華康行書體" w:eastAsia="華康行書體" w:hAnsi="華康行書體" w:cs="華康行書體"/>
          <w:b/>
          <w:bCs/>
          <w:sz w:val="72"/>
          <w:szCs w:val="72"/>
          <w:lang w:val="zh-TW"/>
        </w:rPr>
      </w:pPr>
      <w:r>
        <w:rPr>
          <w:rFonts w:ascii="華康行書體" w:eastAsia="華康行書體" w:hAnsi="華康行書體" w:cs="華康行書體"/>
          <w:b/>
          <w:bCs/>
          <w:sz w:val="72"/>
          <w:szCs w:val="72"/>
          <w:lang w:val="zh-TW"/>
        </w:rPr>
        <w:t>期</w:t>
      </w:r>
      <w:r w:rsidR="00255C8D">
        <w:rPr>
          <w:rFonts w:ascii="華康行書體" w:eastAsia="華康行書體" w:hAnsi="華康行書體" w:cs="華康行書體" w:hint="eastAsia"/>
          <w:b/>
          <w:bCs/>
          <w:sz w:val="72"/>
          <w:szCs w:val="72"/>
          <w:lang w:val="zh-TW"/>
        </w:rPr>
        <w:t>末</w:t>
      </w:r>
      <w:r>
        <w:rPr>
          <w:rFonts w:ascii="華康行書體" w:eastAsia="華康行書體" w:hAnsi="華康行書體" w:cs="華康行書體"/>
          <w:b/>
          <w:bCs/>
          <w:sz w:val="72"/>
          <w:szCs w:val="72"/>
          <w:lang w:val="zh-TW"/>
        </w:rPr>
        <w:t>校務會議</w:t>
      </w:r>
    </w:p>
    <w:p w14:paraId="06BA802F" w14:textId="77777777" w:rsidR="003E17A6" w:rsidRDefault="003E17A6">
      <w:pPr>
        <w:spacing w:line="1300" w:lineRule="atLeast"/>
        <w:jc w:val="center"/>
        <w:rPr>
          <w:rStyle w:val="a6"/>
          <w:rFonts w:ascii="華康行書體" w:eastAsia="華康行書體" w:hAnsi="華康行書體" w:cs="華康行書體"/>
          <w:sz w:val="72"/>
          <w:szCs w:val="72"/>
        </w:rPr>
      </w:pPr>
    </w:p>
    <w:p w14:paraId="3BD438B5" w14:textId="77777777" w:rsidR="003E17A6" w:rsidRDefault="003E17A6">
      <w:pPr>
        <w:spacing w:line="1300" w:lineRule="atLeast"/>
        <w:jc w:val="center"/>
        <w:rPr>
          <w:rStyle w:val="a6"/>
          <w:rFonts w:ascii="華康行書體" w:eastAsia="華康行書體" w:hAnsi="華康行書體" w:cs="華康行書體"/>
          <w:sz w:val="72"/>
          <w:szCs w:val="72"/>
        </w:rPr>
      </w:pPr>
    </w:p>
    <w:p w14:paraId="579042FB" w14:textId="77777777" w:rsidR="003E17A6" w:rsidRDefault="00633B9E">
      <w:pPr>
        <w:spacing w:line="1300" w:lineRule="atLeast"/>
        <w:jc w:val="center"/>
        <w:rPr>
          <w:rFonts w:ascii="華康行書體" w:eastAsia="華康行書體" w:hAnsi="華康行書體" w:cs="華康行書體"/>
          <w:sz w:val="140"/>
          <w:szCs w:val="140"/>
          <w:lang w:val="zh-TW"/>
        </w:rPr>
      </w:pPr>
      <w:r>
        <w:rPr>
          <w:rFonts w:ascii="華康行書體" w:eastAsia="華康行書體" w:hAnsi="華康行書體" w:cs="華康行書體"/>
          <w:sz w:val="140"/>
          <w:szCs w:val="140"/>
          <w:shd w:val="clear" w:color="auto" w:fill="F3F3F3"/>
          <w:lang w:val="zh-TW"/>
        </w:rPr>
        <w:t>會議資料</w:t>
      </w:r>
    </w:p>
    <w:p w14:paraId="54667F1C" w14:textId="77777777" w:rsidR="003E17A6" w:rsidRDefault="003E17A6">
      <w:pPr>
        <w:rPr>
          <w:rStyle w:val="a6"/>
          <w:rFonts w:ascii="華康行書體" w:eastAsia="華康行書體" w:hAnsi="華康行書體" w:cs="華康行書體"/>
          <w:sz w:val="52"/>
          <w:szCs w:val="52"/>
        </w:rPr>
      </w:pPr>
    </w:p>
    <w:p w14:paraId="7B272C89" w14:textId="77777777" w:rsidR="003E17A6" w:rsidRDefault="003E17A6">
      <w:pPr>
        <w:jc w:val="center"/>
        <w:rPr>
          <w:rStyle w:val="a6"/>
          <w:rFonts w:ascii="華康行書體" w:eastAsia="華康行書體" w:hAnsi="華康行書體" w:cs="華康行書體"/>
          <w:sz w:val="52"/>
          <w:szCs w:val="52"/>
        </w:rPr>
      </w:pPr>
    </w:p>
    <w:p w14:paraId="28E47C08" w14:textId="77777777" w:rsidR="003E17A6" w:rsidRDefault="003E17A6">
      <w:pPr>
        <w:jc w:val="center"/>
        <w:rPr>
          <w:rStyle w:val="a6"/>
          <w:rFonts w:ascii="華康行書體" w:eastAsia="華康行書體" w:hAnsi="華康行書體" w:cs="華康行書體"/>
          <w:sz w:val="52"/>
          <w:szCs w:val="52"/>
        </w:rPr>
      </w:pPr>
    </w:p>
    <w:p w14:paraId="607706E9" w14:textId="77777777" w:rsidR="00E931A9" w:rsidRDefault="00E931A9">
      <w:pPr>
        <w:jc w:val="center"/>
        <w:rPr>
          <w:rStyle w:val="a6"/>
          <w:rFonts w:ascii="華康行書體" w:eastAsia="華康行書體" w:hAnsi="華康行書體" w:cs="華康行書體"/>
          <w:sz w:val="52"/>
          <w:szCs w:val="52"/>
        </w:rPr>
      </w:pPr>
    </w:p>
    <w:p w14:paraId="515107D6" w14:textId="77777777" w:rsidR="003E17A6" w:rsidRDefault="00633B9E">
      <w:pPr>
        <w:jc w:val="center"/>
        <w:rPr>
          <w:rFonts w:ascii="華康行書體" w:eastAsia="華康行書體" w:hAnsi="華康行書體" w:cs="華康行書體"/>
          <w:color w:val="800000"/>
          <w:sz w:val="60"/>
          <w:szCs w:val="60"/>
          <w:u w:color="800000"/>
        </w:rPr>
      </w:pPr>
      <w:r>
        <w:rPr>
          <w:rFonts w:ascii="華康行書體" w:eastAsia="華康行書體" w:hAnsi="華康行書體" w:cs="華康行書體"/>
          <w:noProof/>
          <w:color w:val="800000"/>
          <w:sz w:val="60"/>
          <w:szCs w:val="60"/>
          <w:u w:color="800000"/>
        </w:rPr>
        <w:drawing>
          <wp:inline distT="0" distB="0" distL="0" distR="0" wp14:anchorId="7538F2CE" wp14:editId="24C7B1AA">
            <wp:extent cx="5612129" cy="1365663"/>
            <wp:effectExtent l="0" t="0" r="0" b="0"/>
            <wp:docPr id="1073741835" name="officeArt object" descr="Picture 1"/>
            <wp:cNvGraphicFramePr/>
            <a:graphic xmlns:a="http://schemas.openxmlformats.org/drawingml/2006/main">
              <a:graphicData uri="http://schemas.openxmlformats.org/drawingml/2006/picture">
                <pic:pic xmlns:pic="http://schemas.openxmlformats.org/drawingml/2006/picture">
                  <pic:nvPicPr>
                    <pic:cNvPr id="1073741835" name="Picture 1" descr="Picture 1"/>
                    <pic:cNvPicPr>
                      <a:picLocks noChangeAspect="1"/>
                    </pic:cNvPicPr>
                  </pic:nvPicPr>
                  <pic:blipFill>
                    <a:blip r:embed="rId8"/>
                    <a:stretch>
                      <a:fillRect/>
                    </a:stretch>
                  </pic:blipFill>
                  <pic:spPr>
                    <a:xfrm>
                      <a:off x="0" y="0"/>
                      <a:ext cx="5612129" cy="1365663"/>
                    </a:xfrm>
                    <a:prstGeom prst="rect">
                      <a:avLst/>
                    </a:prstGeom>
                    <a:ln w="12700" cap="flat">
                      <a:noFill/>
                      <a:miter lim="400000"/>
                    </a:ln>
                    <a:effectLst/>
                  </pic:spPr>
                </pic:pic>
              </a:graphicData>
            </a:graphic>
          </wp:inline>
        </w:drawing>
      </w:r>
    </w:p>
    <w:p w14:paraId="2CA68BDD" w14:textId="77777777" w:rsidR="003E17A6" w:rsidRDefault="003E17A6">
      <w:pPr>
        <w:spacing w:line="400" w:lineRule="atLeast"/>
        <w:jc w:val="center"/>
        <w:rPr>
          <w:rStyle w:val="a6"/>
          <w:rFonts w:ascii="華康行書體" w:eastAsia="華康行書體" w:hAnsi="華康行書體" w:cs="華康行書體"/>
          <w:b/>
          <w:bCs/>
          <w:sz w:val="32"/>
          <w:szCs w:val="32"/>
        </w:rPr>
      </w:pPr>
    </w:p>
    <w:p w14:paraId="0C505F13" w14:textId="77777777" w:rsidR="003E17A6" w:rsidRPr="00117BD3" w:rsidRDefault="00633B9E" w:rsidP="00117BD3">
      <w:pPr>
        <w:spacing w:line="400" w:lineRule="atLeast"/>
        <w:rPr>
          <w:rFonts w:ascii="標楷體" w:eastAsia="標楷體" w:hAnsi="標楷體" w:cs="標楷體"/>
          <w:b/>
          <w:sz w:val="30"/>
          <w:szCs w:val="30"/>
        </w:rPr>
      </w:pPr>
      <w:r w:rsidRPr="00117BD3">
        <w:rPr>
          <w:rFonts w:eastAsia="標楷體" w:hint="eastAsia"/>
          <w:b/>
          <w:sz w:val="30"/>
          <w:szCs w:val="30"/>
          <w:lang w:val="zh-TW"/>
        </w:rPr>
        <w:lastRenderedPageBreak/>
        <w:t>澎湖縣立馬公國民中學</w:t>
      </w:r>
      <w:r w:rsidR="00274498" w:rsidRPr="00117BD3">
        <w:rPr>
          <w:rFonts w:ascii="標楷體" w:hAnsi="標楷體"/>
          <w:b/>
          <w:sz w:val="30"/>
          <w:szCs w:val="30"/>
        </w:rPr>
        <w:t>1</w:t>
      </w:r>
      <w:r w:rsidR="00274498" w:rsidRPr="00117BD3">
        <w:rPr>
          <w:rFonts w:ascii="標楷體" w:hAnsi="標楷體" w:hint="eastAsia"/>
          <w:b/>
          <w:sz w:val="30"/>
          <w:szCs w:val="30"/>
        </w:rPr>
        <w:t>10</w:t>
      </w:r>
      <w:r w:rsidRPr="00117BD3">
        <w:rPr>
          <w:rFonts w:eastAsia="標楷體" w:hint="eastAsia"/>
          <w:b/>
          <w:sz w:val="30"/>
          <w:szCs w:val="30"/>
          <w:lang w:val="zh-TW"/>
        </w:rPr>
        <w:t>學年度第</w:t>
      </w:r>
      <w:r w:rsidR="00CC1F51" w:rsidRPr="00117BD3">
        <w:rPr>
          <w:rFonts w:ascii="標楷體" w:hAnsi="標楷體" w:hint="eastAsia"/>
          <w:b/>
          <w:sz w:val="30"/>
          <w:szCs w:val="30"/>
        </w:rPr>
        <w:t>2</w:t>
      </w:r>
      <w:r w:rsidRPr="00117BD3">
        <w:rPr>
          <w:rFonts w:eastAsia="標楷體" w:hint="eastAsia"/>
          <w:b/>
          <w:sz w:val="30"/>
          <w:szCs w:val="30"/>
          <w:lang w:val="zh-TW"/>
        </w:rPr>
        <w:t>學期期</w:t>
      </w:r>
      <w:r w:rsidR="00255C8D" w:rsidRPr="00117BD3">
        <w:rPr>
          <w:rFonts w:eastAsia="標楷體" w:hint="eastAsia"/>
          <w:b/>
          <w:sz w:val="30"/>
          <w:szCs w:val="30"/>
          <w:lang w:val="zh-TW"/>
        </w:rPr>
        <w:t>末</w:t>
      </w:r>
      <w:r w:rsidRPr="00117BD3">
        <w:rPr>
          <w:rFonts w:eastAsia="標楷體" w:hint="eastAsia"/>
          <w:b/>
          <w:sz w:val="30"/>
          <w:szCs w:val="30"/>
          <w:lang w:val="zh-TW"/>
        </w:rPr>
        <w:t>校務會議工作報告</w:t>
      </w:r>
    </w:p>
    <w:p w14:paraId="025C21D1" w14:textId="77777777" w:rsidR="003E17A6" w:rsidRDefault="003E17A6">
      <w:pPr>
        <w:spacing w:line="400" w:lineRule="atLeast"/>
        <w:rPr>
          <w:rFonts w:ascii="標楷體" w:eastAsia="標楷體" w:hAnsi="標楷體" w:cs="標楷體"/>
        </w:rPr>
      </w:pPr>
    </w:p>
    <w:p w14:paraId="2389EE19" w14:textId="77777777" w:rsidR="003E17A6" w:rsidRPr="00AD333A" w:rsidRDefault="00633B9E">
      <w:pPr>
        <w:spacing w:line="400" w:lineRule="atLeast"/>
        <w:rPr>
          <w:rFonts w:ascii="標楷體" w:eastAsia="標楷體" w:hAnsi="標楷體" w:cs="標楷體"/>
          <w:b/>
          <w:sz w:val="28"/>
          <w:szCs w:val="28"/>
        </w:rPr>
      </w:pPr>
      <w:r w:rsidRPr="00AD333A">
        <w:rPr>
          <w:rFonts w:eastAsia="標楷體" w:hint="eastAsia"/>
          <w:b/>
          <w:sz w:val="28"/>
          <w:szCs w:val="28"/>
          <w:lang w:val="zh-TW"/>
        </w:rPr>
        <w:t>時間：中華民國</w:t>
      </w:r>
      <w:r w:rsidR="00274498">
        <w:rPr>
          <w:rFonts w:ascii="標楷體" w:hAnsi="標楷體"/>
          <w:b/>
          <w:sz w:val="28"/>
          <w:szCs w:val="28"/>
        </w:rPr>
        <w:t xml:space="preserve"> 11</w:t>
      </w:r>
      <w:r w:rsidR="00274498">
        <w:rPr>
          <w:rFonts w:ascii="標楷體" w:hAnsi="標楷體" w:hint="eastAsia"/>
          <w:b/>
          <w:sz w:val="28"/>
          <w:szCs w:val="28"/>
        </w:rPr>
        <w:t>1</w:t>
      </w:r>
      <w:r w:rsidRPr="00AD333A">
        <w:rPr>
          <w:rFonts w:eastAsia="標楷體" w:hint="eastAsia"/>
          <w:b/>
          <w:sz w:val="28"/>
          <w:szCs w:val="28"/>
          <w:lang w:val="zh-TW"/>
        </w:rPr>
        <w:t>年</w:t>
      </w:r>
      <w:r w:rsidR="00255C8D">
        <w:rPr>
          <w:rFonts w:ascii="標楷體" w:hAnsi="標楷體" w:hint="eastAsia"/>
          <w:b/>
          <w:sz w:val="28"/>
          <w:szCs w:val="28"/>
        </w:rPr>
        <w:t>6</w:t>
      </w:r>
      <w:r w:rsidRPr="00AD333A">
        <w:rPr>
          <w:rFonts w:eastAsia="標楷體" w:hint="eastAsia"/>
          <w:b/>
          <w:sz w:val="28"/>
          <w:szCs w:val="28"/>
          <w:lang w:val="zh-TW"/>
        </w:rPr>
        <w:t>月</w:t>
      </w:r>
      <w:r w:rsidRPr="00AD333A">
        <w:rPr>
          <w:rFonts w:eastAsia="標楷體" w:hint="eastAsia"/>
          <w:b/>
          <w:sz w:val="28"/>
          <w:szCs w:val="28"/>
          <w:lang w:val="zh-TW"/>
        </w:rPr>
        <w:t xml:space="preserve"> </w:t>
      </w:r>
      <w:r w:rsidR="00255C8D">
        <w:rPr>
          <w:rFonts w:ascii="標楷體" w:hAnsi="標楷體" w:hint="eastAsia"/>
          <w:b/>
          <w:sz w:val="28"/>
          <w:szCs w:val="28"/>
        </w:rPr>
        <w:t>30</w:t>
      </w:r>
      <w:r w:rsidR="00C0781C">
        <w:rPr>
          <w:rFonts w:eastAsia="標楷體" w:hint="eastAsia"/>
          <w:b/>
          <w:sz w:val="28"/>
          <w:szCs w:val="28"/>
          <w:lang w:val="zh-TW"/>
        </w:rPr>
        <w:t>日（星期</w:t>
      </w:r>
      <w:r w:rsidR="00274498">
        <w:rPr>
          <w:rFonts w:eastAsia="標楷體" w:hint="eastAsia"/>
          <w:b/>
          <w:sz w:val="28"/>
          <w:szCs w:val="28"/>
          <w:lang w:val="zh-TW"/>
        </w:rPr>
        <w:t>四</w:t>
      </w:r>
      <w:r w:rsidRPr="00AD333A">
        <w:rPr>
          <w:rFonts w:eastAsia="標楷體" w:hint="eastAsia"/>
          <w:b/>
          <w:sz w:val="28"/>
          <w:szCs w:val="28"/>
          <w:lang w:val="zh-TW"/>
        </w:rPr>
        <w:t>）</w:t>
      </w:r>
      <w:r w:rsidRPr="00AD333A">
        <w:rPr>
          <w:rFonts w:eastAsia="標楷體" w:hint="eastAsia"/>
          <w:b/>
          <w:sz w:val="28"/>
          <w:szCs w:val="28"/>
          <w:lang w:val="zh-TW"/>
        </w:rPr>
        <w:t xml:space="preserve">  </w:t>
      </w:r>
      <w:r w:rsidR="00255C8D">
        <w:rPr>
          <w:rFonts w:eastAsia="標楷體" w:hint="eastAsia"/>
          <w:b/>
          <w:sz w:val="28"/>
          <w:szCs w:val="28"/>
          <w:lang w:val="zh-TW"/>
        </w:rPr>
        <w:t>上</w:t>
      </w:r>
      <w:r w:rsidRPr="00AD333A">
        <w:rPr>
          <w:rFonts w:eastAsia="標楷體" w:hint="eastAsia"/>
          <w:b/>
          <w:sz w:val="28"/>
          <w:szCs w:val="28"/>
          <w:lang w:val="zh-TW"/>
        </w:rPr>
        <w:t>午</w:t>
      </w:r>
      <w:r w:rsidR="00255C8D">
        <w:rPr>
          <w:rFonts w:ascii="標楷體" w:hAnsi="標楷體" w:hint="eastAsia"/>
          <w:b/>
          <w:sz w:val="28"/>
          <w:szCs w:val="28"/>
        </w:rPr>
        <w:t>10</w:t>
      </w:r>
      <w:r w:rsidR="00CC1F51">
        <w:rPr>
          <w:rFonts w:ascii="標楷體" w:hAnsi="標楷體" w:hint="eastAsia"/>
          <w:b/>
          <w:sz w:val="28"/>
          <w:szCs w:val="28"/>
        </w:rPr>
        <w:t>時</w:t>
      </w:r>
    </w:p>
    <w:p w14:paraId="7D7FFE23" w14:textId="77777777" w:rsidR="003E17A6" w:rsidRPr="00C0781C" w:rsidRDefault="003E17A6">
      <w:pPr>
        <w:spacing w:line="400" w:lineRule="atLeast"/>
        <w:rPr>
          <w:rFonts w:ascii="標楷體" w:eastAsia="標楷體" w:hAnsi="標楷體" w:cs="標楷體"/>
        </w:rPr>
      </w:pPr>
    </w:p>
    <w:p w14:paraId="32457961" w14:textId="77777777" w:rsidR="0011142E" w:rsidRPr="00BD29CE" w:rsidRDefault="0011142E" w:rsidP="0011142E">
      <w:pPr>
        <w:spacing w:line="360" w:lineRule="atLeast"/>
        <w:ind w:left="490" w:hanging="490"/>
        <w:rPr>
          <w:rFonts w:ascii="標楷體" w:eastAsia="標楷體" w:hAnsi="標楷體" w:cs="華康行書體"/>
          <w:b/>
          <w:color w:val="000000" w:themeColor="text1"/>
        </w:rPr>
      </w:pPr>
      <w:r w:rsidRPr="00BD29CE">
        <w:rPr>
          <w:rFonts w:ascii="標楷體" w:eastAsia="標楷體" w:hAnsi="標楷體" w:hint="eastAsia"/>
          <w:b/>
          <w:lang w:val="zh-TW"/>
        </w:rPr>
        <w:t>壹、</w:t>
      </w:r>
      <w:r w:rsidRPr="00BD29CE">
        <w:rPr>
          <w:rFonts w:eastAsia="標楷體" w:hint="eastAsia"/>
          <w:b/>
          <w:lang w:val="zh-TW"/>
        </w:rPr>
        <w:t>主席致詞：</w:t>
      </w:r>
    </w:p>
    <w:p w14:paraId="2E4E5109" w14:textId="77777777" w:rsidR="0011142E" w:rsidRPr="006971D5" w:rsidRDefault="0011142E" w:rsidP="0011142E">
      <w:pPr>
        <w:spacing w:line="360" w:lineRule="atLeast"/>
        <w:ind w:leftChars="210" w:left="965" w:hangingChars="192" w:hanging="461"/>
        <w:rPr>
          <w:rFonts w:ascii="標楷體" w:eastAsia="標楷體" w:hAnsi="標楷體"/>
        </w:rPr>
      </w:pPr>
      <w:r w:rsidRPr="006971D5">
        <w:rPr>
          <w:rFonts w:ascii="標楷體" w:eastAsia="標楷體" w:hAnsi="標楷體" w:hint="eastAsia"/>
        </w:rPr>
        <w:t>一、110</w:t>
      </w:r>
      <w:r w:rsidRPr="006971D5">
        <w:rPr>
          <w:rFonts w:ascii="標楷體" w:eastAsia="標楷體" w:hAnsi="標楷體"/>
        </w:rPr>
        <w:t>學年度第</w:t>
      </w:r>
      <w:r w:rsidRPr="006971D5">
        <w:rPr>
          <w:rFonts w:ascii="標楷體" w:eastAsia="標楷體" w:hAnsi="標楷體" w:hint="eastAsia"/>
        </w:rPr>
        <w:t>2</w:t>
      </w:r>
      <w:r w:rsidRPr="006971D5">
        <w:rPr>
          <w:rFonts w:ascii="標楷體" w:eastAsia="標楷體" w:hAnsi="標楷體"/>
        </w:rPr>
        <w:t>學期</w:t>
      </w:r>
      <w:r w:rsidRPr="006971D5">
        <w:rPr>
          <w:rFonts w:ascii="標楷體" w:eastAsia="標楷體" w:hAnsi="標楷體" w:hint="eastAsia"/>
        </w:rPr>
        <w:t>期末，仍然持續受到新冠肺炎疫情影響，自5月23日(一)起，全國學生被迫停止到校上課，進行了三周視訊課程後，所幸於6月13日(一)復課，能回校實體上課。但在整體過程中學生學習仍受到相當大的影響，教師的教學工作也變得更複雜，過程中校長要特別謝謝同仁們的配合與協助，雖然造成諸多不便，但卻也都能夠盡力完成各項任務，在此特別提出感謝，當然也希望疫情盡快結束，讓大家可以恢復以往平靜的生活。</w:t>
      </w:r>
    </w:p>
    <w:p w14:paraId="0D879519" w14:textId="77777777" w:rsidR="0011142E" w:rsidRPr="006971D5" w:rsidRDefault="0011142E" w:rsidP="0011142E">
      <w:pPr>
        <w:spacing w:line="360" w:lineRule="atLeast"/>
        <w:ind w:leftChars="199" w:left="980" w:hangingChars="209" w:hanging="502"/>
        <w:rPr>
          <w:rFonts w:ascii="標楷體" w:eastAsia="標楷體" w:hAnsi="標楷體"/>
        </w:rPr>
      </w:pPr>
      <w:r w:rsidRPr="006971D5">
        <w:rPr>
          <w:rFonts w:ascii="標楷體" w:eastAsia="標楷體" w:hAnsi="標楷體" w:hint="eastAsia"/>
        </w:rPr>
        <w:t>二、學期即將結束，在此感謝全體教職員工平日的協助與幫忙，使得整體校務得以順利推動，感恩謝謝大家</w:t>
      </w:r>
      <w:bookmarkStart w:id="0" w:name="OLE_LINK3"/>
      <w:bookmarkStart w:id="1" w:name="OLE_LINK4"/>
      <w:bookmarkStart w:id="2" w:name="OLE_LINK5"/>
      <w:r w:rsidRPr="006971D5">
        <w:rPr>
          <w:rFonts w:ascii="標楷體" w:eastAsia="標楷體" w:hAnsi="標楷體" w:hint="eastAsia"/>
        </w:rPr>
        <w:t>。</w:t>
      </w:r>
      <w:bookmarkEnd w:id="0"/>
      <w:bookmarkEnd w:id="1"/>
      <w:bookmarkEnd w:id="2"/>
    </w:p>
    <w:p w14:paraId="256F96DB" w14:textId="77777777" w:rsidR="0011142E" w:rsidRPr="006971D5" w:rsidRDefault="0011142E" w:rsidP="0011142E">
      <w:pPr>
        <w:spacing w:line="360" w:lineRule="atLeast"/>
        <w:ind w:leftChars="199" w:left="980" w:hangingChars="209" w:hanging="502"/>
        <w:rPr>
          <w:rFonts w:ascii="標楷體" w:eastAsia="標楷體" w:hAnsi="標楷體"/>
        </w:rPr>
      </w:pPr>
      <w:r w:rsidRPr="006971D5">
        <w:rPr>
          <w:rFonts w:ascii="標楷體" w:eastAsia="標楷體" w:hAnsi="標楷體" w:hint="eastAsia"/>
        </w:rPr>
        <w:t>三、暑假假期即將開始，祝福大家有個愉快的假期。</w:t>
      </w:r>
    </w:p>
    <w:p w14:paraId="44FB20EE" w14:textId="77777777" w:rsidR="002F39FA" w:rsidRDefault="002F39FA">
      <w:pPr>
        <w:spacing w:before="120" w:after="120" w:line="360" w:lineRule="atLeast"/>
        <w:rPr>
          <w:rFonts w:ascii="標楷體" w:eastAsia="標楷體" w:hAnsi="標楷體" w:cs="標楷體"/>
        </w:rPr>
      </w:pPr>
    </w:p>
    <w:p w14:paraId="712B2E56" w14:textId="77777777" w:rsidR="003E17A6" w:rsidRPr="00AD333A" w:rsidRDefault="0011142E" w:rsidP="00AD333A">
      <w:pPr>
        <w:spacing w:line="360" w:lineRule="atLeast"/>
        <w:ind w:left="490" w:hanging="490"/>
        <w:rPr>
          <w:rFonts w:eastAsia="標楷體"/>
          <w:b/>
          <w:lang w:val="zh-TW"/>
        </w:rPr>
      </w:pPr>
      <w:r>
        <w:rPr>
          <w:rFonts w:eastAsia="標楷體" w:hint="eastAsia"/>
          <w:b/>
          <w:lang w:val="zh-TW"/>
        </w:rPr>
        <w:t>貳</w:t>
      </w:r>
      <w:r w:rsidR="00633B9E" w:rsidRPr="00AD333A">
        <w:rPr>
          <w:rFonts w:eastAsia="標楷體" w:hint="eastAsia"/>
          <w:b/>
          <w:lang w:val="zh-TW"/>
        </w:rPr>
        <w:t>、各處室工作報告：</w:t>
      </w:r>
    </w:p>
    <w:p w14:paraId="209D9E51" w14:textId="77777777" w:rsidR="003E17A6" w:rsidRDefault="00633B9E">
      <w:pPr>
        <w:spacing w:before="120" w:after="120" w:line="360" w:lineRule="atLeast"/>
        <w:ind w:firstLine="468"/>
        <w:rPr>
          <w:rFonts w:ascii="標楷體" w:eastAsia="標楷體" w:hAnsi="標楷體" w:cs="標楷體"/>
          <w:shd w:val="clear" w:color="auto" w:fill="D9D9D9"/>
          <w:lang w:val="zh-TW"/>
        </w:rPr>
      </w:pPr>
      <w:r>
        <w:rPr>
          <w:rFonts w:eastAsia="標楷體" w:hint="eastAsia"/>
          <w:shd w:val="clear" w:color="auto" w:fill="D9D9D9"/>
          <w:lang w:val="zh-TW"/>
        </w:rPr>
        <w:t>一、教務處工作報告：</w:t>
      </w:r>
    </w:p>
    <w:p w14:paraId="3CA92993" w14:textId="77777777" w:rsidR="00E17621"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(一)1</w:t>
      </w:r>
      <w:r w:rsidRPr="00532579">
        <w:rPr>
          <w:rFonts w:ascii="標楷體" w:eastAsia="標楷體" w:hAnsi="標楷體"/>
        </w:rPr>
        <w:t>11</w:t>
      </w:r>
      <w:r w:rsidRPr="00532579">
        <w:rPr>
          <w:rFonts w:ascii="標楷體" w:eastAsia="標楷體" w:hAnsi="標楷體" w:hint="eastAsia"/>
        </w:rPr>
        <w:t>學年度班級數：</w:t>
      </w:r>
    </w:p>
    <w:p w14:paraId="40ACC80A" w14:textId="35F8D88F" w:rsidR="00E17621" w:rsidRPr="00532579" w:rsidRDefault="00532579" w:rsidP="00532579">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E17621" w:rsidRPr="00532579">
        <w:rPr>
          <w:rFonts w:ascii="標楷體" w:eastAsia="標楷體" w:hAnsi="標楷體" w:hint="eastAsia"/>
        </w:rPr>
        <w:t>七年級普通班</w:t>
      </w:r>
      <w:r w:rsidR="00E17621" w:rsidRPr="00532579">
        <w:rPr>
          <w:rFonts w:ascii="標楷體" w:eastAsia="標楷體" w:hAnsi="標楷體"/>
        </w:rPr>
        <w:t>9</w:t>
      </w:r>
      <w:r w:rsidR="00E17621" w:rsidRPr="00532579">
        <w:rPr>
          <w:rFonts w:ascii="標楷體" w:eastAsia="標楷體" w:hAnsi="標楷體" w:hint="eastAsia"/>
        </w:rPr>
        <w:t>班，美、音、體各1班，小計1</w:t>
      </w:r>
      <w:r w:rsidR="00E17621" w:rsidRPr="00532579">
        <w:rPr>
          <w:rFonts w:ascii="標楷體" w:eastAsia="標楷體" w:hAnsi="標楷體"/>
        </w:rPr>
        <w:t>2</w:t>
      </w:r>
      <w:r w:rsidR="00E17621" w:rsidRPr="00532579">
        <w:rPr>
          <w:rFonts w:ascii="標楷體" w:eastAsia="標楷體" w:hAnsi="標楷體" w:hint="eastAsia"/>
        </w:rPr>
        <w:t>班；</w:t>
      </w:r>
    </w:p>
    <w:p w14:paraId="3F830718" w14:textId="5B64C7F6" w:rsidR="00E17621" w:rsidRPr="00532579" w:rsidRDefault="00532579" w:rsidP="00532579">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E17621" w:rsidRPr="00532579">
        <w:rPr>
          <w:rFonts w:ascii="標楷體" w:eastAsia="標楷體" w:hAnsi="標楷體" w:hint="eastAsia"/>
        </w:rPr>
        <w:t>八年級普通班</w:t>
      </w:r>
      <w:r w:rsidR="00E17621" w:rsidRPr="00532579">
        <w:rPr>
          <w:rFonts w:ascii="標楷體" w:eastAsia="標楷體" w:hAnsi="標楷體"/>
        </w:rPr>
        <w:t>9</w:t>
      </w:r>
      <w:r w:rsidR="00E17621" w:rsidRPr="00532579">
        <w:rPr>
          <w:rFonts w:ascii="標楷體" w:eastAsia="標楷體" w:hAnsi="標楷體" w:hint="eastAsia"/>
        </w:rPr>
        <w:t>班，美、音、體各1班，小計</w:t>
      </w:r>
      <w:r w:rsidR="00E17621" w:rsidRPr="00532579">
        <w:rPr>
          <w:rFonts w:ascii="標楷體" w:eastAsia="標楷體" w:hAnsi="標楷體"/>
        </w:rPr>
        <w:t>12</w:t>
      </w:r>
      <w:r w:rsidR="00E17621" w:rsidRPr="00532579">
        <w:rPr>
          <w:rFonts w:ascii="標楷體" w:eastAsia="標楷體" w:hAnsi="標楷體" w:hint="eastAsia"/>
        </w:rPr>
        <w:t>班；</w:t>
      </w:r>
    </w:p>
    <w:p w14:paraId="20B3E6EF" w14:textId="6C19DDDC" w:rsidR="00E17621" w:rsidRPr="00532579" w:rsidRDefault="00532579" w:rsidP="00532579">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E17621" w:rsidRPr="00532579">
        <w:rPr>
          <w:rFonts w:ascii="標楷體" w:eastAsia="標楷體" w:hAnsi="標楷體" w:hint="eastAsia"/>
        </w:rPr>
        <w:t>九年級普通班1</w:t>
      </w:r>
      <w:r w:rsidR="00E17621" w:rsidRPr="00532579">
        <w:rPr>
          <w:rFonts w:ascii="標楷體" w:eastAsia="標楷體" w:hAnsi="標楷體"/>
        </w:rPr>
        <w:t>0</w:t>
      </w:r>
      <w:r w:rsidR="00E17621" w:rsidRPr="00532579">
        <w:rPr>
          <w:rFonts w:ascii="標楷體" w:eastAsia="標楷體" w:hAnsi="標楷體" w:hint="eastAsia"/>
        </w:rPr>
        <w:t>班，美、音、體、特各1班，小計1</w:t>
      </w:r>
      <w:r w:rsidR="00E17621" w:rsidRPr="00532579">
        <w:rPr>
          <w:rFonts w:ascii="標楷體" w:eastAsia="標楷體" w:hAnsi="標楷體"/>
        </w:rPr>
        <w:t>4</w:t>
      </w:r>
      <w:r w:rsidR="00E17621" w:rsidRPr="00532579">
        <w:rPr>
          <w:rFonts w:ascii="標楷體" w:eastAsia="標楷體" w:hAnsi="標楷體" w:hint="eastAsia"/>
        </w:rPr>
        <w:t>班。</w:t>
      </w:r>
    </w:p>
    <w:p w14:paraId="30AF0FAE" w14:textId="57C9C193" w:rsidR="00E17621" w:rsidRPr="00532579" w:rsidRDefault="00532579" w:rsidP="00532579">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E17621" w:rsidRPr="00532579">
        <w:rPr>
          <w:rFonts w:ascii="標楷體" w:eastAsia="標楷體" w:hAnsi="標楷體" w:hint="eastAsia"/>
        </w:rPr>
        <w:t>合計：</w:t>
      </w:r>
      <w:r w:rsidR="00E17621" w:rsidRPr="00532579">
        <w:rPr>
          <w:rFonts w:ascii="標楷體" w:eastAsia="標楷體" w:hAnsi="標楷體"/>
        </w:rPr>
        <w:t>39</w:t>
      </w:r>
      <w:r w:rsidR="00E17621" w:rsidRPr="00532579">
        <w:rPr>
          <w:rFonts w:ascii="標楷體" w:eastAsia="標楷體" w:hAnsi="標楷體" w:hint="eastAsia"/>
        </w:rPr>
        <w:t>班（含資源班</w:t>
      </w:r>
      <w:r w:rsidR="00E17621" w:rsidRPr="00532579">
        <w:rPr>
          <w:rFonts w:ascii="標楷體" w:eastAsia="標楷體" w:hAnsi="標楷體"/>
        </w:rPr>
        <w:t>1</w:t>
      </w:r>
      <w:r w:rsidR="00E17621" w:rsidRPr="00532579">
        <w:rPr>
          <w:rFonts w:ascii="標楷體" w:eastAsia="標楷體" w:hAnsi="標楷體" w:hint="eastAsia"/>
        </w:rPr>
        <w:t>班）</w:t>
      </w:r>
      <w:r w:rsidR="00E17621" w:rsidRPr="00532579">
        <w:rPr>
          <w:rFonts w:ascii="標楷體" w:eastAsia="標楷體" w:hAnsi="標楷體"/>
        </w:rPr>
        <w:t>*</w:t>
      </w:r>
      <w:r w:rsidR="00E17621" w:rsidRPr="00532579">
        <w:rPr>
          <w:rFonts w:ascii="標楷體" w:eastAsia="標楷體" w:hAnsi="標楷體" w:hint="eastAsia"/>
        </w:rPr>
        <w:t>資優資源班學生尚未鑑定</w:t>
      </w:r>
    </w:p>
    <w:p w14:paraId="46F94A2C" w14:textId="77777777" w:rsidR="00E17621"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(二)8月</w:t>
      </w:r>
      <w:r w:rsidRPr="00532579">
        <w:rPr>
          <w:rFonts w:ascii="標楷體" w:eastAsia="標楷體" w:hAnsi="標楷體"/>
        </w:rPr>
        <w:t>29</w:t>
      </w:r>
      <w:r w:rsidRPr="00532579">
        <w:rPr>
          <w:rFonts w:ascii="標楷體" w:eastAsia="標楷體" w:hAnsi="標楷體" w:hint="eastAsia"/>
        </w:rPr>
        <w:t>日（星期一）教師返校備課，請至教務處簽到。</w:t>
      </w:r>
    </w:p>
    <w:p w14:paraId="649F4A28" w14:textId="77777777" w:rsidR="00E17621"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(三)積極準備參加全縣語文競賽，感謝指導教師辛勞奉獻。</w:t>
      </w:r>
    </w:p>
    <w:p w14:paraId="313B66E3" w14:textId="77777777" w:rsidR="006971D5"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(四)請有借用筆電、平板等等遠距教學用具的同仁或班級請務必於暑假結束前歸還，以便進行財物資料整理，感謝大家的配合。</w:t>
      </w:r>
    </w:p>
    <w:p w14:paraId="5586E662" w14:textId="3F76357D" w:rsidR="006971D5"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(五)1</w:t>
      </w:r>
      <w:r w:rsidRPr="00532579">
        <w:rPr>
          <w:rFonts w:ascii="標楷體" w:eastAsia="標楷體" w:hAnsi="標楷體"/>
        </w:rPr>
        <w:t>11</w:t>
      </w:r>
      <w:r w:rsidRPr="00532579">
        <w:rPr>
          <w:rFonts w:ascii="標楷體" w:eastAsia="標楷體" w:hAnsi="標楷體" w:hint="eastAsia"/>
        </w:rPr>
        <w:t>學年度同仁子女新生入學者，請務必通知教務處，以遵守迴避原則。</w:t>
      </w:r>
    </w:p>
    <w:p w14:paraId="6DE287F5" w14:textId="6A9A59BD" w:rsidR="006971D5"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(六)學</w:t>
      </w:r>
      <w:r w:rsidRPr="00532579">
        <w:rPr>
          <w:rFonts w:ascii="標楷體" w:eastAsia="標楷體" w:hAnsi="標楷體"/>
        </w:rPr>
        <w:t>期成績及日常表現成績尚未繳交者，請儘速完成輸入</w:t>
      </w:r>
      <w:r w:rsidR="006971D5" w:rsidRPr="00532579">
        <w:rPr>
          <w:rFonts w:ascii="標楷體" w:eastAsia="標楷體" w:hAnsi="標楷體"/>
        </w:rPr>
        <w:t>。</w:t>
      </w:r>
    </w:p>
    <w:p w14:paraId="2EC5E41C" w14:textId="77777777" w:rsidR="006971D5" w:rsidRPr="00532579"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(七)</w:t>
      </w:r>
      <w:r w:rsidRPr="00532579">
        <w:rPr>
          <w:rFonts w:ascii="標楷體" w:eastAsia="標楷體" w:hAnsi="標楷體"/>
        </w:rPr>
        <w:t>請</w:t>
      </w:r>
      <w:r w:rsidRPr="00532579">
        <w:rPr>
          <w:rFonts w:ascii="標楷體" w:eastAsia="標楷體" w:hAnsi="標楷體" w:hint="eastAsia"/>
        </w:rPr>
        <w:t>接下來的</w:t>
      </w:r>
      <w:r w:rsidRPr="00532579">
        <w:rPr>
          <w:rFonts w:ascii="標楷體" w:eastAsia="標楷體" w:hAnsi="標楷體"/>
        </w:rPr>
        <w:t>九年級導師隨時注意升學相關資訊，並與家長保持聯繫，輔導學生在適性入學志願選填作業中做最佳選擇。</w:t>
      </w:r>
    </w:p>
    <w:p w14:paraId="59CF53AE" w14:textId="3E71A338" w:rsidR="00E40684" w:rsidRDefault="00E17621" w:rsidP="00532579">
      <w:pPr>
        <w:spacing w:line="360" w:lineRule="atLeast"/>
        <w:ind w:leftChars="210" w:left="965" w:hangingChars="192" w:hanging="461"/>
        <w:rPr>
          <w:rFonts w:ascii="標楷體" w:eastAsia="標楷體" w:hAnsi="標楷體"/>
        </w:rPr>
      </w:pPr>
      <w:r w:rsidRPr="00532579">
        <w:rPr>
          <w:rFonts w:ascii="標楷體" w:eastAsia="標楷體" w:hAnsi="標楷體" w:hint="eastAsia"/>
        </w:rPr>
        <w:t>(八)暑</w:t>
      </w:r>
      <w:r w:rsidRPr="00532579">
        <w:rPr>
          <w:rFonts w:ascii="標楷體" w:eastAsia="標楷體" w:hAnsi="標楷體"/>
        </w:rPr>
        <w:t>假期間，各項教師研習及進修資訊刊載於本校網頁，請各位同仁逕上學校網頁</w:t>
      </w:r>
      <w:r w:rsidRPr="00532579">
        <w:rPr>
          <w:rFonts w:ascii="標楷體" w:eastAsia="標楷體" w:hAnsi="標楷體" w:hint="eastAsia"/>
        </w:rPr>
        <w:t>或在職進修網</w:t>
      </w:r>
      <w:r w:rsidRPr="00532579">
        <w:rPr>
          <w:rFonts w:ascii="標楷體" w:eastAsia="標楷體" w:hAnsi="標楷體"/>
        </w:rPr>
        <w:t>查詢。</w:t>
      </w:r>
    </w:p>
    <w:p w14:paraId="34EED4D4" w14:textId="77777777" w:rsidR="00532579" w:rsidRPr="00532579" w:rsidRDefault="00532579" w:rsidP="00532579">
      <w:pPr>
        <w:spacing w:line="360" w:lineRule="atLeast"/>
        <w:ind w:leftChars="210" w:left="965" w:hangingChars="192" w:hanging="461"/>
        <w:rPr>
          <w:rFonts w:ascii="標楷體" w:eastAsia="標楷體" w:hAnsi="標楷體"/>
        </w:rPr>
      </w:pPr>
    </w:p>
    <w:p w14:paraId="01CA1447" w14:textId="77777777" w:rsidR="003E17A6" w:rsidRDefault="00633B9E">
      <w:pPr>
        <w:spacing w:before="120" w:after="120" w:line="360" w:lineRule="atLeast"/>
        <w:ind w:firstLine="468"/>
        <w:rPr>
          <w:rFonts w:ascii="標楷體" w:eastAsia="標楷體" w:hAnsi="標楷體" w:cs="標楷體"/>
          <w:kern w:val="0"/>
          <w:shd w:val="clear" w:color="auto" w:fill="D8D8D8"/>
          <w:lang w:val="zh-TW"/>
        </w:rPr>
      </w:pPr>
      <w:r>
        <w:rPr>
          <w:rFonts w:eastAsia="標楷體" w:hint="eastAsia"/>
          <w:kern w:val="0"/>
          <w:shd w:val="clear" w:color="auto" w:fill="D8D8D8"/>
          <w:lang w:val="zh-TW"/>
        </w:rPr>
        <w:t>二</w:t>
      </w:r>
      <w:r>
        <w:rPr>
          <w:rFonts w:eastAsia="標楷體" w:hint="eastAsia"/>
          <w:shd w:val="clear" w:color="auto" w:fill="D9D9D9"/>
          <w:lang w:val="zh-TW"/>
        </w:rPr>
        <w:t>、</w:t>
      </w:r>
      <w:r>
        <w:rPr>
          <w:rFonts w:eastAsia="標楷體" w:hint="eastAsia"/>
          <w:kern w:val="0"/>
          <w:shd w:val="clear" w:color="auto" w:fill="D8D8D8"/>
          <w:lang w:val="zh-TW"/>
        </w:rPr>
        <w:t>學務處工作報告：</w:t>
      </w:r>
    </w:p>
    <w:p w14:paraId="5074ACB8" w14:textId="2A607484" w:rsidR="00FF7E8F" w:rsidRPr="00294A97" w:rsidRDefault="00532579" w:rsidP="00DD4A90">
      <w:pPr>
        <w:tabs>
          <w:tab w:val="left" w:pos="993"/>
        </w:tabs>
        <w:spacing w:before="120" w:after="120"/>
        <w:rPr>
          <w:rFonts w:ascii="標楷體" w:eastAsia="標楷體" w:hAnsi="標楷體" w:cs="華康行書體"/>
          <w:b/>
          <w:szCs w:val="28"/>
          <w:shd w:val="pct15" w:color="auto" w:fill="FFFFFF"/>
        </w:rPr>
      </w:pPr>
      <w:r>
        <w:rPr>
          <w:rFonts w:ascii="標楷體" w:eastAsia="標楷體" w:hAnsi="標楷體" w:cs="華康行書體" w:hint="eastAsia"/>
          <w:szCs w:val="28"/>
        </w:rPr>
        <w:t xml:space="preserve">      </w:t>
      </w:r>
      <w:r w:rsidRPr="00294A97">
        <w:rPr>
          <w:rFonts w:ascii="標楷體" w:eastAsia="標楷體" w:hAnsi="標楷體" w:cs="華康行書體" w:hint="eastAsia"/>
          <w:b/>
          <w:szCs w:val="28"/>
        </w:rPr>
        <w:t xml:space="preserve"> </w:t>
      </w:r>
      <w:r w:rsidR="00E40684" w:rsidRPr="00294A97">
        <w:rPr>
          <w:rFonts w:ascii="標楷體" w:eastAsia="標楷體" w:hAnsi="標楷體" w:cs="華康行書體"/>
          <w:b/>
          <w:szCs w:val="28"/>
          <w:shd w:val="pct15" w:color="auto" w:fill="FFFFFF"/>
        </w:rPr>
        <w:t>(</w:t>
      </w:r>
      <w:r w:rsidR="00FF7E8F" w:rsidRPr="00294A97">
        <w:rPr>
          <w:rFonts w:ascii="標楷體" w:eastAsia="標楷體" w:hAnsi="標楷體" w:cs="華康行書體" w:hint="eastAsia"/>
          <w:b/>
          <w:szCs w:val="28"/>
          <w:shd w:val="pct15" w:color="auto" w:fill="FFFFFF"/>
        </w:rPr>
        <w:t>訓育組</w:t>
      </w:r>
      <w:r w:rsidRPr="00294A97">
        <w:rPr>
          <w:rFonts w:ascii="標楷體" w:eastAsia="標楷體" w:hAnsi="標楷體" w:cs="華康行書體" w:hint="eastAsia"/>
          <w:b/>
          <w:szCs w:val="28"/>
          <w:shd w:val="pct15" w:color="auto" w:fill="FFFFFF"/>
        </w:rPr>
        <w:t>)</w:t>
      </w:r>
    </w:p>
    <w:p w14:paraId="2712FFB0" w14:textId="1CC63D8C" w:rsidR="00FF7E8F" w:rsidRPr="00556037" w:rsidRDefault="00532579" w:rsidP="00532579">
      <w:pPr>
        <w:spacing w:before="120" w:after="120"/>
        <w:rPr>
          <w:rFonts w:ascii="標楷體" w:eastAsia="標楷體" w:hAnsi="標楷體" w:cs="華康行書體"/>
          <w:b/>
          <w:szCs w:val="28"/>
          <w:shd w:val="pct15" w:color="auto" w:fill="FFFFFF"/>
        </w:rPr>
      </w:pPr>
      <w:r>
        <w:rPr>
          <w:rFonts w:ascii="標楷體" w:eastAsia="標楷體" w:hAnsi="標楷體" w:cs="華康行書體" w:hint="eastAsia"/>
          <w:szCs w:val="28"/>
        </w:rPr>
        <w:lastRenderedPageBreak/>
        <w:t xml:space="preserve">        </w:t>
      </w:r>
      <w:r w:rsidR="00556037" w:rsidRPr="00556037">
        <w:rPr>
          <w:rFonts w:ascii="標楷體" w:eastAsia="標楷體" w:hAnsi="標楷體" w:cs="華康行書體" w:hint="eastAsia"/>
          <w:b/>
          <w:szCs w:val="28"/>
          <w:shd w:val="pct15" w:color="auto" w:fill="FFFFFF"/>
        </w:rPr>
        <w:t>(</w:t>
      </w:r>
      <w:r w:rsidRPr="00556037">
        <w:rPr>
          <w:rFonts w:ascii="標楷體" w:eastAsia="標楷體" w:hAnsi="標楷體" w:cs="華康行書體" w:hint="eastAsia"/>
          <w:b/>
          <w:szCs w:val="28"/>
          <w:shd w:val="pct15" w:color="auto" w:fill="FFFFFF"/>
        </w:rPr>
        <w:t>一</w:t>
      </w:r>
      <w:r w:rsidR="00556037" w:rsidRPr="00556037">
        <w:rPr>
          <w:rFonts w:ascii="標楷體" w:eastAsia="標楷體" w:hAnsi="標楷體" w:cs="華康行書體" w:hint="eastAsia"/>
          <w:b/>
          <w:szCs w:val="28"/>
          <w:shd w:val="pct15" w:color="auto" w:fill="FFFFFF"/>
        </w:rPr>
        <w:t>)</w:t>
      </w:r>
      <w:r w:rsidR="00FF7E8F" w:rsidRPr="00556037">
        <w:rPr>
          <w:rFonts w:ascii="標楷體" w:eastAsia="標楷體" w:hAnsi="標楷體" w:cs="華康行書體"/>
          <w:b/>
          <w:szCs w:val="28"/>
          <w:shd w:val="pct15" w:color="auto" w:fill="FFFFFF"/>
        </w:rPr>
        <w:t>111學年度七年級新生訓練：</w:t>
      </w:r>
    </w:p>
    <w:p w14:paraId="0690C194" w14:textId="6F0F93B9" w:rsidR="00532579"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(1)日期：</w:t>
      </w:r>
      <w:r w:rsidR="00532579">
        <w:rPr>
          <w:rFonts w:ascii="標楷體" w:eastAsia="標楷體" w:hAnsi="標楷體" w:cs="華康行書體"/>
          <w:szCs w:val="28"/>
        </w:rPr>
        <w:t>111.07.01</w:t>
      </w:r>
    </w:p>
    <w:p w14:paraId="3A1D9111" w14:textId="77777777" w:rsidR="00556037"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(2)出席人員：新學年七年級全體導師、各處室主任、學務處同仁、校</w:t>
      </w:r>
      <w:r>
        <w:rPr>
          <w:rFonts w:ascii="標楷體" w:eastAsia="標楷體" w:hAnsi="標楷體" w:cs="華康行書體" w:hint="eastAsia"/>
          <w:szCs w:val="28"/>
        </w:rPr>
        <w:t xml:space="preserve">  </w:t>
      </w:r>
    </w:p>
    <w:p w14:paraId="1EE7CB8C" w14:textId="1778F612"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長。</w:t>
      </w:r>
    </w:p>
    <w:p w14:paraId="61F4F7D0" w14:textId="5FA4ACC7" w:rsidR="00532579" w:rsidRDefault="00556037" w:rsidP="00532579">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(3)典禮流程：</w:t>
      </w:r>
    </w:p>
    <w:p w14:paraId="541E5ADF" w14:textId="5180B2CB" w:rsidR="00532579" w:rsidRDefault="00532579" w:rsidP="00532579">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08：00~8：20</w:t>
      </w:r>
      <w:r w:rsidR="00FF7E8F"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學生報到</w:t>
      </w:r>
    </w:p>
    <w:p w14:paraId="3D786DB6" w14:textId="7C2BE482" w:rsidR="00FF7E8F" w:rsidRPr="00FF7E8F" w:rsidRDefault="00532579" w:rsidP="00532579">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 xml:space="preserve">08：30~08：40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導師抽定</w:t>
      </w:r>
    </w:p>
    <w:p w14:paraId="0B83DCB9" w14:textId="457174A1" w:rsidR="00532579"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08：</w:t>
      </w:r>
      <w:r w:rsidR="00532579">
        <w:rPr>
          <w:rFonts w:ascii="標楷體" w:eastAsia="標楷體" w:hAnsi="標楷體" w:cs="華康行書體"/>
          <w:szCs w:val="28"/>
        </w:rPr>
        <w:t>40</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校長致詞(介紹處室主任)</w:t>
      </w:r>
      <w:r w:rsidRPr="00FF7E8F">
        <w:rPr>
          <w:rFonts w:ascii="標楷體" w:eastAsia="標楷體" w:hAnsi="標楷體" w:cs="華康行書體"/>
          <w:szCs w:val="28"/>
        </w:rPr>
        <w:tab/>
      </w:r>
      <w:r w:rsidRPr="00FF7E8F">
        <w:rPr>
          <w:rFonts w:ascii="標楷體" w:eastAsia="標楷體" w:hAnsi="標楷體" w:cs="華康行書體"/>
          <w:szCs w:val="28"/>
        </w:rPr>
        <w:tab/>
      </w:r>
    </w:p>
    <w:p w14:paraId="5015AD44" w14:textId="53C24339" w:rsidR="00FF7E8F" w:rsidRPr="00FF7E8F" w:rsidRDefault="00532579"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 xml:space="preserve">09：10~10：00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認識校園</w:t>
      </w:r>
    </w:p>
    <w:p w14:paraId="343DD4EC" w14:textId="628173DA" w:rsidR="00532579"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10：00~11：00</w:t>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導師時間</w:t>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p>
    <w:p w14:paraId="6AA4F4D9" w14:textId="21EDD6B5" w:rsidR="00FF7E8F" w:rsidRPr="00FF7E8F" w:rsidRDefault="00532579"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556037">
        <w:rPr>
          <w:rFonts w:ascii="標楷體" w:eastAsia="標楷體" w:hAnsi="標楷體" w:cs="華康行書體" w:hint="eastAsia"/>
          <w:szCs w:val="28"/>
        </w:rPr>
        <w:t xml:space="preserve">   </w:t>
      </w: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 xml:space="preserve">11：00~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放學</w:t>
      </w:r>
    </w:p>
    <w:p w14:paraId="55521F4B" w14:textId="6E99103A" w:rsidR="00FF7E8F" w:rsidRPr="00FF7E8F" w:rsidRDefault="00532579"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556037">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(4)學生服裝：原就讀國小運動服或本校運動服</w:t>
      </w:r>
    </w:p>
    <w:p w14:paraId="4A8760C1" w14:textId="3E6DF0F6" w:rsidR="00FF7E8F" w:rsidRPr="00556037" w:rsidRDefault="00556037" w:rsidP="00556037">
      <w:pPr>
        <w:tabs>
          <w:tab w:val="left" w:pos="993"/>
          <w:tab w:val="left" w:pos="1276"/>
        </w:tabs>
        <w:spacing w:before="120" w:after="120"/>
        <w:rPr>
          <w:rFonts w:ascii="標楷體" w:eastAsia="標楷體" w:hAnsi="標楷體" w:cs="華康行書體"/>
          <w:b/>
          <w:szCs w:val="28"/>
          <w:shd w:val="pct15" w:color="auto" w:fill="FFFFFF"/>
        </w:rPr>
      </w:pPr>
      <w:r>
        <w:rPr>
          <w:rFonts w:ascii="標楷體" w:eastAsia="標楷體" w:hAnsi="標楷體" w:cs="華康行書體" w:hint="eastAsia"/>
          <w:szCs w:val="28"/>
        </w:rPr>
        <w:t xml:space="preserve">        </w:t>
      </w:r>
      <w:r w:rsidRPr="00556037">
        <w:rPr>
          <w:rFonts w:ascii="標楷體" w:eastAsia="標楷體" w:hAnsi="標楷體" w:cs="華康行書體" w:hint="eastAsia"/>
          <w:b/>
          <w:szCs w:val="28"/>
          <w:shd w:val="pct15" w:color="auto" w:fill="FFFFFF"/>
        </w:rPr>
        <w:t>(二)</w:t>
      </w:r>
      <w:r w:rsidR="00FF7E8F" w:rsidRPr="00556037">
        <w:rPr>
          <w:rFonts w:ascii="標楷體" w:eastAsia="標楷體" w:hAnsi="標楷體" w:cs="華康行書體"/>
          <w:b/>
          <w:szCs w:val="28"/>
          <w:shd w:val="pct15" w:color="auto" w:fill="FFFFFF"/>
        </w:rPr>
        <w:t>111學年度全校返校日：</w:t>
      </w:r>
    </w:p>
    <w:p w14:paraId="4697A427" w14:textId="5AF518FB"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(1)日期：111.08.29</w:t>
      </w:r>
    </w:p>
    <w:p w14:paraId="4281566B" w14:textId="36362699"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(2)流程：</w:t>
      </w:r>
    </w:p>
    <w:p w14:paraId="76DD1013" w14:textId="3C52ADDA"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ab/>
        <w:t xml:space="preserve">  08：00~</w:t>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到校</w:t>
      </w:r>
    </w:p>
    <w:p w14:paraId="19BE9481" w14:textId="4AE464B4"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08：15~08：45</w:t>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九年級選課(七八年級打掃、班級時間)</w:t>
      </w:r>
    </w:p>
    <w:p w14:paraId="3F53C60C" w14:textId="36F8256F" w:rsidR="00FF7E8F" w:rsidRPr="00FF7E8F" w:rsidRDefault="00FF7E8F" w:rsidP="00556037">
      <w:pPr>
        <w:tabs>
          <w:tab w:val="left" w:pos="1843"/>
        </w:tabs>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08：50~09：20</w:t>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八年級選課(七九年級打掃、班級時間)</w:t>
      </w:r>
    </w:p>
    <w:p w14:paraId="0BE18225" w14:textId="68C0D735"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09：30~10：00</w:t>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七年級選課(八九年級打掃、班級時間)</w:t>
      </w:r>
    </w:p>
    <w:p w14:paraId="654A795D" w14:textId="490CFBD2"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10：00~11：00</w:t>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各班級視狀況放學</w:t>
      </w:r>
    </w:p>
    <w:p w14:paraId="751EE044" w14:textId="731C9CB0"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(3) 學生服裝：本校運動服</w:t>
      </w:r>
    </w:p>
    <w:p w14:paraId="3C8E77BB" w14:textId="4BF53714" w:rsidR="00FF7E8F" w:rsidRPr="00556037" w:rsidRDefault="00556037" w:rsidP="00294A97">
      <w:pPr>
        <w:tabs>
          <w:tab w:val="left" w:pos="1276"/>
        </w:tabs>
        <w:spacing w:before="120" w:after="120"/>
        <w:ind w:left="1456" w:hanging="476"/>
        <w:rPr>
          <w:rFonts w:ascii="標楷體" w:eastAsia="標楷體" w:hAnsi="標楷體" w:cs="華康行書體"/>
          <w:b/>
          <w:szCs w:val="28"/>
          <w:shd w:val="pct15" w:color="auto" w:fill="FFFFFF"/>
        </w:rPr>
      </w:pPr>
      <w:r w:rsidRPr="00556037">
        <w:rPr>
          <w:rFonts w:ascii="標楷體" w:eastAsia="標楷體" w:hAnsi="標楷體" w:cs="華康行書體" w:hint="eastAsia"/>
          <w:b/>
          <w:szCs w:val="28"/>
          <w:shd w:val="pct15" w:color="auto" w:fill="FFFFFF"/>
        </w:rPr>
        <w:t>(三)</w:t>
      </w:r>
      <w:r w:rsidR="00FF7E8F" w:rsidRPr="00556037">
        <w:rPr>
          <w:rFonts w:ascii="標楷體" w:eastAsia="標楷體" w:hAnsi="標楷體" w:cs="華康行書體"/>
          <w:b/>
          <w:szCs w:val="28"/>
          <w:shd w:val="pct15" w:color="auto" w:fill="FFFFFF"/>
        </w:rPr>
        <w:t>111學年度開學日：</w:t>
      </w:r>
    </w:p>
    <w:p w14:paraId="4094117B" w14:textId="1FB5C329"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szCs w:val="28"/>
        </w:rPr>
        <w:t xml:space="preserve">  </w:t>
      </w:r>
      <w:r w:rsidR="00FF7E8F" w:rsidRPr="00FF7E8F">
        <w:rPr>
          <w:rFonts w:ascii="標楷體" w:eastAsia="標楷體" w:hAnsi="標楷體" w:cs="華康行書體"/>
          <w:szCs w:val="28"/>
        </w:rPr>
        <w:t xml:space="preserve"> (1)日期：111.08.30</w:t>
      </w:r>
    </w:p>
    <w:p w14:paraId="0B6F7FA4" w14:textId="53DFFBC5"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(2)流程：</w:t>
      </w:r>
    </w:p>
    <w:p w14:paraId="52CA8DA8" w14:textId="41697F2B" w:rsidR="00556037"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ab/>
        <w:t xml:space="preserve">  07：40~</w:t>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到校</w:t>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p>
    <w:p w14:paraId="4F8075E4" w14:textId="3C070E49"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08：15~09：00</w:t>
      </w:r>
      <w:r w:rsidR="00FF7E8F" w:rsidRPr="00FF7E8F">
        <w:rPr>
          <w:rFonts w:ascii="標楷體" w:eastAsia="標楷體" w:hAnsi="標楷體" w:cs="華康行書體"/>
          <w:szCs w:val="28"/>
        </w:rPr>
        <w:tab/>
      </w: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開學典禮</w:t>
      </w:r>
    </w:p>
    <w:p w14:paraId="2A14F336" w14:textId="41115852" w:rsidR="00556037"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w:t>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 xml:space="preserve"> 09：00~10：50</w:t>
      </w:r>
      <w:r w:rsidRPr="00FF7E8F">
        <w:rPr>
          <w:rFonts w:ascii="標楷體" w:eastAsia="標楷體" w:hAnsi="標楷體" w:cs="華康行書體"/>
          <w:szCs w:val="28"/>
        </w:rPr>
        <w:tab/>
      </w:r>
      <w:r w:rsidRPr="00FF7E8F">
        <w:rPr>
          <w:rFonts w:ascii="標楷體" w:eastAsia="標楷體" w:hAnsi="標楷體" w:cs="華康行書體"/>
          <w:szCs w:val="28"/>
        </w:rPr>
        <w:tab/>
      </w:r>
      <w:r w:rsidR="00556037">
        <w:rPr>
          <w:rFonts w:ascii="標楷體" w:eastAsia="標楷體" w:hAnsi="標楷體" w:cs="華康行書體" w:hint="eastAsia"/>
          <w:szCs w:val="28"/>
        </w:rPr>
        <w:t xml:space="preserve">  </w:t>
      </w:r>
      <w:r w:rsidRPr="00FF7E8F">
        <w:rPr>
          <w:rFonts w:ascii="標楷體" w:eastAsia="標楷體" w:hAnsi="標楷體" w:cs="華康行書體"/>
          <w:szCs w:val="28"/>
        </w:rPr>
        <w:t>導師時間</w:t>
      </w:r>
      <w:r w:rsidRPr="00FF7E8F">
        <w:rPr>
          <w:rFonts w:ascii="標楷體" w:eastAsia="標楷體" w:hAnsi="標楷體" w:cs="華康行書體"/>
          <w:szCs w:val="28"/>
        </w:rPr>
        <w:tab/>
      </w:r>
      <w:r w:rsidRPr="00FF7E8F">
        <w:rPr>
          <w:rFonts w:ascii="標楷體" w:eastAsia="標楷體" w:hAnsi="標楷體" w:cs="華康行書體"/>
          <w:szCs w:val="28"/>
        </w:rPr>
        <w:tab/>
      </w:r>
    </w:p>
    <w:p w14:paraId="0E379854" w14:textId="3C95AF93" w:rsidR="00FF7E8F" w:rsidRPr="00FF7E8F" w:rsidRDefault="00556037" w:rsidP="006A3E16">
      <w:pPr>
        <w:spacing w:before="120" w:after="120"/>
        <w:ind w:left="1456" w:hanging="476"/>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11：00~</w:t>
      </w:r>
      <w:r w:rsidR="00FF7E8F" w:rsidRPr="00FF7E8F">
        <w:rPr>
          <w:rFonts w:ascii="標楷體" w:eastAsia="標楷體" w:hAnsi="標楷體" w:cs="華康行書體"/>
          <w:szCs w:val="28"/>
        </w:rPr>
        <w:tab/>
      </w:r>
      <w:r w:rsidR="00FF7E8F" w:rsidRPr="00FF7E8F">
        <w:rPr>
          <w:rFonts w:ascii="標楷體" w:eastAsia="標楷體" w:hAnsi="標楷體" w:cs="華康行書體"/>
          <w:szCs w:val="28"/>
        </w:rPr>
        <w:tab/>
      </w:r>
      <w:r w:rsidR="00FF7E8F" w:rsidRPr="00FF7E8F">
        <w:rPr>
          <w:rFonts w:ascii="標楷體" w:eastAsia="標楷體" w:hAnsi="標楷體" w:cs="華康行書體"/>
          <w:szCs w:val="28"/>
        </w:rPr>
        <w:tab/>
      </w:r>
      <w:r>
        <w:rPr>
          <w:rFonts w:ascii="標楷體" w:eastAsia="標楷體" w:hAnsi="標楷體" w:cs="華康行書體" w:hint="eastAsia"/>
          <w:szCs w:val="28"/>
        </w:rPr>
        <w:t xml:space="preserve">  </w:t>
      </w:r>
      <w:r w:rsidR="00FF7E8F" w:rsidRPr="00FF7E8F">
        <w:rPr>
          <w:rFonts w:ascii="標楷體" w:eastAsia="標楷體" w:hAnsi="標楷體" w:cs="華康行書體"/>
          <w:szCs w:val="28"/>
        </w:rPr>
        <w:t>開始依課表上課</w:t>
      </w:r>
    </w:p>
    <w:p w14:paraId="05DB8298" w14:textId="4B06127B" w:rsidR="00FF7E8F" w:rsidRPr="00556037" w:rsidRDefault="00556037" w:rsidP="00294A97">
      <w:pPr>
        <w:tabs>
          <w:tab w:val="left" w:pos="1560"/>
        </w:tabs>
        <w:spacing w:line="360" w:lineRule="atLeast"/>
        <w:ind w:leftChars="210" w:left="965" w:hangingChars="192" w:hanging="461"/>
        <w:rPr>
          <w:rFonts w:ascii="標楷體" w:eastAsia="標楷體" w:hAnsi="標楷體"/>
        </w:rPr>
      </w:pPr>
      <w:r>
        <w:rPr>
          <w:rFonts w:ascii="標楷體" w:eastAsia="標楷體" w:hAnsi="標楷體" w:cs="華康行書體" w:hint="eastAsia"/>
          <w:szCs w:val="28"/>
        </w:rPr>
        <w:t xml:space="preserve">  </w:t>
      </w:r>
      <w:r w:rsidRPr="00556037">
        <w:rPr>
          <w:rFonts w:ascii="標楷體" w:eastAsia="標楷體" w:hAnsi="標楷體" w:hint="eastAsia"/>
        </w:rPr>
        <w:t xml:space="preserve"> </w:t>
      </w:r>
      <w:r>
        <w:rPr>
          <w:rFonts w:ascii="標楷體" w:eastAsia="標楷體" w:hAnsi="標楷體" w:hint="eastAsia"/>
        </w:rPr>
        <w:t xml:space="preserve">   </w:t>
      </w:r>
      <w:r w:rsidR="00294A97">
        <w:rPr>
          <w:rFonts w:ascii="標楷體" w:eastAsia="標楷體" w:hAnsi="標楷體" w:hint="eastAsia"/>
        </w:rPr>
        <w:t xml:space="preserve"> </w:t>
      </w:r>
      <w:r w:rsidR="00FF7E8F" w:rsidRPr="00556037">
        <w:rPr>
          <w:rFonts w:ascii="標楷體" w:eastAsia="標楷體" w:hAnsi="標楷體"/>
        </w:rPr>
        <w:t>(3) 學生服裝：依課表穿著</w:t>
      </w:r>
    </w:p>
    <w:p w14:paraId="512DBDE9" w14:textId="64D53E77" w:rsidR="00FF7E8F" w:rsidRPr="00556037" w:rsidRDefault="00294A97" w:rsidP="00DD4A90">
      <w:pPr>
        <w:tabs>
          <w:tab w:val="left" w:pos="1276"/>
        </w:tabs>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556037" w:rsidRPr="00556037">
        <w:rPr>
          <w:rFonts w:ascii="標楷體" w:eastAsia="標楷體" w:hAnsi="標楷體" w:hint="eastAsia"/>
        </w:rPr>
        <w:t>(四)</w:t>
      </w:r>
      <w:r w:rsidR="00FF7E8F" w:rsidRPr="00556037">
        <w:rPr>
          <w:rFonts w:ascii="標楷體" w:eastAsia="標楷體" w:hAnsi="標楷體"/>
        </w:rPr>
        <w:t>各團隊、班級暑期返校、集訓請遵守防疫相關規定</w:t>
      </w:r>
    </w:p>
    <w:p w14:paraId="62DB726D" w14:textId="63CA4A6C" w:rsidR="00FF7E8F" w:rsidRPr="00556037" w:rsidRDefault="00294A97" w:rsidP="00556037">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556037" w:rsidRPr="00556037">
        <w:rPr>
          <w:rFonts w:ascii="標楷體" w:eastAsia="標楷體" w:hAnsi="標楷體" w:hint="eastAsia"/>
        </w:rPr>
        <w:t>(五)</w:t>
      </w:r>
      <w:r w:rsidR="00FF7E8F" w:rsidRPr="00556037">
        <w:rPr>
          <w:rFonts w:ascii="標楷體" w:eastAsia="標楷體" w:hAnsi="標楷體"/>
        </w:rPr>
        <w:t>111學年度畢業旅行，預定規劃北部行程，開學後第一週調查意願。</w:t>
      </w:r>
    </w:p>
    <w:p w14:paraId="1A1D7E66" w14:textId="6296005A" w:rsidR="00294A97" w:rsidRDefault="00294A97" w:rsidP="00556037">
      <w:pPr>
        <w:spacing w:line="360" w:lineRule="atLeast"/>
        <w:ind w:leftChars="210" w:left="965" w:hangingChars="192" w:hanging="461"/>
        <w:rPr>
          <w:rFonts w:ascii="標楷體" w:eastAsia="標楷體" w:hAnsi="標楷體"/>
        </w:rPr>
      </w:pPr>
      <w:r>
        <w:rPr>
          <w:rFonts w:ascii="標楷體" w:eastAsia="標楷體" w:hAnsi="標楷體" w:hint="eastAsia"/>
        </w:rPr>
        <w:lastRenderedPageBreak/>
        <w:t xml:space="preserve">     </w:t>
      </w:r>
      <w:r w:rsidR="00556037" w:rsidRPr="00556037">
        <w:rPr>
          <w:rFonts w:ascii="標楷體" w:eastAsia="標楷體" w:hAnsi="標楷體" w:hint="eastAsia"/>
        </w:rPr>
        <w:t>(六)</w:t>
      </w:r>
      <w:r w:rsidR="00FF7E8F" w:rsidRPr="00556037">
        <w:rPr>
          <w:rFonts w:ascii="標楷體" w:eastAsia="標楷體" w:hAnsi="標楷體"/>
        </w:rPr>
        <w:t>導師公務群組感謝全體導師配合，110學年度卸任導師請於111.07.31</w:t>
      </w:r>
      <w:r>
        <w:rPr>
          <w:rFonts w:ascii="標楷體" w:eastAsia="標楷體" w:hAnsi="標楷體" w:hint="eastAsia"/>
        </w:rPr>
        <w:t xml:space="preserve"> </w:t>
      </w:r>
    </w:p>
    <w:p w14:paraId="323EC6F6" w14:textId="04619EBE" w:rsidR="00294A97" w:rsidRDefault="00294A97" w:rsidP="00556037">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FF7E8F" w:rsidRPr="00556037">
        <w:rPr>
          <w:rFonts w:ascii="標楷體" w:eastAsia="標楷體" w:hAnsi="標楷體"/>
        </w:rPr>
        <w:t>退出群 組，另行加入新學年所屬群組；亦請新學年擔任導師同仁</w:t>
      </w:r>
      <w:r>
        <w:rPr>
          <w:rFonts w:ascii="標楷體" w:eastAsia="標楷體" w:hAnsi="標楷體" w:hint="eastAsia"/>
        </w:rPr>
        <w:t xml:space="preserve">   </w:t>
      </w:r>
    </w:p>
    <w:p w14:paraId="17C1B730" w14:textId="3013A48F" w:rsidR="00FF7E8F" w:rsidRPr="00556037" w:rsidRDefault="00294A97" w:rsidP="00556037">
      <w:pPr>
        <w:spacing w:line="360" w:lineRule="atLeast"/>
        <w:ind w:leftChars="210" w:left="965" w:hangingChars="192" w:hanging="461"/>
        <w:rPr>
          <w:rFonts w:ascii="標楷體" w:eastAsia="標楷體" w:hAnsi="標楷體"/>
        </w:rPr>
      </w:pPr>
      <w:r>
        <w:rPr>
          <w:rFonts w:ascii="標楷體" w:eastAsia="標楷體" w:hAnsi="標楷體" w:hint="eastAsia"/>
        </w:rPr>
        <w:t xml:space="preserve">         11</w:t>
      </w:r>
      <w:r w:rsidR="00FF7E8F" w:rsidRPr="00556037">
        <w:rPr>
          <w:rFonts w:ascii="標楷體" w:eastAsia="標楷體" w:hAnsi="標楷體"/>
        </w:rPr>
        <w:t>1.08.01日加入本群組。</w:t>
      </w:r>
    </w:p>
    <w:p w14:paraId="7D9D5C03" w14:textId="2F9864D9" w:rsidR="00FF7E8F" w:rsidRPr="00556037" w:rsidRDefault="00294A97" w:rsidP="00556037">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556037" w:rsidRPr="00556037">
        <w:rPr>
          <w:rFonts w:ascii="標楷體" w:eastAsia="標楷體" w:hAnsi="標楷體" w:hint="eastAsia"/>
        </w:rPr>
        <w:t>(七)</w:t>
      </w:r>
      <w:r w:rsidR="00FF7E8F" w:rsidRPr="00556037">
        <w:rPr>
          <w:rFonts w:ascii="標楷體" w:eastAsia="標楷體" w:hAnsi="標楷體"/>
        </w:rPr>
        <w:t>各項營隊：</w:t>
      </w:r>
    </w:p>
    <w:p w14:paraId="18DFEC68" w14:textId="0DB0E8DF"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(01)07/04-07/08</w:t>
      </w:r>
      <w:r w:rsidRPr="00FF7E8F">
        <w:rPr>
          <w:rFonts w:ascii="標楷體" w:eastAsia="標楷體" w:hAnsi="標楷體" w:cs="華康行書體"/>
          <w:szCs w:val="28"/>
        </w:rPr>
        <w:tab/>
      </w:r>
      <w:r w:rsidR="00294A97">
        <w:rPr>
          <w:rFonts w:ascii="標楷體" w:eastAsia="標楷體" w:hAnsi="標楷體" w:cs="華康行書體" w:hint="eastAsia"/>
          <w:szCs w:val="28"/>
        </w:rPr>
        <w:t xml:space="preserve">    </w:t>
      </w:r>
      <w:r w:rsidRPr="00FF7E8F">
        <w:rPr>
          <w:rFonts w:ascii="標楷體" w:eastAsia="標楷體" w:hAnsi="標楷體" w:cs="華康行書體"/>
          <w:szCs w:val="28"/>
        </w:rPr>
        <w:t>管樂夏令營</w:t>
      </w:r>
    </w:p>
    <w:p w14:paraId="617D1B6F" w14:textId="234F626C"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(02)08/01-08/06</w:t>
      </w:r>
      <w:r w:rsidRPr="00FF7E8F">
        <w:rPr>
          <w:rFonts w:ascii="標楷體" w:eastAsia="標楷體" w:hAnsi="標楷體" w:cs="華康行書體"/>
          <w:szCs w:val="28"/>
        </w:rPr>
        <w:tab/>
      </w:r>
      <w:r w:rsidR="00294A97">
        <w:rPr>
          <w:rFonts w:ascii="標楷體" w:eastAsia="標楷體" w:hAnsi="標楷體" w:cs="華康行書體" w:hint="eastAsia"/>
          <w:szCs w:val="28"/>
        </w:rPr>
        <w:t xml:space="preserve">    </w:t>
      </w:r>
      <w:r w:rsidRPr="00FF7E8F">
        <w:rPr>
          <w:rFonts w:ascii="標楷體" w:eastAsia="標楷體" w:hAnsi="標楷體" w:cs="華康行書體"/>
          <w:szCs w:val="28"/>
        </w:rPr>
        <w:t>國樂夏令營</w:t>
      </w:r>
    </w:p>
    <w:p w14:paraId="1792605F" w14:textId="4325C146"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(03)08/05</w:t>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r w:rsidR="00294A97">
        <w:rPr>
          <w:rFonts w:ascii="標楷體" w:eastAsia="標楷體" w:hAnsi="標楷體" w:cs="華康行書體" w:hint="eastAsia"/>
          <w:szCs w:val="28"/>
        </w:rPr>
        <w:t xml:space="preserve">    </w:t>
      </w:r>
      <w:r w:rsidRPr="00FF7E8F">
        <w:rPr>
          <w:rFonts w:ascii="標楷體" w:eastAsia="標楷體" w:hAnsi="標楷體" w:cs="華康行書體"/>
          <w:szCs w:val="28"/>
        </w:rPr>
        <w:t>公共電視 / 教育部樂器銀行 紀錄片拍攝</w:t>
      </w:r>
    </w:p>
    <w:p w14:paraId="6587D754" w14:textId="5F648FE1"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(04)08/06</w:t>
      </w:r>
      <w:r w:rsidRPr="00FF7E8F">
        <w:rPr>
          <w:rFonts w:ascii="標楷體" w:eastAsia="標楷體" w:hAnsi="標楷體" w:cs="華康行書體"/>
          <w:szCs w:val="28"/>
        </w:rPr>
        <w:tab/>
      </w:r>
      <w:r w:rsidRPr="00FF7E8F">
        <w:rPr>
          <w:rFonts w:ascii="標楷體" w:eastAsia="標楷體" w:hAnsi="標楷體" w:cs="華康行書體"/>
          <w:szCs w:val="28"/>
        </w:rPr>
        <w:tab/>
      </w:r>
      <w:r w:rsidRPr="00FF7E8F">
        <w:rPr>
          <w:rFonts w:ascii="標楷體" w:eastAsia="標楷體" w:hAnsi="標楷體" w:cs="華康行書體"/>
          <w:szCs w:val="28"/>
        </w:rPr>
        <w:tab/>
      </w:r>
      <w:r w:rsidR="00294A97">
        <w:rPr>
          <w:rFonts w:ascii="標楷體" w:eastAsia="標楷體" w:hAnsi="標楷體" w:cs="華康行書體" w:hint="eastAsia"/>
          <w:szCs w:val="28"/>
        </w:rPr>
        <w:t xml:space="preserve">    </w:t>
      </w:r>
      <w:r w:rsidRPr="00FF7E8F">
        <w:rPr>
          <w:rFonts w:ascii="標楷體" w:eastAsia="標楷體" w:hAnsi="標楷體" w:cs="華康行書體"/>
          <w:szCs w:val="28"/>
        </w:rPr>
        <w:t>國樂團成果發表會(音樂館三F演奏廳)</w:t>
      </w:r>
    </w:p>
    <w:p w14:paraId="275CA1E9" w14:textId="6524E18D" w:rsidR="00FF7E8F" w:rsidRPr="00FF7E8F" w:rsidRDefault="00FF7E8F" w:rsidP="006A3E16">
      <w:pPr>
        <w:spacing w:before="120" w:after="120"/>
        <w:ind w:left="1456" w:hanging="476"/>
        <w:rPr>
          <w:rFonts w:ascii="標楷體" w:eastAsia="標楷體" w:hAnsi="標楷體" w:cs="華康行書體"/>
          <w:szCs w:val="28"/>
        </w:rPr>
      </w:pPr>
      <w:r w:rsidRPr="00FF7E8F">
        <w:rPr>
          <w:rFonts w:ascii="標楷體" w:eastAsia="標楷體" w:hAnsi="標楷體" w:cs="華康行書體"/>
          <w:szCs w:val="28"/>
        </w:rPr>
        <w:t xml:space="preserve">  (05)08/24-08/26</w:t>
      </w:r>
      <w:r w:rsidRPr="00FF7E8F">
        <w:rPr>
          <w:rFonts w:ascii="標楷體" w:eastAsia="標楷體" w:hAnsi="標楷體" w:cs="華康行書體"/>
          <w:szCs w:val="28"/>
        </w:rPr>
        <w:tab/>
      </w:r>
      <w:r w:rsidR="00294A97">
        <w:rPr>
          <w:rFonts w:ascii="標楷體" w:eastAsia="標楷體" w:hAnsi="標楷體" w:cs="華康行書體" w:hint="eastAsia"/>
          <w:szCs w:val="28"/>
        </w:rPr>
        <w:t xml:space="preserve">    </w:t>
      </w:r>
      <w:r w:rsidRPr="00FF7E8F">
        <w:rPr>
          <w:rFonts w:ascii="標楷體" w:eastAsia="標楷體" w:hAnsi="標楷體" w:cs="華康行書體"/>
          <w:szCs w:val="28"/>
        </w:rPr>
        <w:t>絲竹團大師班</w:t>
      </w:r>
    </w:p>
    <w:p w14:paraId="27BC2CCE" w14:textId="0AD33CEE" w:rsidR="00FF7E8F" w:rsidRPr="00294A97" w:rsidRDefault="00294A97" w:rsidP="00DD4A90">
      <w:pPr>
        <w:tabs>
          <w:tab w:val="left" w:pos="567"/>
          <w:tab w:val="left" w:pos="851"/>
          <w:tab w:val="left" w:pos="993"/>
        </w:tabs>
        <w:spacing w:before="120" w:after="120"/>
        <w:rPr>
          <w:rFonts w:ascii="標楷體" w:eastAsia="標楷體" w:hAnsi="標楷體" w:cs="華康行書體"/>
          <w:b/>
          <w:szCs w:val="28"/>
          <w:u w:val="single"/>
        </w:rPr>
      </w:pPr>
      <w:r>
        <w:rPr>
          <w:rFonts w:ascii="標楷體" w:eastAsia="標楷體" w:hAnsi="標楷體" w:cs="華康行書體" w:hint="eastAsia"/>
          <w:szCs w:val="28"/>
        </w:rPr>
        <w:t xml:space="preserve">       </w:t>
      </w:r>
      <w:r w:rsidRPr="00294A97">
        <w:rPr>
          <w:rFonts w:ascii="標楷體" w:eastAsia="標楷體" w:hAnsi="標楷體" w:cs="華康行書體" w:hint="eastAsia"/>
          <w:b/>
          <w:szCs w:val="28"/>
          <w:u w:val="single"/>
          <w:shd w:val="pct15" w:color="auto" w:fill="FFFFFF"/>
        </w:rPr>
        <w:t>(</w:t>
      </w:r>
      <w:r w:rsidR="00FF7E8F" w:rsidRPr="00294A97">
        <w:rPr>
          <w:rFonts w:ascii="標楷體" w:eastAsia="標楷體" w:hAnsi="標楷體" w:cs="華康行書體"/>
          <w:b/>
          <w:szCs w:val="28"/>
          <w:u w:val="single"/>
          <w:shd w:val="pct15" w:color="auto" w:fill="FFFFFF"/>
        </w:rPr>
        <w:t>生教組</w:t>
      </w:r>
      <w:r w:rsidRPr="00294A97">
        <w:rPr>
          <w:rFonts w:ascii="標楷體" w:eastAsia="標楷體" w:hAnsi="標楷體" w:cs="華康行書體" w:hint="eastAsia"/>
          <w:b/>
          <w:szCs w:val="28"/>
          <w:u w:val="single"/>
          <w:shd w:val="pct15" w:color="auto" w:fill="FFFFFF"/>
        </w:rPr>
        <w:t>)</w:t>
      </w:r>
    </w:p>
    <w:p w14:paraId="14BCC8D2" w14:textId="6A47A30D" w:rsidR="00DD4A90" w:rsidRPr="00DD4A90" w:rsidRDefault="00FF7E8F" w:rsidP="00DD4A90">
      <w:pPr>
        <w:pStyle w:val="a9"/>
        <w:numPr>
          <w:ilvl w:val="0"/>
          <w:numId w:val="7"/>
        </w:numPr>
        <w:tabs>
          <w:tab w:val="left" w:pos="1276"/>
        </w:tabs>
        <w:spacing w:line="360" w:lineRule="atLeast"/>
        <w:ind w:leftChars="0"/>
        <w:rPr>
          <w:rFonts w:ascii="標楷體" w:eastAsia="標楷體" w:hAnsi="標楷體"/>
        </w:rPr>
      </w:pPr>
      <w:r w:rsidRPr="00DD4A90">
        <w:rPr>
          <w:rFonts w:ascii="標楷體" w:eastAsia="標楷體" w:hAnsi="標楷體"/>
        </w:rPr>
        <w:t>學生暑假期間從事各項活動請注意安全，若有任何狀況請回報學務處生</w:t>
      </w:r>
      <w:r w:rsidR="00DD4A90" w:rsidRPr="00DD4A90">
        <w:rPr>
          <w:rFonts w:ascii="標楷體" w:eastAsia="標楷體" w:hAnsi="標楷體" w:hint="eastAsia"/>
        </w:rPr>
        <w:t xml:space="preserve"> </w:t>
      </w:r>
    </w:p>
    <w:p w14:paraId="790FA769" w14:textId="45F24C32" w:rsidR="00FF7E8F" w:rsidRPr="00294A97" w:rsidRDefault="00FF7E8F" w:rsidP="00DD4A90">
      <w:pPr>
        <w:pStyle w:val="a9"/>
        <w:tabs>
          <w:tab w:val="left" w:pos="1276"/>
        </w:tabs>
        <w:spacing w:line="360" w:lineRule="atLeast"/>
        <w:ind w:leftChars="0" w:left="1584"/>
        <w:rPr>
          <w:rFonts w:ascii="標楷體" w:eastAsia="標楷體" w:hAnsi="標楷體" w:cs="Arial Unicode MS"/>
          <w:szCs w:val="24"/>
        </w:rPr>
      </w:pPr>
      <w:r w:rsidRPr="00DD4A90">
        <w:rPr>
          <w:rFonts w:ascii="標楷體" w:eastAsia="標楷體" w:hAnsi="標楷體" w:cs="Arial Unicode MS"/>
          <w:szCs w:val="24"/>
        </w:rPr>
        <w:t>教</w:t>
      </w:r>
      <w:r w:rsidRPr="00294A97">
        <w:rPr>
          <w:rFonts w:ascii="標楷體" w:eastAsia="標楷體" w:hAnsi="標楷體" w:cs="Arial Unicode MS"/>
          <w:szCs w:val="24"/>
        </w:rPr>
        <w:t>組。</w:t>
      </w:r>
      <w:r w:rsidR="00294A97">
        <w:rPr>
          <w:rFonts w:ascii="標楷體" w:eastAsia="標楷體" w:hAnsi="標楷體" w:hint="eastAsia"/>
        </w:rPr>
        <w:t xml:space="preserve">  </w:t>
      </w:r>
    </w:p>
    <w:p w14:paraId="68965968" w14:textId="5B631EDB" w:rsidR="00FF7E8F" w:rsidRPr="00294A97" w:rsidRDefault="00294A97" w:rsidP="00294A97">
      <w:pPr>
        <w:spacing w:line="360" w:lineRule="atLeast"/>
        <w:ind w:leftChars="210" w:left="965" w:hangingChars="192" w:hanging="461"/>
        <w:rPr>
          <w:rFonts w:ascii="標楷體" w:eastAsia="標楷體" w:hAnsi="標楷體"/>
        </w:rPr>
      </w:pPr>
      <w:r w:rsidRPr="00294A97">
        <w:rPr>
          <w:rFonts w:ascii="標楷體" w:eastAsia="標楷體" w:hAnsi="標楷體" w:hint="eastAsia"/>
        </w:rPr>
        <w:t xml:space="preserve"> </w:t>
      </w:r>
      <w:r w:rsidR="00DD4A90">
        <w:rPr>
          <w:rFonts w:ascii="標楷體" w:eastAsia="標楷體" w:hAnsi="標楷體" w:hint="eastAsia"/>
        </w:rPr>
        <w:t xml:space="preserve">    </w:t>
      </w:r>
      <w:r w:rsidRPr="00294A97">
        <w:rPr>
          <w:rFonts w:ascii="標楷體" w:eastAsia="標楷體" w:hAnsi="標楷體" w:hint="eastAsia"/>
        </w:rPr>
        <w:t>(二)</w:t>
      </w:r>
      <w:r w:rsidR="00FF7E8F" w:rsidRPr="00294A97">
        <w:rPr>
          <w:rFonts w:ascii="標楷體" w:eastAsia="標楷體" w:hAnsi="標楷體"/>
        </w:rPr>
        <w:t>協助宣導學生暑期遠離各項藥物、毒品、菸品、違規駕駛等危害。</w:t>
      </w:r>
    </w:p>
    <w:p w14:paraId="65ABA02C" w14:textId="6A6C81B4" w:rsidR="00294A97" w:rsidRPr="00294A97" w:rsidRDefault="00DD4A90" w:rsidP="00DD4A90">
      <w:pPr>
        <w:tabs>
          <w:tab w:val="left" w:pos="993"/>
        </w:tabs>
        <w:spacing w:before="120" w:after="120"/>
        <w:rPr>
          <w:rFonts w:ascii="標楷體" w:eastAsia="標楷體" w:hAnsi="標楷體"/>
        </w:rPr>
      </w:pPr>
      <w:r>
        <w:rPr>
          <w:rFonts w:ascii="標楷體" w:eastAsia="標楷體" w:hAnsi="標楷體" w:hint="eastAsia"/>
        </w:rPr>
        <w:t xml:space="preserve">       </w:t>
      </w:r>
      <w:r w:rsidR="00FF7E8F" w:rsidRPr="00DD4A90">
        <w:rPr>
          <w:rFonts w:ascii="標楷體" w:eastAsia="標楷體" w:hAnsi="標楷體" w:cs="華康行書體"/>
          <w:b/>
          <w:szCs w:val="28"/>
          <w:u w:val="single"/>
          <w:shd w:val="pct15" w:color="auto" w:fill="FFFFFF"/>
        </w:rPr>
        <w:t>(</w:t>
      </w:r>
      <w:r w:rsidR="00294A97" w:rsidRPr="00DD4A90">
        <w:rPr>
          <w:rFonts w:ascii="標楷體" w:eastAsia="標楷體" w:hAnsi="標楷體" w:cs="華康行書體"/>
          <w:b/>
          <w:szCs w:val="28"/>
          <w:u w:val="single"/>
          <w:shd w:val="pct15" w:color="auto" w:fill="FFFFFF"/>
        </w:rPr>
        <w:t>衛生組</w:t>
      </w:r>
      <w:r w:rsidR="00FF7E8F" w:rsidRPr="00DD4A90">
        <w:rPr>
          <w:rFonts w:ascii="標楷體" w:eastAsia="標楷體" w:hAnsi="標楷體" w:cs="華康行書體"/>
          <w:b/>
          <w:szCs w:val="28"/>
          <w:u w:val="single"/>
          <w:shd w:val="pct15" w:color="auto" w:fill="FFFFFF"/>
        </w:rPr>
        <w:t xml:space="preserve">) </w:t>
      </w:r>
      <w:r w:rsidR="00FF7E8F" w:rsidRPr="00294A97">
        <w:rPr>
          <w:rFonts w:ascii="標楷體" w:eastAsia="標楷體" w:hAnsi="標楷體"/>
        </w:rPr>
        <w:t xml:space="preserve">   </w:t>
      </w:r>
    </w:p>
    <w:p w14:paraId="377956F6" w14:textId="7810F23E" w:rsidR="00FF7E8F" w:rsidRPr="00294A97" w:rsidRDefault="00294A97" w:rsidP="00BC0675">
      <w:pPr>
        <w:tabs>
          <w:tab w:val="left" w:pos="1418"/>
        </w:tabs>
        <w:spacing w:line="360" w:lineRule="atLeast"/>
        <w:ind w:leftChars="210" w:left="965" w:hangingChars="192" w:hanging="461"/>
        <w:rPr>
          <w:rFonts w:ascii="標楷體" w:eastAsia="標楷體" w:hAnsi="標楷體"/>
        </w:rPr>
      </w:pPr>
      <w:r w:rsidRPr="00294A97">
        <w:rPr>
          <w:rFonts w:ascii="標楷體" w:eastAsia="標楷體" w:hAnsi="標楷體" w:hint="eastAsia"/>
        </w:rPr>
        <w:t xml:space="preserve"> </w:t>
      </w:r>
      <w:r w:rsidR="00DD4A90">
        <w:rPr>
          <w:rFonts w:ascii="標楷體" w:eastAsia="標楷體" w:hAnsi="標楷體" w:hint="eastAsia"/>
        </w:rPr>
        <w:t xml:space="preserve">    </w:t>
      </w:r>
      <w:r w:rsidRPr="00294A97">
        <w:rPr>
          <w:rFonts w:ascii="標楷體" w:eastAsia="標楷體" w:hAnsi="標楷體" w:hint="eastAsia"/>
        </w:rPr>
        <w:t>(一)</w:t>
      </w:r>
      <w:r w:rsidR="00FF7E8F" w:rsidRPr="00294A97">
        <w:rPr>
          <w:rFonts w:ascii="標楷體" w:eastAsia="標楷體" w:hAnsi="標楷體"/>
        </w:rPr>
        <w:t>暑期返校打掃時間如附表</w:t>
      </w:r>
      <w:r w:rsidRPr="00294A97">
        <w:rPr>
          <w:rFonts w:ascii="標楷體" w:eastAsia="標楷體" w:hAnsi="標楷體" w:hint="eastAsia"/>
        </w:rPr>
        <w:t xml:space="preserve"> </w:t>
      </w:r>
      <w:r w:rsidR="00FF7E8F" w:rsidRPr="00294A97">
        <w:rPr>
          <w:rFonts w:ascii="標楷體" w:eastAsia="標楷體" w:hAnsi="標楷體"/>
        </w:rPr>
        <w:t>。</w:t>
      </w:r>
      <w:r w:rsidR="00FF7E8F" w:rsidRPr="00294A97">
        <w:rPr>
          <w:rFonts w:ascii="標楷體" w:eastAsia="標楷體" w:hAnsi="標楷體"/>
        </w:rPr>
        <w:tab/>
      </w:r>
    </w:p>
    <w:p w14:paraId="5CD8AEFA" w14:textId="0650039E" w:rsidR="00294A97" w:rsidRPr="00294A97" w:rsidRDefault="00294A97" w:rsidP="00294A97">
      <w:pPr>
        <w:spacing w:line="360" w:lineRule="atLeast"/>
        <w:ind w:leftChars="210" w:left="965" w:hangingChars="192" w:hanging="461"/>
        <w:rPr>
          <w:rFonts w:ascii="標楷體" w:eastAsia="標楷體" w:hAnsi="標楷體"/>
        </w:rPr>
      </w:pPr>
      <w:r w:rsidRPr="00294A97">
        <w:rPr>
          <w:rFonts w:ascii="標楷體" w:eastAsia="標楷體" w:hAnsi="標楷體" w:hint="eastAsia"/>
        </w:rPr>
        <w:t xml:space="preserve"> </w:t>
      </w:r>
      <w:r w:rsidR="00DD4A90">
        <w:rPr>
          <w:rFonts w:ascii="標楷體" w:eastAsia="標楷體" w:hAnsi="標楷體" w:hint="eastAsia"/>
        </w:rPr>
        <w:t xml:space="preserve">    </w:t>
      </w:r>
      <w:r w:rsidRPr="00294A97">
        <w:rPr>
          <w:rFonts w:ascii="標楷體" w:eastAsia="標楷體" w:hAnsi="標楷體" w:hint="eastAsia"/>
        </w:rPr>
        <w:t>(二)</w:t>
      </w:r>
      <w:r w:rsidR="00FF7E8F" w:rsidRPr="00294A97">
        <w:rPr>
          <w:rFonts w:ascii="標楷體" w:eastAsia="標楷體" w:hAnsi="標楷體"/>
        </w:rPr>
        <w:t>暑期學生確診，仍請導師於</w:t>
      </w:r>
      <w:r w:rsidR="00FF7E8F" w:rsidRPr="00294A97">
        <w:rPr>
          <w:rFonts w:ascii="標楷體" w:eastAsia="標楷體" w:hAnsi="標楷體" w:hint="eastAsia"/>
        </w:rPr>
        <w:t>g</w:t>
      </w:r>
      <w:r w:rsidR="00FF7E8F" w:rsidRPr="00294A97">
        <w:rPr>
          <w:rFonts w:ascii="標楷體" w:eastAsia="標楷體" w:hAnsi="標楷體"/>
        </w:rPr>
        <w:t>oogle上回報</w:t>
      </w:r>
      <w:r w:rsidR="00FF7E8F" w:rsidRPr="00294A97">
        <w:rPr>
          <w:rFonts w:ascii="標楷體" w:eastAsia="標楷體" w:hAnsi="標楷體" w:hint="eastAsia"/>
        </w:rPr>
        <w:t>；暑期若同仁確診，亦請自</w:t>
      </w:r>
      <w:r w:rsidRPr="00294A97">
        <w:rPr>
          <w:rFonts w:ascii="標楷體" w:eastAsia="標楷體" w:hAnsi="標楷體" w:hint="eastAsia"/>
        </w:rPr>
        <w:t xml:space="preserve"> </w:t>
      </w:r>
    </w:p>
    <w:p w14:paraId="7A390EDB" w14:textId="77777777" w:rsidR="00DD4A90" w:rsidRDefault="00294A97" w:rsidP="00294A97">
      <w:pPr>
        <w:spacing w:line="360" w:lineRule="atLeast"/>
        <w:ind w:leftChars="210" w:left="965" w:hangingChars="192" w:hanging="461"/>
        <w:rPr>
          <w:rFonts w:ascii="標楷體" w:eastAsia="標楷體" w:hAnsi="標楷體"/>
        </w:rPr>
      </w:pPr>
      <w:r w:rsidRPr="00294A97">
        <w:rPr>
          <w:rFonts w:ascii="標楷體" w:eastAsia="標楷體" w:hAnsi="標楷體" w:hint="eastAsia"/>
        </w:rPr>
        <w:t xml:space="preserve">    </w:t>
      </w:r>
      <w:r w:rsidR="00DD4A90">
        <w:rPr>
          <w:rFonts w:ascii="標楷體" w:eastAsia="標楷體" w:hAnsi="標楷體" w:hint="eastAsia"/>
        </w:rPr>
        <w:t xml:space="preserve">    </w:t>
      </w:r>
      <w:r w:rsidRPr="00294A97">
        <w:rPr>
          <w:rFonts w:ascii="標楷體" w:eastAsia="標楷體" w:hAnsi="標楷體" w:hint="eastAsia"/>
        </w:rPr>
        <w:t xml:space="preserve"> </w:t>
      </w:r>
      <w:r w:rsidR="00FF7E8F" w:rsidRPr="00294A97">
        <w:rPr>
          <w:rFonts w:ascii="標楷體" w:eastAsia="標楷體" w:hAnsi="標楷體" w:hint="eastAsia"/>
        </w:rPr>
        <w:t>行於google表單上填報</w:t>
      </w:r>
      <w:r w:rsidR="00FF7E8F" w:rsidRPr="00294A97">
        <w:rPr>
          <w:rFonts w:ascii="標楷體" w:eastAsia="標楷體" w:hAnsi="標楷體"/>
        </w:rPr>
        <w:t>。若各項防疫規定有任何調整，亦會於各群組</w:t>
      </w:r>
      <w:r w:rsidRPr="00294A97">
        <w:rPr>
          <w:rFonts w:ascii="標楷體" w:eastAsia="標楷體" w:hAnsi="標楷體" w:hint="eastAsia"/>
        </w:rPr>
        <w:t xml:space="preserve"> </w:t>
      </w:r>
      <w:r w:rsidR="00DD4A90">
        <w:rPr>
          <w:rFonts w:ascii="標楷體" w:eastAsia="標楷體" w:hAnsi="標楷體" w:hint="eastAsia"/>
        </w:rPr>
        <w:t xml:space="preserve"> </w:t>
      </w:r>
    </w:p>
    <w:p w14:paraId="4509EC84" w14:textId="1FFFEC7C" w:rsidR="00FF7E8F" w:rsidRPr="00294A97" w:rsidRDefault="00DD4A90" w:rsidP="00294A97">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FF7E8F" w:rsidRPr="00294A97">
        <w:rPr>
          <w:rFonts w:ascii="標楷體" w:eastAsia="標楷體" w:hAnsi="標楷體"/>
        </w:rPr>
        <w:t>公告。</w:t>
      </w:r>
    </w:p>
    <w:p w14:paraId="28C352EE" w14:textId="71507959" w:rsidR="00FF7E8F" w:rsidRPr="00294A97" w:rsidRDefault="00DD4A90" w:rsidP="00294A97">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FF7E8F" w:rsidRPr="00294A97">
        <w:rPr>
          <w:rFonts w:ascii="標楷體" w:eastAsia="標楷體" w:hAnsi="標楷體"/>
        </w:rPr>
        <w:t xml:space="preserve"> </w:t>
      </w:r>
      <w:r>
        <w:rPr>
          <w:rFonts w:ascii="標楷體" w:eastAsia="標楷體" w:hAnsi="標楷體" w:hint="eastAsia"/>
        </w:rPr>
        <w:t>(三)</w:t>
      </w:r>
      <w:r w:rsidR="00FF7E8F" w:rsidRPr="00294A97">
        <w:rPr>
          <w:rFonts w:ascii="標楷體" w:eastAsia="標楷體" w:hAnsi="標楷體"/>
        </w:rPr>
        <w:t>暑期仍請同仁遵守防疫相關規定。</w:t>
      </w:r>
    </w:p>
    <w:p w14:paraId="6851392B" w14:textId="374C4850" w:rsidR="00FF7E8F" w:rsidRPr="006A3E16" w:rsidRDefault="006A3E16" w:rsidP="006A3E16">
      <w:pPr>
        <w:spacing w:before="120" w:after="120"/>
        <w:ind w:left="1456" w:hanging="476"/>
        <w:rPr>
          <w:rFonts w:ascii="標楷體" w:eastAsia="標楷體" w:hAnsi="標楷體" w:cs="華康行書體"/>
          <w:b/>
          <w:szCs w:val="28"/>
        </w:rPr>
      </w:pPr>
      <w:r>
        <w:rPr>
          <w:rFonts w:ascii="標楷體" w:eastAsia="標楷體" w:hAnsi="標楷體" w:cs="華康行書體" w:hint="eastAsia"/>
          <w:szCs w:val="28"/>
        </w:rPr>
        <w:t xml:space="preserve">       </w:t>
      </w:r>
      <w:r w:rsidR="00DD4A90">
        <w:rPr>
          <w:rFonts w:ascii="標楷體" w:eastAsia="標楷體" w:hAnsi="標楷體" w:cs="華康行書體" w:hint="eastAsia"/>
          <w:szCs w:val="28"/>
        </w:rPr>
        <w:t xml:space="preserve"> </w:t>
      </w:r>
      <w:r>
        <w:rPr>
          <w:rFonts w:ascii="標楷體" w:eastAsia="標楷體" w:hAnsi="標楷體" w:cs="華康行書體" w:hint="eastAsia"/>
          <w:szCs w:val="28"/>
        </w:rPr>
        <w:t xml:space="preserve"> </w:t>
      </w:r>
      <w:r w:rsidRPr="006A3E16">
        <w:rPr>
          <w:rFonts w:ascii="標楷體" w:eastAsia="標楷體" w:hAnsi="標楷體" w:cs="華康行書體" w:hint="eastAsia"/>
          <w:b/>
          <w:szCs w:val="28"/>
        </w:rPr>
        <w:t xml:space="preserve"> </w:t>
      </w:r>
      <w:r w:rsidR="00FF7E8F" w:rsidRPr="006A3E16">
        <w:rPr>
          <w:rFonts w:ascii="標楷體" w:eastAsia="標楷體" w:hAnsi="標楷體" w:cs="華康行書體" w:hint="eastAsia"/>
          <w:b/>
          <w:szCs w:val="28"/>
        </w:rPr>
        <w:t>澎湖縣立馬公國民中學1</w:t>
      </w:r>
      <w:r w:rsidR="00FF7E8F" w:rsidRPr="006A3E16">
        <w:rPr>
          <w:rFonts w:ascii="標楷體" w:eastAsia="標楷體" w:hAnsi="標楷體" w:cs="華康行書體"/>
          <w:b/>
          <w:szCs w:val="28"/>
        </w:rPr>
        <w:t>11</w:t>
      </w:r>
      <w:r w:rsidR="00FF7E8F" w:rsidRPr="006A3E16">
        <w:rPr>
          <w:rFonts w:ascii="標楷體" w:eastAsia="標楷體" w:hAnsi="標楷體" w:cs="華康行書體" w:hint="eastAsia"/>
          <w:b/>
          <w:szCs w:val="28"/>
        </w:rPr>
        <w:t>年暑假打掃班級</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3404"/>
        <w:gridCol w:w="2833"/>
      </w:tblGrid>
      <w:tr w:rsidR="00FF7E8F" w:rsidRPr="00FF7E8F" w14:paraId="685691EC" w14:textId="77777777" w:rsidTr="006A3E16">
        <w:trPr>
          <w:trHeight w:hRule="exact" w:val="567"/>
          <w:jc w:val="center"/>
        </w:trPr>
        <w:tc>
          <w:tcPr>
            <w:tcW w:w="3404" w:type="dxa"/>
            <w:vAlign w:val="center"/>
          </w:tcPr>
          <w:p w14:paraId="0F0B161E"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日    期</w:t>
            </w:r>
          </w:p>
        </w:tc>
        <w:tc>
          <w:tcPr>
            <w:tcW w:w="2833" w:type="dxa"/>
            <w:vAlign w:val="center"/>
          </w:tcPr>
          <w:p w14:paraId="375C3B2A"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返 校 打 掃 班 級</w:t>
            </w:r>
          </w:p>
        </w:tc>
      </w:tr>
      <w:tr w:rsidR="00FF7E8F" w:rsidRPr="00FF7E8F" w14:paraId="60879235" w14:textId="77777777" w:rsidTr="006A3E16">
        <w:trPr>
          <w:trHeight w:hRule="exact" w:val="567"/>
          <w:jc w:val="center"/>
        </w:trPr>
        <w:tc>
          <w:tcPr>
            <w:tcW w:w="3404" w:type="dxa"/>
            <w:vAlign w:val="center"/>
          </w:tcPr>
          <w:p w14:paraId="5C28F881"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7月4日 (星期一)</w:t>
            </w:r>
          </w:p>
        </w:tc>
        <w:tc>
          <w:tcPr>
            <w:tcW w:w="2833" w:type="dxa"/>
            <w:vAlign w:val="center"/>
          </w:tcPr>
          <w:p w14:paraId="2AD24AAD"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801+802</w:t>
            </w:r>
          </w:p>
        </w:tc>
      </w:tr>
      <w:tr w:rsidR="00FF7E8F" w:rsidRPr="00FF7E8F" w14:paraId="203F0A36" w14:textId="77777777" w:rsidTr="006A3E16">
        <w:trPr>
          <w:trHeight w:hRule="exact" w:val="567"/>
          <w:jc w:val="center"/>
        </w:trPr>
        <w:tc>
          <w:tcPr>
            <w:tcW w:w="3404" w:type="dxa"/>
            <w:vAlign w:val="center"/>
          </w:tcPr>
          <w:p w14:paraId="4C00E068"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7月7日 (星期四)</w:t>
            </w:r>
          </w:p>
        </w:tc>
        <w:tc>
          <w:tcPr>
            <w:tcW w:w="2833" w:type="dxa"/>
            <w:vAlign w:val="center"/>
          </w:tcPr>
          <w:p w14:paraId="58ADD7DC"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803+804</w:t>
            </w:r>
          </w:p>
        </w:tc>
      </w:tr>
      <w:tr w:rsidR="00FF7E8F" w:rsidRPr="00FF7E8F" w14:paraId="79405318" w14:textId="77777777" w:rsidTr="006A3E16">
        <w:trPr>
          <w:trHeight w:hRule="exact" w:val="567"/>
          <w:jc w:val="center"/>
        </w:trPr>
        <w:tc>
          <w:tcPr>
            <w:tcW w:w="3404" w:type="dxa"/>
            <w:vAlign w:val="center"/>
          </w:tcPr>
          <w:p w14:paraId="2D7773B0"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7月1</w:t>
            </w:r>
            <w:r w:rsidRPr="00FF7E8F">
              <w:rPr>
                <w:rFonts w:ascii="標楷體" w:eastAsia="標楷體" w:hAnsi="標楷體" w:cs="華康行書體"/>
                <w:szCs w:val="28"/>
              </w:rPr>
              <w:t>1</w:t>
            </w:r>
            <w:r w:rsidRPr="00FF7E8F">
              <w:rPr>
                <w:rFonts w:ascii="標楷體" w:eastAsia="標楷體" w:hAnsi="標楷體" w:cs="華康行書體" w:hint="eastAsia"/>
                <w:szCs w:val="28"/>
              </w:rPr>
              <w:t>日 (星期一)</w:t>
            </w:r>
          </w:p>
        </w:tc>
        <w:tc>
          <w:tcPr>
            <w:tcW w:w="2833" w:type="dxa"/>
            <w:vAlign w:val="center"/>
          </w:tcPr>
          <w:p w14:paraId="5A9DF802"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805+806</w:t>
            </w:r>
          </w:p>
        </w:tc>
      </w:tr>
      <w:tr w:rsidR="00FF7E8F" w:rsidRPr="00FF7E8F" w14:paraId="4A8093FD" w14:textId="77777777" w:rsidTr="006A3E16">
        <w:trPr>
          <w:trHeight w:hRule="exact" w:val="567"/>
          <w:jc w:val="center"/>
        </w:trPr>
        <w:tc>
          <w:tcPr>
            <w:tcW w:w="3404" w:type="dxa"/>
            <w:vAlign w:val="center"/>
          </w:tcPr>
          <w:p w14:paraId="33C0AEEA"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7月1</w:t>
            </w:r>
            <w:r w:rsidRPr="00FF7E8F">
              <w:rPr>
                <w:rFonts w:ascii="標楷體" w:eastAsia="標楷體" w:hAnsi="標楷體" w:cs="華康行書體"/>
                <w:szCs w:val="28"/>
              </w:rPr>
              <w:t>4</w:t>
            </w:r>
            <w:r w:rsidRPr="00FF7E8F">
              <w:rPr>
                <w:rFonts w:ascii="標楷體" w:eastAsia="標楷體" w:hAnsi="標楷體" w:cs="華康行書體" w:hint="eastAsia"/>
                <w:szCs w:val="28"/>
              </w:rPr>
              <w:t>日 (星期四)</w:t>
            </w:r>
          </w:p>
        </w:tc>
        <w:tc>
          <w:tcPr>
            <w:tcW w:w="2833" w:type="dxa"/>
            <w:vAlign w:val="center"/>
          </w:tcPr>
          <w:p w14:paraId="02030FC4"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807+808</w:t>
            </w:r>
          </w:p>
        </w:tc>
      </w:tr>
      <w:tr w:rsidR="00FF7E8F" w:rsidRPr="00FF7E8F" w14:paraId="02EC1707" w14:textId="77777777" w:rsidTr="006A3E16">
        <w:trPr>
          <w:trHeight w:hRule="exact" w:val="567"/>
          <w:jc w:val="center"/>
        </w:trPr>
        <w:tc>
          <w:tcPr>
            <w:tcW w:w="3404" w:type="dxa"/>
            <w:vAlign w:val="center"/>
          </w:tcPr>
          <w:p w14:paraId="41BA3D2F"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7月1</w:t>
            </w:r>
            <w:r w:rsidRPr="00FF7E8F">
              <w:rPr>
                <w:rFonts w:ascii="標楷體" w:eastAsia="標楷體" w:hAnsi="標楷體" w:cs="華康行書體"/>
                <w:szCs w:val="28"/>
              </w:rPr>
              <w:t>8</w:t>
            </w:r>
            <w:r w:rsidRPr="00FF7E8F">
              <w:rPr>
                <w:rFonts w:ascii="標楷體" w:eastAsia="標楷體" w:hAnsi="標楷體" w:cs="華康行書體" w:hint="eastAsia"/>
                <w:szCs w:val="28"/>
              </w:rPr>
              <w:t>日 (星期一)</w:t>
            </w:r>
          </w:p>
        </w:tc>
        <w:tc>
          <w:tcPr>
            <w:tcW w:w="2833" w:type="dxa"/>
            <w:vAlign w:val="center"/>
          </w:tcPr>
          <w:p w14:paraId="20CA109D"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809+901</w:t>
            </w:r>
          </w:p>
        </w:tc>
      </w:tr>
      <w:tr w:rsidR="00FF7E8F" w:rsidRPr="00FF7E8F" w14:paraId="41C13106" w14:textId="77777777" w:rsidTr="006A3E16">
        <w:trPr>
          <w:trHeight w:hRule="exact" w:val="567"/>
          <w:jc w:val="center"/>
        </w:trPr>
        <w:tc>
          <w:tcPr>
            <w:tcW w:w="3404" w:type="dxa"/>
            <w:tcBorders>
              <w:bottom w:val="single" w:sz="4" w:space="0" w:color="auto"/>
            </w:tcBorders>
            <w:vAlign w:val="center"/>
          </w:tcPr>
          <w:p w14:paraId="363C1FAA"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7月2</w:t>
            </w:r>
            <w:r w:rsidRPr="00FF7E8F">
              <w:rPr>
                <w:rFonts w:ascii="標楷體" w:eastAsia="標楷體" w:hAnsi="標楷體" w:cs="華康行書體"/>
                <w:szCs w:val="28"/>
              </w:rPr>
              <w:t>1</w:t>
            </w:r>
            <w:r w:rsidRPr="00FF7E8F">
              <w:rPr>
                <w:rFonts w:ascii="標楷體" w:eastAsia="標楷體" w:hAnsi="標楷體" w:cs="華康行書體" w:hint="eastAsia"/>
                <w:szCs w:val="28"/>
              </w:rPr>
              <w:t>日 (星期四)</w:t>
            </w:r>
          </w:p>
        </w:tc>
        <w:tc>
          <w:tcPr>
            <w:tcW w:w="2833" w:type="dxa"/>
            <w:tcBorders>
              <w:bottom w:val="single" w:sz="4" w:space="0" w:color="auto"/>
            </w:tcBorders>
            <w:vAlign w:val="center"/>
          </w:tcPr>
          <w:p w14:paraId="3B979879"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902+903</w:t>
            </w:r>
          </w:p>
        </w:tc>
      </w:tr>
      <w:tr w:rsidR="00FF7E8F" w:rsidRPr="00FF7E8F" w14:paraId="56870715" w14:textId="77777777" w:rsidTr="006A3E16">
        <w:trPr>
          <w:trHeight w:hRule="exact" w:val="567"/>
          <w:jc w:val="center"/>
        </w:trPr>
        <w:tc>
          <w:tcPr>
            <w:tcW w:w="3404" w:type="dxa"/>
            <w:tcBorders>
              <w:bottom w:val="single" w:sz="4" w:space="0" w:color="auto"/>
            </w:tcBorders>
            <w:vAlign w:val="center"/>
          </w:tcPr>
          <w:p w14:paraId="2B828F91"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szCs w:val="28"/>
              </w:rPr>
              <w:t xml:space="preserve"> </w:t>
            </w:r>
            <w:r w:rsidRPr="00FF7E8F">
              <w:rPr>
                <w:rFonts w:ascii="標楷體" w:eastAsia="標楷體" w:hAnsi="標楷體" w:cs="華康行書體" w:hint="eastAsia"/>
                <w:szCs w:val="28"/>
              </w:rPr>
              <w:t>7月2</w:t>
            </w:r>
            <w:r w:rsidRPr="00FF7E8F">
              <w:rPr>
                <w:rFonts w:ascii="標楷體" w:eastAsia="標楷體" w:hAnsi="標楷體" w:cs="華康行書體"/>
                <w:szCs w:val="28"/>
              </w:rPr>
              <w:t>5</w:t>
            </w:r>
            <w:r w:rsidRPr="00FF7E8F">
              <w:rPr>
                <w:rFonts w:ascii="標楷體" w:eastAsia="標楷體" w:hAnsi="標楷體" w:cs="華康行書體" w:hint="eastAsia"/>
                <w:szCs w:val="28"/>
              </w:rPr>
              <w:t>日 (星期一)</w:t>
            </w:r>
          </w:p>
        </w:tc>
        <w:tc>
          <w:tcPr>
            <w:tcW w:w="2833" w:type="dxa"/>
            <w:tcBorders>
              <w:bottom w:val="single" w:sz="4" w:space="0" w:color="auto"/>
            </w:tcBorders>
            <w:vAlign w:val="center"/>
          </w:tcPr>
          <w:p w14:paraId="4ACA8617"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904+905</w:t>
            </w:r>
          </w:p>
        </w:tc>
      </w:tr>
      <w:tr w:rsidR="00FF7E8F" w:rsidRPr="00FF7E8F" w14:paraId="40C31174" w14:textId="77777777" w:rsidTr="006A3E16">
        <w:trPr>
          <w:trHeight w:hRule="exact" w:val="567"/>
          <w:jc w:val="center"/>
        </w:trPr>
        <w:tc>
          <w:tcPr>
            <w:tcW w:w="3404" w:type="dxa"/>
            <w:tcBorders>
              <w:top w:val="single" w:sz="4" w:space="0" w:color="auto"/>
              <w:bottom w:val="single" w:sz="4" w:space="0" w:color="auto"/>
            </w:tcBorders>
            <w:vAlign w:val="center"/>
          </w:tcPr>
          <w:p w14:paraId="15278B98"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7月2</w:t>
            </w:r>
            <w:r w:rsidRPr="00FF7E8F">
              <w:rPr>
                <w:rFonts w:ascii="標楷體" w:eastAsia="標楷體" w:hAnsi="標楷體" w:cs="華康行書體"/>
                <w:szCs w:val="28"/>
              </w:rPr>
              <w:t>8</w:t>
            </w:r>
            <w:r w:rsidRPr="00FF7E8F">
              <w:rPr>
                <w:rFonts w:ascii="標楷體" w:eastAsia="標楷體" w:hAnsi="標楷體" w:cs="華康行書體" w:hint="eastAsia"/>
                <w:szCs w:val="28"/>
              </w:rPr>
              <w:t>日 (星期四)</w:t>
            </w:r>
          </w:p>
        </w:tc>
        <w:tc>
          <w:tcPr>
            <w:tcW w:w="2833" w:type="dxa"/>
            <w:tcBorders>
              <w:top w:val="single" w:sz="4" w:space="0" w:color="auto"/>
              <w:bottom w:val="single" w:sz="4" w:space="0" w:color="auto"/>
            </w:tcBorders>
            <w:vAlign w:val="center"/>
          </w:tcPr>
          <w:p w14:paraId="29230D54"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906+907</w:t>
            </w:r>
          </w:p>
        </w:tc>
      </w:tr>
      <w:tr w:rsidR="00FF7E8F" w:rsidRPr="00FF7E8F" w14:paraId="503531B2" w14:textId="77777777" w:rsidTr="006A3E16">
        <w:trPr>
          <w:trHeight w:hRule="exact" w:val="567"/>
          <w:jc w:val="center"/>
        </w:trPr>
        <w:tc>
          <w:tcPr>
            <w:tcW w:w="3404" w:type="dxa"/>
            <w:tcBorders>
              <w:top w:val="single" w:sz="4" w:space="0" w:color="auto"/>
              <w:right w:val="single" w:sz="4" w:space="0" w:color="auto"/>
            </w:tcBorders>
            <w:vAlign w:val="center"/>
          </w:tcPr>
          <w:p w14:paraId="168162FD"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8月1日 (星期一)</w:t>
            </w:r>
          </w:p>
        </w:tc>
        <w:tc>
          <w:tcPr>
            <w:tcW w:w="2833" w:type="dxa"/>
            <w:tcBorders>
              <w:top w:val="single" w:sz="4" w:space="0" w:color="auto"/>
              <w:left w:val="single" w:sz="4" w:space="0" w:color="auto"/>
            </w:tcBorders>
            <w:vAlign w:val="center"/>
          </w:tcPr>
          <w:p w14:paraId="7CBF4133"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908+909</w:t>
            </w:r>
          </w:p>
        </w:tc>
      </w:tr>
      <w:tr w:rsidR="00FF7E8F" w:rsidRPr="00FF7E8F" w14:paraId="202DFAC1" w14:textId="77777777" w:rsidTr="006A3E16">
        <w:trPr>
          <w:trHeight w:hRule="exact" w:val="567"/>
          <w:jc w:val="center"/>
        </w:trPr>
        <w:tc>
          <w:tcPr>
            <w:tcW w:w="3404" w:type="dxa"/>
            <w:tcBorders>
              <w:top w:val="single" w:sz="4" w:space="0" w:color="auto"/>
              <w:bottom w:val="single" w:sz="6" w:space="0" w:color="auto"/>
              <w:right w:val="single" w:sz="4" w:space="0" w:color="auto"/>
            </w:tcBorders>
            <w:vAlign w:val="center"/>
          </w:tcPr>
          <w:p w14:paraId="23C0505C"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lastRenderedPageBreak/>
              <w:t>8月4日 (星期四)</w:t>
            </w:r>
          </w:p>
        </w:tc>
        <w:tc>
          <w:tcPr>
            <w:tcW w:w="2833" w:type="dxa"/>
            <w:tcBorders>
              <w:top w:val="single" w:sz="4" w:space="0" w:color="auto"/>
              <w:left w:val="single" w:sz="4" w:space="0" w:color="auto"/>
              <w:bottom w:val="single" w:sz="6" w:space="0" w:color="auto"/>
            </w:tcBorders>
            <w:vAlign w:val="center"/>
          </w:tcPr>
          <w:p w14:paraId="23D792F8"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910+801</w:t>
            </w:r>
          </w:p>
        </w:tc>
      </w:tr>
      <w:tr w:rsidR="00FF7E8F" w:rsidRPr="00FF7E8F" w14:paraId="55A3055C" w14:textId="77777777" w:rsidTr="006A3E16">
        <w:trPr>
          <w:trHeight w:hRule="exact" w:val="567"/>
          <w:jc w:val="center"/>
        </w:trPr>
        <w:tc>
          <w:tcPr>
            <w:tcW w:w="3404" w:type="dxa"/>
            <w:tcBorders>
              <w:top w:val="single" w:sz="6" w:space="0" w:color="auto"/>
              <w:bottom w:val="single" w:sz="6" w:space="0" w:color="auto"/>
              <w:right w:val="single" w:sz="4" w:space="0" w:color="auto"/>
            </w:tcBorders>
            <w:vAlign w:val="center"/>
          </w:tcPr>
          <w:p w14:paraId="1EF97C9B"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8月8日 (星期一)</w:t>
            </w:r>
          </w:p>
        </w:tc>
        <w:tc>
          <w:tcPr>
            <w:tcW w:w="2833" w:type="dxa"/>
            <w:tcBorders>
              <w:top w:val="single" w:sz="6" w:space="0" w:color="auto"/>
              <w:left w:val="single" w:sz="4" w:space="0" w:color="auto"/>
              <w:bottom w:val="single" w:sz="6" w:space="0" w:color="auto"/>
            </w:tcBorders>
            <w:vAlign w:val="center"/>
          </w:tcPr>
          <w:p w14:paraId="642E0C84"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802+803+804</w:t>
            </w:r>
          </w:p>
        </w:tc>
      </w:tr>
      <w:tr w:rsidR="00FF7E8F" w:rsidRPr="00FF7E8F" w14:paraId="580F6D0B" w14:textId="77777777" w:rsidTr="006A3E16">
        <w:trPr>
          <w:trHeight w:hRule="exact" w:val="567"/>
          <w:jc w:val="center"/>
        </w:trPr>
        <w:tc>
          <w:tcPr>
            <w:tcW w:w="3404" w:type="dxa"/>
            <w:tcBorders>
              <w:top w:val="single" w:sz="6" w:space="0" w:color="auto"/>
              <w:bottom w:val="single" w:sz="6" w:space="0" w:color="auto"/>
              <w:right w:val="single" w:sz="4" w:space="0" w:color="auto"/>
            </w:tcBorders>
            <w:vAlign w:val="center"/>
          </w:tcPr>
          <w:p w14:paraId="6A11795B"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8月1</w:t>
            </w:r>
            <w:r w:rsidRPr="00FF7E8F">
              <w:rPr>
                <w:rFonts w:ascii="標楷體" w:eastAsia="標楷體" w:hAnsi="標楷體" w:cs="華康行書體"/>
                <w:szCs w:val="28"/>
              </w:rPr>
              <w:t>1</w:t>
            </w:r>
            <w:r w:rsidRPr="00FF7E8F">
              <w:rPr>
                <w:rFonts w:ascii="標楷體" w:eastAsia="標楷體" w:hAnsi="標楷體" w:cs="華康行書體" w:hint="eastAsia"/>
                <w:szCs w:val="28"/>
              </w:rPr>
              <w:t>日 (星期四)</w:t>
            </w:r>
          </w:p>
        </w:tc>
        <w:tc>
          <w:tcPr>
            <w:tcW w:w="2833" w:type="dxa"/>
            <w:tcBorders>
              <w:top w:val="single" w:sz="6" w:space="0" w:color="auto"/>
              <w:left w:val="single" w:sz="4" w:space="0" w:color="auto"/>
              <w:bottom w:val="single" w:sz="6" w:space="0" w:color="auto"/>
            </w:tcBorders>
            <w:vAlign w:val="center"/>
          </w:tcPr>
          <w:p w14:paraId="3B697738"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805+806+807</w:t>
            </w:r>
          </w:p>
        </w:tc>
      </w:tr>
      <w:tr w:rsidR="00FF7E8F" w:rsidRPr="00FF7E8F" w14:paraId="249990AC" w14:textId="77777777" w:rsidTr="006A3E16">
        <w:trPr>
          <w:trHeight w:hRule="exact" w:val="567"/>
          <w:jc w:val="center"/>
        </w:trPr>
        <w:tc>
          <w:tcPr>
            <w:tcW w:w="3404" w:type="dxa"/>
            <w:tcBorders>
              <w:top w:val="single" w:sz="6" w:space="0" w:color="auto"/>
              <w:bottom w:val="single" w:sz="6" w:space="0" w:color="auto"/>
              <w:right w:val="single" w:sz="4" w:space="0" w:color="auto"/>
            </w:tcBorders>
            <w:vAlign w:val="center"/>
          </w:tcPr>
          <w:p w14:paraId="62D726B2"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8月1</w:t>
            </w:r>
            <w:r w:rsidRPr="00FF7E8F">
              <w:rPr>
                <w:rFonts w:ascii="標楷體" w:eastAsia="標楷體" w:hAnsi="標楷體" w:cs="華康行書體"/>
                <w:szCs w:val="28"/>
              </w:rPr>
              <w:t>5</w:t>
            </w:r>
            <w:r w:rsidRPr="00FF7E8F">
              <w:rPr>
                <w:rFonts w:ascii="標楷體" w:eastAsia="標楷體" w:hAnsi="標楷體" w:cs="華康行書體" w:hint="eastAsia"/>
                <w:szCs w:val="28"/>
              </w:rPr>
              <w:t>日 (星期一)</w:t>
            </w:r>
          </w:p>
        </w:tc>
        <w:tc>
          <w:tcPr>
            <w:tcW w:w="2833" w:type="dxa"/>
            <w:tcBorders>
              <w:top w:val="single" w:sz="6" w:space="0" w:color="auto"/>
              <w:left w:val="single" w:sz="4" w:space="0" w:color="auto"/>
              <w:bottom w:val="single" w:sz="6" w:space="0" w:color="auto"/>
            </w:tcBorders>
            <w:vAlign w:val="center"/>
          </w:tcPr>
          <w:p w14:paraId="72F4637C"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808+809+901</w:t>
            </w:r>
          </w:p>
        </w:tc>
      </w:tr>
      <w:tr w:rsidR="00FF7E8F" w:rsidRPr="00FF7E8F" w14:paraId="3AA24898" w14:textId="77777777" w:rsidTr="006A3E16">
        <w:trPr>
          <w:trHeight w:hRule="exact" w:val="567"/>
          <w:jc w:val="center"/>
        </w:trPr>
        <w:tc>
          <w:tcPr>
            <w:tcW w:w="3404" w:type="dxa"/>
            <w:tcBorders>
              <w:top w:val="single" w:sz="6" w:space="0" w:color="auto"/>
              <w:bottom w:val="single" w:sz="6" w:space="0" w:color="auto"/>
              <w:right w:val="single" w:sz="4" w:space="0" w:color="auto"/>
            </w:tcBorders>
            <w:vAlign w:val="center"/>
          </w:tcPr>
          <w:p w14:paraId="324FDD71"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8月18日 (星期四)</w:t>
            </w:r>
          </w:p>
        </w:tc>
        <w:tc>
          <w:tcPr>
            <w:tcW w:w="2833" w:type="dxa"/>
            <w:tcBorders>
              <w:top w:val="single" w:sz="6" w:space="0" w:color="auto"/>
              <w:left w:val="single" w:sz="4" w:space="0" w:color="auto"/>
              <w:bottom w:val="single" w:sz="6" w:space="0" w:color="auto"/>
            </w:tcBorders>
            <w:vAlign w:val="center"/>
          </w:tcPr>
          <w:p w14:paraId="3CEF126A"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902+903+904</w:t>
            </w:r>
          </w:p>
        </w:tc>
      </w:tr>
      <w:tr w:rsidR="00FF7E8F" w:rsidRPr="00FF7E8F" w14:paraId="4C9A897F" w14:textId="77777777" w:rsidTr="006A3E16">
        <w:trPr>
          <w:trHeight w:hRule="exact" w:val="567"/>
          <w:jc w:val="center"/>
        </w:trPr>
        <w:tc>
          <w:tcPr>
            <w:tcW w:w="3404" w:type="dxa"/>
            <w:tcBorders>
              <w:top w:val="single" w:sz="6" w:space="0" w:color="auto"/>
              <w:bottom w:val="single" w:sz="6" w:space="0" w:color="auto"/>
              <w:right w:val="single" w:sz="4" w:space="0" w:color="auto"/>
            </w:tcBorders>
            <w:vAlign w:val="center"/>
          </w:tcPr>
          <w:p w14:paraId="7EC7D21F"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8月22日 (星期一)</w:t>
            </w:r>
          </w:p>
        </w:tc>
        <w:tc>
          <w:tcPr>
            <w:tcW w:w="2833" w:type="dxa"/>
            <w:tcBorders>
              <w:top w:val="single" w:sz="6" w:space="0" w:color="auto"/>
              <w:left w:val="single" w:sz="4" w:space="0" w:color="auto"/>
              <w:bottom w:val="single" w:sz="6" w:space="0" w:color="auto"/>
            </w:tcBorders>
            <w:vAlign w:val="center"/>
          </w:tcPr>
          <w:p w14:paraId="52D4E679"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905+906+907</w:t>
            </w:r>
          </w:p>
        </w:tc>
      </w:tr>
      <w:tr w:rsidR="00FF7E8F" w:rsidRPr="00FF7E8F" w14:paraId="26CC0BC6" w14:textId="77777777" w:rsidTr="006A3E16">
        <w:trPr>
          <w:trHeight w:hRule="exact" w:val="567"/>
          <w:jc w:val="center"/>
        </w:trPr>
        <w:tc>
          <w:tcPr>
            <w:tcW w:w="3404" w:type="dxa"/>
            <w:tcBorders>
              <w:top w:val="single" w:sz="6" w:space="0" w:color="auto"/>
              <w:bottom w:val="thickThinSmallGap" w:sz="24" w:space="0" w:color="auto"/>
              <w:right w:val="single" w:sz="4" w:space="0" w:color="auto"/>
            </w:tcBorders>
            <w:vAlign w:val="center"/>
          </w:tcPr>
          <w:p w14:paraId="5F99A94C"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8月25日 (星期四)</w:t>
            </w:r>
          </w:p>
        </w:tc>
        <w:tc>
          <w:tcPr>
            <w:tcW w:w="2833" w:type="dxa"/>
            <w:tcBorders>
              <w:top w:val="single" w:sz="6" w:space="0" w:color="auto"/>
              <w:left w:val="single" w:sz="4" w:space="0" w:color="auto"/>
              <w:bottom w:val="thickThinSmallGap" w:sz="24" w:space="0" w:color="auto"/>
            </w:tcBorders>
            <w:vAlign w:val="center"/>
          </w:tcPr>
          <w:p w14:paraId="2500B27C" w14:textId="77777777" w:rsidR="00FF7E8F" w:rsidRPr="00FF7E8F" w:rsidRDefault="00FF7E8F" w:rsidP="00FF7E8F">
            <w:pPr>
              <w:spacing w:before="120" w:after="120"/>
              <w:ind w:left="1428" w:hanging="476"/>
              <w:rPr>
                <w:rFonts w:ascii="標楷體" w:eastAsia="標楷體" w:hAnsi="標楷體" w:cs="華康行書體"/>
                <w:szCs w:val="28"/>
              </w:rPr>
            </w:pPr>
            <w:r w:rsidRPr="00FF7E8F">
              <w:rPr>
                <w:rFonts w:ascii="標楷體" w:eastAsia="標楷體" w:hAnsi="標楷體" w:cs="華康行書體" w:hint="eastAsia"/>
                <w:szCs w:val="28"/>
              </w:rPr>
              <w:t>908+909+910</w:t>
            </w:r>
          </w:p>
        </w:tc>
      </w:tr>
    </w:tbl>
    <w:p w14:paraId="7CEC84C4" w14:textId="5EA1C514" w:rsidR="00FF7E8F" w:rsidRPr="00FF7E8F" w:rsidRDefault="006A3E16" w:rsidP="00DD4A90">
      <w:pPr>
        <w:tabs>
          <w:tab w:val="left" w:pos="993"/>
        </w:tabs>
        <w:spacing w:before="120" w:after="120"/>
        <w:rPr>
          <w:rFonts w:ascii="標楷體" w:eastAsia="標楷體" w:hAnsi="標楷體" w:cs="華康行書體"/>
          <w:szCs w:val="28"/>
        </w:rPr>
      </w:pPr>
      <w:r>
        <w:rPr>
          <w:rFonts w:ascii="標楷體" w:eastAsia="標楷體" w:hAnsi="標楷體" w:cs="華康行書體" w:hint="eastAsia"/>
          <w:szCs w:val="28"/>
        </w:rPr>
        <w:t xml:space="preserve">      </w:t>
      </w:r>
      <w:r w:rsidR="00FF7E8F" w:rsidRPr="00FF7E8F">
        <w:rPr>
          <w:rFonts w:ascii="標楷體" w:eastAsia="標楷體" w:hAnsi="標楷體" w:cs="華康行書體" w:hint="eastAsia"/>
          <w:szCs w:val="28"/>
        </w:rPr>
        <w:t xml:space="preserve"> </w:t>
      </w:r>
      <w:r w:rsidR="00FF7E8F" w:rsidRPr="00DD4A90">
        <w:rPr>
          <w:rFonts w:ascii="標楷體" w:eastAsia="標楷體" w:hAnsi="標楷體" w:cs="華康行書體" w:hint="eastAsia"/>
          <w:b/>
          <w:szCs w:val="28"/>
          <w:u w:val="single"/>
          <w:shd w:val="pct15" w:color="auto" w:fill="FFFFFF"/>
        </w:rPr>
        <w:t>(體育組</w:t>
      </w:r>
      <w:r w:rsidR="00DD4A90" w:rsidRPr="00DD4A90">
        <w:rPr>
          <w:rFonts w:ascii="標楷體" w:eastAsia="標楷體" w:hAnsi="標楷體" w:cs="華康行書體" w:hint="eastAsia"/>
          <w:b/>
          <w:szCs w:val="28"/>
          <w:u w:val="single"/>
          <w:shd w:val="pct15" w:color="auto" w:fill="FFFFFF"/>
        </w:rPr>
        <w:t>)</w:t>
      </w:r>
    </w:p>
    <w:p w14:paraId="18AE4B3E" w14:textId="7F1CDDA3" w:rsidR="00FF7E8F" w:rsidRPr="00BC0675" w:rsidRDefault="00BC0675" w:rsidP="00DD4A90">
      <w:pPr>
        <w:spacing w:line="360" w:lineRule="atLeast"/>
        <w:ind w:leftChars="210" w:left="965" w:hangingChars="192" w:hanging="461"/>
        <w:rPr>
          <w:rFonts w:ascii="標楷體" w:eastAsia="標楷體" w:hAnsi="標楷體"/>
          <w:b/>
        </w:rPr>
      </w:pPr>
      <w:r>
        <w:rPr>
          <w:rFonts w:ascii="標楷體" w:eastAsia="標楷體" w:hAnsi="標楷體" w:hint="eastAsia"/>
        </w:rPr>
        <w:t xml:space="preserve">    </w:t>
      </w:r>
      <w:r w:rsidR="00DD4A90" w:rsidRPr="00BC0675">
        <w:rPr>
          <w:rFonts w:ascii="標楷體" w:eastAsia="標楷體" w:hAnsi="標楷體" w:hint="eastAsia"/>
          <w:b/>
        </w:rPr>
        <w:t>(一)</w:t>
      </w:r>
      <w:r w:rsidR="00FF7E8F" w:rsidRPr="00BC0675">
        <w:rPr>
          <w:rFonts w:ascii="標楷體" w:eastAsia="標楷體" w:hAnsi="標楷體"/>
          <w:b/>
        </w:rPr>
        <w:t>暑期營隊：</w:t>
      </w:r>
    </w:p>
    <w:p w14:paraId="71893CB2" w14:textId="0BB5957A"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rPr>
        <w:t xml:space="preserve">  </w:t>
      </w:r>
      <w:r w:rsidR="00BC0675">
        <w:rPr>
          <w:rFonts w:ascii="標楷體" w:eastAsia="標楷體" w:hAnsi="標楷體" w:hint="eastAsia"/>
        </w:rPr>
        <w:t xml:space="preserve">   </w:t>
      </w:r>
      <w:r w:rsidRPr="00DD4A90">
        <w:rPr>
          <w:rFonts w:ascii="標楷體" w:eastAsia="標楷體" w:hAnsi="標楷體"/>
        </w:rPr>
        <w:t xml:space="preserve"> (1) 07/19-07/22</w:t>
      </w:r>
      <w:r w:rsidRPr="00DD4A90">
        <w:rPr>
          <w:rFonts w:ascii="標楷體" w:eastAsia="標楷體" w:hAnsi="標楷體"/>
        </w:rPr>
        <w:tab/>
        <w:t>基層訓練站精進計畫籃球夏令營</w:t>
      </w:r>
    </w:p>
    <w:p w14:paraId="38EA7B31" w14:textId="1C845E9E"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rPr>
        <w:t xml:space="preserve"> </w:t>
      </w:r>
      <w:r w:rsidR="006A3E16" w:rsidRPr="00DD4A90">
        <w:rPr>
          <w:rFonts w:ascii="標楷體" w:eastAsia="標楷體" w:hAnsi="標楷體" w:hint="eastAsia"/>
        </w:rPr>
        <w:t xml:space="preserve"> </w:t>
      </w:r>
      <w:r w:rsidR="00BC0675">
        <w:rPr>
          <w:rFonts w:ascii="標楷體" w:eastAsia="標楷體" w:hAnsi="標楷體" w:hint="eastAsia"/>
        </w:rPr>
        <w:t xml:space="preserve">   </w:t>
      </w:r>
      <w:r w:rsidRPr="00DD4A90">
        <w:rPr>
          <w:rFonts w:ascii="標楷體" w:eastAsia="標楷體" w:hAnsi="標楷體"/>
        </w:rPr>
        <w:t xml:space="preserve"> (2) 08/01-08/05</w:t>
      </w:r>
      <w:r w:rsidRPr="00DD4A90">
        <w:rPr>
          <w:rFonts w:ascii="標楷體" w:eastAsia="標楷體" w:hAnsi="標楷體"/>
        </w:rPr>
        <w:tab/>
        <w:t>基層訓練站精進計畫田徑夏令營</w:t>
      </w:r>
    </w:p>
    <w:p w14:paraId="1684CA77" w14:textId="0A647C34" w:rsidR="00FF7E8F" w:rsidRPr="00BC0675" w:rsidRDefault="00FF7E8F" w:rsidP="00DD4A90">
      <w:pPr>
        <w:spacing w:line="360" w:lineRule="atLeast"/>
        <w:ind w:leftChars="210" w:left="965" w:hangingChars="192" w:hanging="461"/>
        <w:rPr>
          <w:rFonts w:ascii="標楷體" w:eastAsia="標楷體" w:hAnsi="標楷體"/>
          <w:b/>
        </w:rPr>
      </w:pPr>
      <w:r w:rsidRPr="00DD4A90">
        <w:rPr>
          <w:rFonts w:ascii="標楷體" w:eastAsia="標楷體" w:hAnsi="標楷體"/>
        </w:rPr>
        <w:t xml:space="preserve">    </w:t>
      </w:r>
      <w:r w:rsidR="00BC0675" w:rsidRPr="00BC0675">
        <w:rPr>
          <w:rFonts w:ascii="標楷體" w:eastAsia="標楷體" w:hAnsi="標楷體" w:hint="eastAsia"/>
          <w:b/>
        </w:rPr>
        <w:t>(二)</w:t>
      </w:r>
      <w:r w:rsidRPr="00BC0675">
        <w:rPr>
          <w:rFonts w:ascii="標楷體" w:eastAsia="標楷體" w:hAnsi="標楷體"/>
          <w:b/>
        </w:rPr>
        <w:t>111年澎湖縣全縣運動會暨離島三縣市聯合運動會</w:t>
      </w:r>
    </w:p>
    <w:p w14:paraId="7F57EB87" w14:textId="0143C521"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rPr>
        <w:tab/>
      </w:r>
      <w:r w:rsidR="00BC0675">
        <w:rPr>
          <w:rFonts w:ascii="標楷體" w:eastAsia="標楷體" w:hAnsi="標楷體" w:hint="eastAsia"/>
        </w:rPr>
        <w:t xml:space="preserve">  </w:t>
      </w:r>
      <w:r w:rsidRPr="00DD4A90">
        <w:rPr>
          <w:rFonts w:ascii="標楷體" w:eastAsia="標楷體" w:hAnsi="標楷體"/>
        </w:rPr>
        <w:t>(1) 09/22-09/25 (09/23開幕)</w:t>
      </w:r>
    </w:p>
    <w:p w14:paraId="6AF39200" w14:textId="0E987CD5"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rPr>
        <w:tab/>
      </w:r>
      <w:r w:rsidR="00BC0675">
        <w:rPr>
          <w:rFonts w:ascii="標楷體" w:eastAsia="標楷體" w:hAnsi="標楷體" w:hint="eastAsia"/>
        </w:rPr>
        <w:t xml:space="preserve">  </w:t>
      </w:r>
      <w:r w:rsidRPr="00DD4A90">
        <w:rPr>
          <w:rFonts w:ascii="標楷體" w:eastAsia="標楷體" w:hAnsi="標楷體"/>
        </w:rPr>
        <w:t>(2) 開幕大會操表演八、九年級參加(500人)</w:t>
      </w:r>
    </w:p>
    <w:p w14:paraId="0AFD9FE1" w14:textId="77777777" w:rsidR="00BC0675"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rPr>
        <w:tab/>
      </w:r>
      <w:r w:rsidR="00BC0675">
        <w:rPr>
          <w:rFonts w:ascii="標楷體" w:eastAsia="標楷體" w:hAnsi="標楷體" w:hint="eastAsia"/>
        </w:rPr>
        <w:t xml:space="preserve">  </w:t>
      </w:r>
      <w:r w:rsidRPr="00DD4A90">
        <w:rPr>
          <w:rFonts w:ascii="標楷體" w:eastAsia="標楷體" w:hAnsi="標楷體"/>
        </w:rPr>
        <w:t>(3) 開學後第一至第四週，每週二、五升旗典禮及每週三第六、七節進行</w:t>
      </w:r>
      <w:r w:rsidR="00BC0675">
        <w:rPr>
          <w:rFonts w:ascii="標楷體" w:eastAsia="標楷體" w:hAnsi="標楷體" w:hint="eastAsia"/>
        </w:rPr>
        <w:t xml:space="preserve"> </w:t>
      </w:r>
    </w:p>
    <w:p w14:paraId="1D3502DD" w14:textId="1D18AACE" w:rsidR="00FF7E8F" w:rsidRPr="00DD4A90"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FF7E8F" w:rsidRPr="00DD4A90">
        <w:rPr>
          <w:rFonts w:ascii="標楷體" w:eastAsia="標楷體" w:hAnsi="標楷體"/>
        </w:rPr>
        <w:t>排練。</w:t>
      </w:r>
    </w:p>
    <w:p w14:paraId="15BB8B50" w14:textId="2592879B" w:rsidR="00FF7E8F" w:rsidRPr="00BC0675" w:rsidRDefault="00BC0675" w:rsidP="00DD4A90">
      <w:pPr>
        <w:spacing w:line="360" w:lineRule="atLeast"/>
        <w:ind w:leftChars="210" w:left="965" w:hangingChars="192" w:hanging="461"/>
        <w:rPr>
          <w:rFonts w:ascii="標楷體" w:eastAsia="標楷體" w:hAnsi="標楷體"/>
          <w:b/>
        </w:rPr>
      </w:pPr>
      <w:r>
        <w:rPr>
          <w:rFonts w:ascii="標楷體" w:eastAsia="標楷體" w:hAnsi="標楷體"/>
        </w:rPr>
        <w:tab/>
      </w:r>
      <w:r w:rsidRPr="00BC0675">
        <w:rPr>
          <w:rFonts w:ascii="標楷體" w:eastAsia="標楷體" w:hAnsi="標楷體" w:hint="eastAsia"/>
          <w:b/>
        </w:rPr>
        <w:t>(三)</w:t>
      </w:r>
      <w:r w:rsidR="00FF7E8F" w:rsidRPr="00BC0675">
        <w:rPr>
          <w:rFonts w:ascii="標楷體" w:eastAsia="標楷體" w:hAnsi="標楷體"/>
          <w:b/>
        </w:rPr>
        <w:t>七年級游泳教學本學年調整回到學期間實施。</w:t>
      </w:r>
    </w:p>
    <w:p w14:paraId="56DC4A49" w14:textId="473CEBD4" w:rsidR="00FF7E8F" w:rsidRPr="00BC0675" w:rsidRDefault="00FF7E8F" w:rsidP="00DD4A90">
      <w:pPr>
        <w:spacing w:line="360" w:lineRule="atLeast"/>
        <w:ind w:leftChars="210" w:left="965" w:hangingChars="192" w:hanging="461"/>
        <w:rPr>
          <w:rFonts w:ascii="標楷體" w:eastAsia="標楷體" w:hAnsi="標楷體"/>
          <w:b/>
          <w:u w:val="single"/>
        </w:rPr>
      </w:pPr>
      <w:r w:rsidRPr="00DD4A90">
        <w:rPr>
          <w:rFonts w:ascii="標楷體" w:eastAsia="標楷體" w:hAnsi="標楷體"/>
        </w:rPr>
        <w:t xml:space="preserve">   </w:t>
      </w:r>
      <w:r w:rsidRPr="00BC0675">
        <w:rPr>
          <w:rFonts w:ascii="標楷體" w:eastAsia="標楷體" w:hAnsi="標楷體"/>
          <w:b/>
          <w:u w:val="single"/>
          <w:shd w:val="pct15" w:color="auto" w:fill="FFFFFF"/>
        </w:rPr>
        <w:t>(</w:t>
      </w:r>
      <w:r w:rsidRPr="00BC0675">
        <w:rPr>
          <w:rFonts w:ascii="標楷體" w:eastAsia="標楷體" w:hAnsi="標楷體" w:hint="eastAsia"/>
          <w:b/>
          <w:u w:val="single"/>
          <w:shd w:val="pct15" w:color="auto" w:fill="FFFFFF"/>
        </w:rPr>
        <w:t>午餐秘書</w:t>
      </w:r>
      <w:r w:rsidR="00BC0675" w:rsidRPr="00BC0675">
        <w:rPr>
          <w:rFonts w:ascii="標楷體" w:eastAsia="標楷體" w:hAnsi="標楷體"/>
          <w:b/>
          <w:u w:val="single"/>
          <w:shd w:val="pct15" w:color="auto" w:fill="FFFFFF"/>
        </w:rPr>
        <w:t>)</w:t>
      </w:r>
    </w:p>
    <w:p w14:paraId="5C1AC4A2" w14:textId="072FEDE6"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hint="eastAsia"/>
        </w:rPr>
        <w:t xml:space="preserve">       午餐工作感謝所有同仁協助，若有任何建議也歡迎隨時提出。</w:t>
      </w:r>
    </w:p>
    <w:p w14:paraId="09F66D32" w14:textId="77777777"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hint="eastAsia"/>
        </w:rPr>
        <w:t xml:space="preserve">       </w:t>
      </w:r>
    </w:p>
    <w:p w14:paraId="4DC7D1AF" w14:textId="77777777" w:rsidR="00FF7E8F" w:rsidRPr="00DD4A90" w:rsidRDefault="00FF7E8F" w:rsidP="00DD4A90">
      <w:pPr>
        <w:spacing w:line="360" w:lineRule="atLeast"/>
        <w:ind w:leftChars="210" w:left="965" w:hangingChars="192" w:hanging="461"/>
        <w:rPr>
          <w:rFonts w:ascii="標楷體" w:eastAsia="標楷體" w:hAnsi="標楷體"/>
        </w:rPr>
      </w:pPr>
      <w:r w:rsidRPr="00DD4A90">
        <w:rPr>
          <w:rFonts w:ascii="標楷體" w:eastAsia="標楷體" w:hAnsi="標楷體" w:hint="eastAsia"/>
        </w:rPr>
        <w:t xml:space="preserve">    感謝全體同仁對學務處的支持與協助，本學期受疫情持續影響，各項工作調整甚鉅，謝謝大家的體諒與配合。預祝大家暑期愉快。</w:t>
      </w:r>
    </w:p>
    <w:p w14:paraId="190C80F0" w14:textId="44A17062" w:rsidR="00E40684" w:rsidRPr="00E40684" w:rsidRDefault="006A3E16" w:rsidP="00E40684">
      <w:pPr>
        <w:spacing w:line="400" w:lineRule="atLeast"/>
        <w:ind w:leftChars="590" w:left="1680" w:hangingChars="110" w:hanging="264"/>
        <w:rPr>
          <w:rFonts w:ascii="標楷體" w:eastAsia="標楷體" w:hAnsi="標楷體"/>
        </w:rPr>
      </w:pPr>
      <w:r>
        <w:rPr>
          <w:rFonts w:ascii="標楷體" w:eastAsia="標楷體" w:hAnsi="標楷體" w:hint="eastAsia"/>
        </w:rPr>
        <w:t xml:space="preserve"> </w:t>
      </w:r>
    </w:p>
    <w:p w14:paraId="0FBB2EDD" w14:textId="77777777" w:rsidR="003E17A6" w:rsidRPr="00E40684" w:rsidRDefault="00633B9E" w:rsidP="00030B06">
      <w:pPr>
        <w:spacing w:before="120" w:after="120" w:line="360" w:lineRule="atLeast"/>
        <w:ind w:firstLine="468"/>
        <w:rPr>
          <w:rFonts w:eastAsia="標楷體"/>
          <w:kern w:val="0"/>
          <w:shd w:val="clear" w:color="auto" w:fill="D8D8D8"/>
          <w:lang w:val="zh-TW"/>
        </w:rPr>
      </w:pPr>
      <w:r w:rsidRPr="00E40684">
        <w:rPr>
          <w:rFonts w:eastAsia="標楷體" w:hint="eastAsia"/>
          <w:kern w:val="0"/>
          <w:shd w:val="clear" w:color="auto" w:fill="D8D8D8"/>
          <w:lang w:val="zh-TW"/>
        </w:rPr>
        <w:t>三、總務處工作報告：</w:t>
      </w:r>
    </w:p>
    <w:p w14:paraId="291245E7" w14:textId="77777777" w:rsidR="00835048"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6971D5" w:rsidRPr="00DD4A90">
        <w:rPr>
          <w:rFonts w:ascii="標楷體" w:eastAsia="標楷體" w:hAnsi="標楷體" w:hint="eastAsia"/>
        </w:rPr>
        <w:t>(一)</w:t>
      </w:r>
      <w:r w:rsidR="004356F5" w:rsidRPr="00DD4A90">
        <w:rPr>
          <w:rFonts w:ascii="標楷體" w:eastAsia="標楷體" w:hAnsi="標楷體" w:hint="eastAsia"/>
        </w:rPr>
        <w:t>保全磁扣及辦公室、教室鑰匙新學期異動部分，請盡早在7/</w:t>
      </w:r>
      <w:r w:rsidR="004356F5" w:rsidRPr="00DD4A90">
        <w:rPr>
          <w:rFonts w:ascii="標楷體" w:eastAsia="標楷體" w:hAnsi="標楷體"/>
        </w:rPr>
        <w:t>30前</w:t>
      </w:r>
      <w:r w:rsidR="004356F5" w:rsidRPr="00DD4A90">
        <w:rPr>
          <w:rFonts w:ascii="標楷體" w:eastAsia="標楷體" w:hAnsi="標楷體" w:hint="eastAsia"/>
        </w:rPr>
        <w:t>繳回，以</w:t>
      </w:r>
      <w:r>
        <w:rPr>
          <w:rFonts w:ascii="標楷體" w:eastAsia="標楷體" w:hAnsi="標楷體" w:hint="eastAsia"/>
        </w:rPr>
        <w:t xml:space="preserve"> </w:t>
      </w:r>
    </w:p>
    <w:p w14:paraId="7B845133" w14:textId="7A74E4EA" w:rsidR="004356F5" w:rsidRPr="00DD4A90" w:rsidRDefault="00835048"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4356F5" w:rsidRPr="00DD4A90">
        <w:rPr>
          <w:rFonts w:ascii="標楷體" w:eastAsia="標楷體" w:hAnsi="標楷體" w:hint="eastAsia"/>
        </w:rPr>
        <w:t>利下學期之發放。</w:t>
      </w:r>
    </w:p>
    <w:p w14:paraId="2B26860F" w14:textId="77777777" w:rsidR="00835048" w:rsidRDefault="00BC0675" w:rsidP="00835048">
      <w:pPr>
        <w:tabs>
          <w:tab w:val="left" w:pos="709"/>
        </w:tabs>
        <w:spacing w:line="360" w:lineRule="atLeast"/>
        <w:ind w:leftChars="236" w:left="962" w:hangingChars="165" w:hanging="396"/>
        <w:rPr>
          <w:rFonts w:ascii="標楷體" w:eastAsia="標楷體" w:hAnsi="標楷體"/>
        </w:rPr>
      </w:pPr>
      <w:r>
        <w:rPr>
          <w:rFonts w:ascii="標楷體" w:eastAsia="標楷體" w:hAnsi="標楷體" w:hint="eastAsia"/>
        </w:rPr>
        <w:t xml:space="preserve"> </w:t>
      </w:r>
      <w:r w:rsidR="006971D5" w:rsidRPr="00DD4A90">
        <w:rPr>
          <w:rFonts w:ascii="標楷體" w:eastAsia="標楷體" w:hAnsi="標楷體" w:hint="eastAsia"/>
        </w:rPr>
        <w:t>(二)</w:t>
      </w:r>
      <w:r w:rsidR="004356F5" w:rsidRPr="00DD4A90">
        <w:rPr>
          <w:rFonts w:ascii="標楷體" w:eastAsia="標楷體" w:hAnsi="標楷體" w:hint="eastAsia"/>
        </w:rPr>
        <w:t>本年度各辦公室更換辦公桌，再次感謝各位同仁配合，也請多加愛惜使</w:t>
      </w:r>
      <w:r w:rsidR="00835048">
        <w:rPr>
          <w:rFonts w:ascii="標楷體" w:eastAsia="標楷體" w:hAnsi="標楷體" w:hint="eastAsia"/>
        </w:rPr>
        <w:t xml:space="preserve"> </w:t>
      </w:r>
    </w:p>
    <w:p w14:paraId="1E2C04FF" w14:textId="2754D060" w:rsidR="004356F5" w:rsidRPr="00DD4A90" w:rsidRDefault="00835048" w:rsidP="00835048">
      <w:pPr>
        <w:tabs>
          <w:tab w:val="left" w:pos="709"/>
        </w:tabs>
        <w:spacing w:line="360" w:lineRule="atLeast"/>
        <w:ind w:leftChars="236" w:left="962" w:hangingChars="165" w:hanging="396"/>
        <w:rPr>
          <w:rFonts w:ascii="標楷體" w:eastAsia="標楷體" w:hAnsi="標楷體"/>
        </w:rPr>
      </w:pPr>
      <w:r>
        <w:rPr>
          <w:rFonts w:ascii="標楷體" w:eastAsia="標楷體" w:hAnsi="標楷體" w:hint="eastAsia"/>
        </w:rPr>
        <w:t xml:space="preserve">     </w:t>
      </w:r>
      <w:r w:rsidR="004356F5" w:rsidRPr="00DD4A90">
        <w:rPr>
          <w:rFonts w:ascii="標楷體" w:eastAsia="標楷體" w:hAnsi="標楷體" w:hint="eastAsia"/>
        </w:rPr>
        <w:t>用，日後更換辦公室請勿再移動桌子。</w:t>
      </w:r>
    </w:p>
    <w:p w14:paraId="2BEEB33E" w14:textId="77777777" w:rsidR="00835048"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6971D5" w:rsidRPr="00DD4A90">
        <w:rPr>
          <w:rFonts w:ascii="標楷體" w:eastAsia="標楷體" w:hAnsi="標楷體" w:hint="eastAsia"/>
        </w:rPr>
        <w:t>(三)</w:t>
      </w:r>
      <w:r w:rsidR="004356F5" w:rsidRPr="00DD4A90">
        <w:rPr>
          <w:rFonts w:ascii="標楷體" w:eastAsia="標楷體" w:hAnsi="標楷體" w:hint="eastAsia"/>
        </w:rPr>
        <w:t>東大門與車道已接近完工，若完成後會再另行公告，以後使用相同之感應</w:t>
      </w:r>
      <w:r w:rsidR="00835048">
        <w:rPr>
          <w:rFonts w:ascii="標楷體" w:eastAsia="標楷體" w:hAnsi="標楷體" w:hint="eastAsia"/>
        </w:rPr>
        <w:t xml:space="preserve"> </w:t>
      </w:r>
    </w:p>
    <w:p w14:paraId="19C85AAB" w14:textId="7414A07A" w:rsidR="004356F5" w:rsidRPr="00DD4A90" w:rsidRDefault="00835048"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4356F5" w:rsidRPr="00DD4A90">
        <w:rPr>
          <w:rFonts w:ascii="標楷體" w:eastAsia="標楷體" w:hAnsi="標楷體" w:hint="eastAsia"/>
        </w:rPr>
        <w:t>卡即可通行南大門與東大門。</w:t>
      </w:r>
    </w:p>
    <w:p w14:paraId="2638BE84" w14:textId="60A0EBF4" w:rsidR="00BC0675"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6971D5" w:rsidRPr="00DD4A90">
        <w:rPr>
          <w:rFonts w:ascii="標楷體" w:eastAsia="標楷體" w:hAnsi="標楷體" w:hint="eastAsia"/>
        </w:rPr>
        <w:t>(四)</w:t>
      </w:r>
      <w:r w:rsidR="004356F5" w:rsidRPr="00DD4A90">
        <w:rPr>
          <w:rFonts w:ascii="標楷體" w:eastAsia="標楷體" w:hAnsi="標楷體" w:hint="eastAsia"/>
        </w:rPr>
        <w:t>放假前請確實關妥辦公室與教室門窗與電源，假期中若來校辦公也請注意</w:t>
      </w:r>
      <w:r>
        <w:rPr>
          <w:rFonts w:ascii="標楷體" w:eastAsia="標楷體" w:hAnsi="標楷體" w:hint="eastAsia"/>
        </w:rPr>
        <w:t xml:space="preserve"> </w:t>
      </w:r>
    </w:p>
    <w:p w14:paraId="364B1628" w14:textId="565D6A9F" w:rsidR="004356F5" w:rsidRPr="00DD4A90"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835048">
        <w:rPr>
          <w:rFonts w:ascii="標楷體" w:eastAsia="標楷體" w:hAnsi="標楷體" w:hint="eastAsia"/>
        </w:rPr>
        <w:t xml:space="preserve"> </w:t>
      </w:r>
      <w:r w:rsidR="004356F5" w:rsidRPr="00DD4A90">
        <w:rPr>
          <w:rFonts w:ascii="標楷體" w:eastAsia="標楷體" w:hAnsi="標楷體" w:hint="eastAsia"/>
        </w:rPr>
        <w:t>關妥門窗與電源，以免造成財物損失。</w:t>
      </w:r>
    </w:p>
    <w:p w14:paraId="26A50BA7" w14:textId="1888DAA4" w:rsidR="00BC0675"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6971D5" w:rsidRPr="00DD4A90">
        <w:rPr>
          <w:rFonts w:ascii="標楷體" w:eastAsia="標楷體" w:hAnsi="標楷體" w:hint="eastAsia"/>
        </w:rPr>
        <w:t>(五)</w:t>
      </w:r>
      <w:r w:rsidR="004356F5" w:rsidRPr="00DD4A90">
        <w:rPr>
          <w:rFonts w:ascii="標楷體" w:eastAsia="標楷體" w:hAnsi="標楷體" w:hint="eastAsia"/>
        </w:rPr>
        <w:t>放假期間將進行全校教室修繕維護，教室內不需要之物品請清空，個人物</w:t>
      </w:r>
    </w:p>
    <w:p w14:paraId="799DD3AB" w14:textId="58D02ACE" w:rsidR="004356F5" w:rsidRPr="00DD4A90"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835048">
        <w:rPr>
          <w:rFonts w:ascii="標楷體" w:eastAsia="標楷體" w:hAnsi="標楷體" w:hint="eastAsia"/>
        </w:rPr>
        <w:t xml:space="preserve"> </w:t>
      </w:r>
      <w:r w:rsidR="004356F5" w:rsidRPr="00DD4A90">
        <w:rPr>
          <w:rFonts w:ascii="標楷體" w:eastAsia="標楷體" w:hAnsi="標楷體" w:hint="eastAsia"/>
        </w:rPr>
        <w:t>品帶回，垃圾也請清理完畢，辦公室冰箱也請一併整理。</w:t>
      </w:r>
    </w:p>
    <w:p w14:paraId="38BA25C9" w14:textId="77777777" w:rsidR="00835048"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lastRenderedPageBreak/>
        <w:t xml:space="preserve">  </w:t>
      </w:r>
      <w:r w:rsidR="006971D5" w:rsidRPr="00DD4A90">
        <w:rPr>
          <w:rFonts w:ascii="標楷體" w:eastAsia="標楷體" w:hAnsi="標楷體" w:hint="eastAsia"/>
        </w:rPr>
        <w:t>(六)</w:t>
      </w:r>
      <w:r w:rsidR="004356F5" w:rsidRPr="00DD4A90">
        <w:rPr>
          <w:rFonts w:ascii="標楷體" w:eastAsia="標楷體" w:hAnsi="標楷體"/>
        </w:rPr>
        <w:t>原本進行之節電競賽與冷氣節電</w:t>
      </w:r>
      <w:r w:rsidR="004356F5" w:rsidRPr="00DD4A90">
        <w:rPr>
          <w:rFonts w:ascii="標楷體" w:eastAsia="標楷體" w:hAnsi="標楷體" w:hint="eastAsia"/>
        </w:rPr>
        <w:t>，</w:t>
      </w:r>
      <w:r w:rsidR="004356F5" w:rsidRPr="00DD4A90">
        <w:rPr>
          <w:rFonts w:ascii="標楷體" w:eastAsia="標楷體" w:hAnsi="標楷體"/>
        </w:rPr>
        <w:t>因疫情影響</w:t>
      </w:r>
      <w:r w:rsidR="004356F5" w:rsidRPr="00DD4A90">
        <w:rPr>
          <w:rFonts w:ascii="標楷體" w:eastAsia="標楷體" w:hAnsi="標楷體" w:hint="eastAsia"/>
        </w:rPr>
        <w:t>，</w:t>
      </w:r>
      <w:r w:rsidR="004356F5" w:rsidRPr="00DD4A90">
        <w:rPr>
          <w:rFonts w:ascii="標楷體" w:eastAsia="標楷體" w:hAnsi="標楷體"/>
        </w:rPr>
        <w:t>且有部分班級停課</w:t>
      </w:r>
      <w:r w:rsidR="004356F5" w:rsidRPr="00DD4A90">
        <w:rPr>
          <w:rFonts w:ascii="標楷體" w:eastAsia="標楷體" w:hAnsi="標楷體" w:hint="eastAsia"/>
        </w:rPr>
        <w:t>，</w:t>
      </w:r>
      <w:r w:rsidR="004356F5" w:rsidRPr="00DD4A90">
        <w:rPr>
          <w:rFonts w:ascii="標楷體" w:eastAsia="標楷體" w:hAnsi="標楷體"/>
        </w:rPr>
        <w:t>本學</w:t>
      </w:r>
      <w:r w:rsidR="00835048">
        <w:rPr>
          <w:rFonts w:ascii="標楷體" w:eastAsia="標楷體" w:hAnsi="標楷體" w:hint="eastAsia"/>
        </w:rPr>
        <w:t xml:space="preserve"> </w:t>
      </w:r>
    </w:p>
    <w:p w14:paraId="36CE50D7" w14:textId="0905F449" w:rsidR="004356F5" w:rsidRPr="00DD4A90" w:rsidRDefault="00835048"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4356F5" w:rsidRPr="00DD4A90">
        <w:rPr>
          <w:rFonts w:ascii="標楷體" w:eastAsia="標楷體" w:hAnsi="標楷體"/>
        </w:rPr>
        <w:t>期不予計算</w:t>
      </w:r>
      <w:r w:rsidR="004356F5" w:rsidRPr="00DD4A90">
        <w:rPr>
          <w:rFonts w:ascii="標楷體" w:eastAsia="標楷體" w:hAnsi="標楷體" w:hint="eastAsia"/>
        </w:rPr>
        <w:t>。冷氣卡與遙控器請於休業式後繳回總務處。</w:t>
      </w:r>
    </w:p>
    <w:p w14:paraId="7EF38EF7" w14:textId="77777777" w:rsidR="00835048" w:rsidRDefault="00BC0675"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6971D5" w:rsidRPr="00DD4A90">
        <w:rPr>
          <w:rFonts w:ascii="標楷體" w:eastAsia="標楷體" w:hAnsi="標楷體" w:hint="eastAsia"/>
        </w:rPr>
        <w:t>(七)</w:t>
      </w:r>
      <w:r w:rsidR="004356F5" w:rsidRPr="00DD4A90">
        <w:rPr>
          <w:rFonts w:ascii="標楷體" w:eastAsia="標楷體" w:hAnsi="標楷體"/>
        </w:rPr>
        <w:t>雲端硬碟</w:t>
      </w:r>
      <w:r w:rsidR="004356F5" w:rsidRPr="00DD4A90">
        <w:rPr>
          <w:rFonts w:ascii="標楷體" w:eastAsia="標楷體" w:hAnsi="標楷體" w:hint="eastAsia"/>
        </w:rPr>
        <w:t>3</w:t>
      </w:r>
      <w:r w:rsidR="004356F5" w:rsidRPr="00DD4A90">
        <w:rPr>
          <w:rFonts w:ascii="標楷體" w:eastAsia="標楷體" w:hAnsi="標楷體"/>
        </w:rPr>
        <w:t>0G上限</w:t>
      </w:r>
      <w:r w:rsidR="004356F5" w:rsidRPr="00DD4A90">
        <w:rPr>
          <w:rFonts w:ascii="標楷體" w:eastAsia="標楷體" w:hAnsi="標楷體" w:hint="eastAsia"/>
        </w:rPr>
        <w:t>，</w:t>
      </w:r>
      <w:r w:rsidR="004356F5" w:rsidRPr="00DD4A90">
        <w:rPr>
          <w:rFonts w:ascii="標楷體" w:eastAsia="標楷體" w:hAnsi="標楷體"/>
        </w:rPr>
        <w:t>請同仁盡快刪除檔案</w:t>
      </w:r>
      <w:r w:rsidR="004356F5" w:rsidRPr="00DD4A90">
        <w:rPr>
          <w:rFonts w:ascii="標楷體" w:eastAsia="標楷體" w:hAnsi="標楷體" w:hint="eastAsia"/>
        </w:rPr>
        <w:t>，</w:t>
      </w:r>
      <w:r w:rsidR="004356F5" w:rsidRPr="00DD4A90">
        <w:rPr>
          <w:rFonts w:ascii="標楷體" w:eastAsia="標楷體" w:hAnsi="標楷體"/>
        </w:rPr>
        <w:t>以免無法使用</w:t>
      </w:r>
      <w:r w:rsidR="004356F5" w:rsidRPr="00DD4A90">
        <w:rPr>
          <w:rFonts w:ascii="標楷體" w:eastAsia="標楷體" w:hAnsi="標楷體" w:hint="eastAsia"/>
        </w:rPr>
        <w:t>，</w:t>
      </w:r>
      <w:r w:rsidR="004356F5" w:rsidRPr="00DD4A90">
        <w:rPr>
          <w:rFonts w:ascii="標楷體" w:eastAsia="標楷體" w:hAnsi="標楷體"/>
        </w:rPr>
        <w:t>另有需求請用</w:t>
      </w:r>
      <w:r w:rsidR="00835048">
        <w:rPr>
          <w:rFonts w:ascii="標楷體" w:eastAsia="標楷體" w:hAnsi="標楷體" w:hint="eastAsia"/>
        </w:rPr>
        <w:t xml:space="preserve"> </w:t>
      </w:r>
    </w:p>
    <w:p w14:paraId="38CD1F5C" w14:textId="77777777" w:rsidR="00835048" w:rsidRDefault="00835048"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4356F5" w:rsidRPr="00DD4A90">
        <w:rPr>
          <w:rFonts w:ascii="標楷體" w:eastAsia="標楷體" w:hAnsi="標楷體"/>
        </w:rPr>
        <w:t>原本的</w:t>
      </w:r>
      <w:r w:rsidR="004356F5" w:rsidRPr="00DD4A90">
        <w:rPr>
          <w:rFonts w:ascii="標楷體" w:eastAsia="標楷體" w:hAnsi="標楷體" w:hint="eastAsia"/>
        </w:rPr>
        <w:t>open</w:t>
      </w:r>
      <w:r w:rsidR="004356F5" w:rsidRPr="00DD4A90">
        <w:rPr>
          <w:rFonts w:ascii="標楷體" w:eastAsia="標楷體" w:hAnsi="標楷體"/>
        </w:rPr>
        <w:t>id去申請</w:t>
      </w:r>
      <w:r w:rsidR="004356F5" w:rsidRPr="00DD4A90">
        <w:rPr>
          <w:rFonts w:ascii="標楷體" w:eastAsia="標楷體" w:hAnsi="標楷體" w:hint="eastAsia"/>
        </w:rPr>
        <w:t>go</w:t>
      </w:r>
      <w:r w:rsidR="004356F5" w:rsidRPr="00DD4A90">
        <w:rPr>
          <w:rFonts w:ascii="標楷體" w:eastAsia="標楷體" w:hAnsi="標楷體"/>
        </w:rPr>
        <w:t>.edu的帳號</w:t>
      </w:r>
      <w:r w:rsidR="004356F5" w:rsidRPr="00DD4A90">
        <w:rPr>
          <w:rFonts w:ascii="標楷體" w:eastAsia="標楷體" w:hAnsi="標楷體" w:hint="eastAsia"/>
        </w:rPr>
        <w:t>，</w:t>
      </w:r>
      <w:r w:rsidR="004356F5" w:rsidRPr="00DD4A90">
        <w:rPr>
          <w:rFonts w:ascii="標楷體" w:eastAsia="標楷體" w:hAnsi="標楷體"/>
        </w:rPr>
        <w:t>可享有</w:t>
      </w:r>
      <w:r w:rsidR="004356F5" w:rsidRPr="00DD4A90">
        <w:rPr>
          <w:rFonts w:ascii="標楷體" w:eastAsia="標楷體" w:hAnsi="標楷體" w:hint="eastAsia"/>
        </w:rPr>
        <w:t>5</w:t>
      </w:r>
      <w:r w:rsidR="004356F5" w:rsidRPr="00DD4A90">
        <w:rPr>
          <w:rFonts w:ascii="標楷體" w:eastAsia="標楷體" w:hAnsi="標楷體"/>
        </w:rPr>
        <w:t>T之雲端空間</w:t>
      </w:r>
      <w:r w:rsidR="004356F5" w:rsidRPr="00DD4A90">
        <w:rPr>
          <w:rFonts w:ascii="標楷體" w:eastAsia="標楷體" w:hAnsi="標楷體" w:hint="eastAsia"/>
        </w:rPr>
        <w:t>。</w:t>
      </w:r>
      <w:r w:rsidR="004356F5" w:rsidRPr="00DD4A90">
        <w:rPr>
          <w:rFonts w:ascii="標楷體" w:eastAsia="標楷體" w:hAnsi="標楷體"/>
        </w:rPr>
        <w:t>舊有</w:t>
      </w:r>
    </w:p>
    <w:p w14:paraId="1B018631" w14:textId="3EFA6B70" w:rsidR="003E17A6" w:rsidRPr="00DD4A90" w:rsidRDefault="00835048" w:rsidP="00DD4A90">
      <w:pPr>
        <w:spacing w:line="360" w:lineRule="atLeast"/>
        <w:ind w:leftChars="210" w:left="965" w:hangingChars="192" w:hanging="461"/>
        <w:rPr>
          <w:rFonts w:ascii="標楷體" w:eastAsia="標楷體" w:hAnsi="標楷體"/>
        </w:rPr>
      </w:pPr>
      <w:r>
        <w:rPr>
          <w:rFonts w:ascii="標楷體" w:eastAsia="標楷體" w:hAnsi="標楷體" w:hint="eastAsia"/>
        </w:rPr>
        <w:t xml:space="preserve">       </w:t>
      </w:r>
      <w:r w:rsidR="004356F5" w:rsidRPr="00DD4A90">
        <w:rPr>
          <w:rFonts w:ascii="標楷體" w:eastAsia="標楷體" w:hAnsi="標楷體" w:hint="eastAsia"/>
        </w:rPr>
        <w:t>CLAS</w:t>
      </w:r>
      <w:r w:rsidR="004356F5" w:rsidRPr="00DD4A90">
        <w:rPr>
          <w:rFonts w:ascii="標楷體" w:eastAsia="標楷體" w:hAnsi="標楷體"/>
        </w:rPr>
        <w:t>SROOM內之資料將於期末刪除</w:t>
      </w:r>
      <w:r w:rsidR="004356F5" w:rsidRPr="00DD4A90">
        <w:rPr>
          <w:rFonts w:ascii="標楷體" w:eastAsia="標楷體" w:hAnsi="標楷體" w:hint="eastAsia"/>
        </w:rPr>
        <w:t>。</w:t>
      </w:r>
    </w:p>
    <w:p w14:paraId="2485B83B" w14:textId="77777777" w:rsidR="003E17A6" w:rsidRDefault="00633B9E" w:rsidP="00DD4A90">
      <w:pPr>
        <w:spacing w:line="360" w:lineRule="atLeast"/>
        <w:ind w:leftChars="210" w:left="965" w:hangingChars="192" w:hanging="461"/>
        <w:rPr>
          <w:rFonts w:eastAsia="標楷體"/>
          <w:kern w:val="0"/>
          <w:shd w:val="clear" w:color="auto" w:fill="D8D8D8"/>
          <w:lang w:val="zh-TW"/>
        </w:rPr>
      </w:pPr>
      <w:r w:rsidRPr="00412B2B">
        <w:rPr>
          <w:rFonts w:eastAsia="標楷體" w:hint="eastAsia"/>
          <w:kern w:val="0"/>
          <w:shd w:val="clear" w:color="auto" w:fill="D8D8D8"/>
          <w:lang w:val="zh-TW"/>
        </w:rPr>
        <w:t>四、輔導室工作報告：</w:t>
      </w:r>
    </w:p>
    <w:p w14:paraId="725DA11C" w14:textId="77777777" w:rsidR="00F867BA" w:rsidRDefault="00F867BA" w:rsidP="00F867BA">
      <w:pPr>
        <w:spacing w:before="120" w:after="120"/>
        <w:ind w:left="1456" w:hanging="476"/>
        <w:rPr>
          <w:rFonts w:ascii="標楷體" w:eastAsia="標楷體" w:hAnsi="標楷體" w:cs="華康行書體"/>
          <w:szCs w:val="28"/>
        </w:rPr>
      </w:pPr>
      <w:r w:rsidRPr="00F867BA">
        <w:rPr>
          <w:rFonts w:ascii="標楷體" w:eastAsia="標楷體" w:hAnsi="標楷體" w:cs="華康行書體" w:hint="eastAsia"/>
          <w:szCs w:val="28"/>
        </w:rPr>
        <w:t>(一)本學年度非常感謝各處室相關同仁、各位老師鼎力支持與協助，使得本學期輔導業務得以順利推展，若有服務不周之處，請不吝指正。</w:t>
      </w:r>
    </w:p>
    <w:p w14:paraId="1052D13D" w14:textId="77777777" w:rsidR="00F867BA" w:rsidRDefault="00F867BA" w:rsidP="00F867BA">
      <w:pPr>
        <w:spacing w:before="120" w:after="120"/>
        <w:ind w:left="1456" w:hanging="476"/>
        <w:rPr>
          <w:rFonts w:ascii="標楷體" w:eastAsia="標楷體" w:hAnsi="標楷體" w:cs="華康行書體"/>
          <w:szCs w:val="28"/>
        </w:rPr>
      </w:pPr>
      <w:r w:rsidRPr="00F867BA">
        <w:rPr>
          <w:rFonts w:ascii="標楷體" w:eastAsia="標楷體" w:hAnsi="標楷體" w:cs="華康行書體" w:hint="eastAsia"/>
          <w:szCs w:val="28"/>
        </w:rPr>
        <w:t>(二)111學年度技藝教育學程共計開設三班：餐旅 商管 電機與電子。感謝八導協助與幫忙，目前三班皆有缺額，是否請導師再幫忙推薦學生報名參加。</w:t>
      </w:r>
    </w:p>
    <w:p w14:paraId="7CC41048" w14:textId="77777777" w:rsidR="00F867BA" w:rsidRDefault="00F867BA" w:rsidP="00F867BA">
      <w:pPr>
        <w:spacing w:before="120" w:after="120"/>
        <w:ind w:left="1456" w:hanging="476"/>
        <w:rPr>
          <w:rFonts w:ascii="標楷體" w:eastAsia="標楷體" w:hAnsi="標楷體" w:cs="華康行書體"/>
          <w:szCs w:val="28"/>
        </w:rPr>
      </w:pPr>
      <w:r w:rsidRPr="00F867BA">
        <w:rPr>
          <w:rFonts w:ascii="標楷體" w:eastAsia="標楷體" w:hAnsi="標楷體" w:cs="華康行書體" w:hint="eastAsia"/>
          <w:szCs w:val="28"/>
        </w:rPr>
        <w:t>(三)生涯檔案平時置放於各班教室，若學生異動（轉學）時，請提醒學生一併移轉。</w:t>
      </w:r>
    </w:p>
    <w:p w14:paraId="6F7B92F3" w14:textId="77777777" w:rsidR="00F867BA" w:rsidRDefault="00F867BA" w:rsidP="00F867BA">
      <w:pPr>
        <w:spacing w:before="120" w:after="120"/>
        <w:ind w:left="1456" w:hanging="476"/>
        <w:rPr>
          <w:rFonts w:ascii="標楷體" w:eastAsia="標楷體" w:hAnsi="標楷體" w:cs="華康行書體"/>
          <w:szCs w:val="28"/>
        </w:rPr>
      </w:pPr>
      <w:r w:rsidRPr="00F867BA">
        <w:rPr>
          <w:rFonts w:ascii="標楷體" w:eastAsia="標楷體" w:hAnsi="標楷體" w:cs="華康行書體" w:hint="eastAsia"/>
          <w:szCs w:val="28"/>
        </w:rPr>
        <w:t>(四)七、八年級學生輔導AB表、學生生涯輔導紀錄手冊，請盡快送回輔導室         統一保管及彙整。</w:t>
      </w:r>
    </w:p>
    <w:p w14:paraId="52C098A0" w14:textId="77777777" w:rsidR="00F867BA" w:rsidRDefault="00F867BA" w:rsidP="00F867BA">
      <w:pPr>
        <w:spacing w:before="120" w:after="120"/>
        <w:ind w:left="1456" w:hanging="476"/>
        <w:rPr>
          <w:rFonts w:ascii="標楷體" w:eastAsia="標楷體" w:hAnsi="標楷體" w:cs="華康行書體"/>
          <w:szCs w:val="28"/>
        </w:rPr>
      </w:pPr>
      <w:r w:rsidRPr="00F867BA">
        <w:rPr>
          <w:rFonts w:ascii="標楷體" w:eastAsia="標楷體" w:hAnsi="標楷體" w:cs="華康行書體" w:hint="eastAsia"/>
          <w:szCs w:val="28"/>
        </w:rPr>
        <w:t>(五)各班生涯檔案櫃若有不堪使用或短缺，請跟輔導室聯絡，以便統一採購。</w:t>
      </w:r>
    </w:p>
    <w:p w14:paraId="38F96C47" w14:textId="41AC2417" w:rsidR="002F39FA" w:rsidRPr="00F867BA" w:rsidRDefault="00F867BA" w:rsidP="00F867BA">
      <w:pPr>
        <w:spacing w:before="120" w:after="120"/>
        <w:ind w:left="1456" w:hanging="476"/>
        <w:rPr>
          <w:rFonts w:ascii="標楷體" w:eastAsia="標楷體" w:hAnsi="標楷體" w:cs="華康行書體"/>
          <w:szCs w:val="28"/>
        </w:rPr>
      </w:pPr>
      <w:r w:rsidRPr="00F867BA">
        <w:rPr>
          <w:rFonts w:ascii="標楷體" w:eastAsia="標楷體" w:hAnsi="標楷體" w:cs="華康行書體" w:hint="eastAsia"/>
          <w:szCs w:val="28"/>
        </w:rPr>
        <w:t>(六)國內疫情影響，打亂了課程學習及生活作息。疫情期間請導師特別留意學生心理適應及健康，若有出現任何不適應或壓力，請隨時和專輔或輔導室聯繫。</w:t>
      </w:r>
    </w:p>
    <w:p w14:paraId="53BBA626" w14:textId="77777777" w:rsidR="003E17A6" w:rsidRDefault="00633B9E" w:rsidP="002E69F8">
      <w:pPr>
        <w:spacing w:before="120" w:after="120" w:line="360" w:lineRule="atLeast"/>
        <w:ind w:firstLine="468"/>
        <w:rPr>
          <w:rFonts w:ascii="標楷體" w:hAnsi="標楷體"/>
          <w:kern w:val="0"/>
          <w:shd w:val="clear" w:color="auto" w:fill="D8D8D8"/>
        </w:rPr>
      </w:pPr>
      <w:r>
        <w:rPr>
          <w:rFonts w:eastAsia="標楷體" w:hint="eastAsia"/>
          <w:kern w:val="0"/>
          <w:shd w:val="clear" w:color="auto" w:fill="D8D8D8"/>
          <w:lang w:val="zh-TW"/>
        </w:rPr>
        <w:t>五</w:t>
      </w:r>
      <w:r>
        <w:rPr>
          <w:rFonts w:eastAsia="標楷體" w:hint="eastAsia"/>
          <w:shd w:val="clear" w:color="auto" w:fill="D9D9D9"/>
          <w:lang w:val="zh-TW"/>
        </w:rPr>
        <w:t>、</w:t>
      </w:r>
      <w:r>
        <w:rPr>
          <w:rFonts w:eastAsia="標楷體" w:hint="eastAsia"/>
          <w:kern w:val="0"/>
          <w:shd w:val="clear" w:color="auto" w:fill="D8D8D8"/>
          <w:lang w:val="zh-TW"/>
        </w:rPr>
        <w:t>夜補校工作報告</w:t>
      </w:r>
      <w:r>
        <w:rPr>
          <w:rFonts w:ascii="標楷體" w:hAnsi="標楷體"/>
          <w:kern w:val="0"/>
          <w:shd w:val="clear" w:color="auto" w:fill="D8D8D8"/>
        </w:rPr>
        <w:t>:</w:t>
      </w:r>
    </w:p>
    <w:p w14:paraId="1D2B05C9" w14:textId="63E8A3A4" w:rsidR="00634BD0" w:rsidRPr="006971D5" w:rsidRDefault="006971D5" w:rsidP="006971D5">
      <w:pPr>
        <w:spacing w:before="120" w:after="120"/>
        <w:ind w:left="1456" w:hanging="476"/>
        <w:rPr>
          <w:rFonts w:ascii="標楷體" w:eastAsia="標楷體" w:hAnsi="標楷體" w:cs="華康行書體"/>
          <w:szCs w:val="28"/>
        </w:rPr>
      </w:pPr>
      <w:r w:rsidRPr="006971D5">
        <w:rPr>
          <w:rFonts w:ascii="標楷體" w:eastAsia="標楷體" w:hAnsi="標楷體" w:cs="華康行書體" w:hint="eastAsia"/>
          <w:szCs w:val="28"/>
        </w:rPr>
        <w:t>(</w:t>
      </w:r>
      <w:r>
        <w:rPr>
          <w:rFonts w:ascii="標楷體" w:eastAsia="標楷體" w:hAnsi="標楷體" w:cs="華康行書體" w:hint="eastAsia"/>
          <w:szCs w:val="28"/>
        </w:rPr>
        <w:t>一</w:t>
      </w:r>
      <w:r w:rsidRPr="006971D5">
        <w:rPr>
          <w:rFonts w:ascii="標楷體" w:eastAsia="標楷體" w:hAnsi="標楷體" w:cs="華康行書體" w:hint="eastAsia"/>
          <w:szCs w:val="28"/>
        </w:rPr>
        <w:t>)</w:t>
      </w:r>
      <w:r w:rsidR="00634BD0" w:rsidRPr="006971D5">
        <w:rPr>
          <w:rFonts w:ascii="標楷體" w:eastAsia="標楷體" w:hAnsi="標楷體" w:cs="華康行書體" w:hint="eastAsia"/>
          <w:szCs w:val="28"/>
        </w:rPr>
        <w:t>補校第42屆學生已順利畢業，感謝老師們以及行政夥伴的付出。</w:t>
      </w:r>
    </w:p>
    <w:p w14:paraId="60E1EF25" w14:textId="2A2E4873" w:rsidR="00856E72" w:rsidRPr="006971D5" w:rsidRDefault="006971D5" w:rsidP="006971D5">
      <w:pPr>
        <w:spacing w:before="120" w:after="120"/>
        <w:ind w:left="1456" w:hanging="476"/>
        <w:rPr>
          <w:rFonts w:ascii="標楷體" w:eastAsia="標楷體" w:hAnsi="標楷體" w:cs="華康行書體"/>
          <w:szCs w:val="28"/>
        </w:rPr>
      </w:pPr>
      <w:r w:rsidRPr="006971D5">
        <w:rPr>
          <w:rFonts w:ascii="標楷體" w:eastAsia="標楷體" w:hAnsi="標楷體" w:cs="華康行書體" w:hint="eastAsia"/>
          <w:szCs w:val="28"/>
        </w:rPr>
        <w:t>(</w:t>
      </w:r>
      <w:r>
        <w:rPr>
          <w:rFonts w:ascii="標楷體" w:eastAsia="標楷體" w:hAnsi="標楷體" w:cs="華康行書體" w:hint="eastAsia"/>
          <w:szCs w:val="28"/>
        </w:rPr>
        <w:t>二</w:t>
      </w:r>
      <w:r w:rsidRPr="006971D5">
        <w:rPr>
          <w:rFonts w:ascii="標楷體" w:eastAsia="標楷體" w:hAnsi="標楷體" w:cs="華康行書體" w:hint="eastAsia"/>
          <w:szCs w:val="28"/>
        </w:rPr>
        <w:t>)</w:t>
      </w:r>
      <w:r w:rsidR="00634BD0" w:rsidRPr="006971D5">
        <w:rPr>
          <w:rFonts w:ascii="標楷體" w:eastAsia="標楷體" w:hAnsi="標楷體" w:cs="華康行書體" w:hint="eastAsia"/>
          <w:szCs w:val="28"/>
        </w:rPr>
        <w:t>111學年度維持一班，目前持續招生中，請同仁協助宣傳，感謝大家。</w:t>
      </w:r>
    </w:p>
    <w:p w14:paraId="56A05B7F" w14:textId="77777777" w:rsidR="003E17A6" w:rsidRPr="0019758C" w:rsidRDefault="00633B9E">
      <w:pPr>
        <w:spacing w:before="120" w:after="120" w:line="360" w:lineRule="atLeast"/>
        <w:ind w:firstLine="468"/>
        <w:rPr>
          <w:rFonts w:ascii="標楷體" w:eastAsia="標楷體" w:hAnsi="標楷體" w:cs="標楷體"/>
          <w:lang w:val="zh-TW"/>
        </w:rPr>
      </w:pPr>
      <w:r w:rsidRPr="00117BD3">
        <w:rPr>
          <w:rFonts w:eastAsia="標楷體" w:hint="eastAsia"/>
          <w:kern w:val="0"/>
          <w:shd w:val="clear" w:color="auto" w:fill="D8D8D8"/>
          <w:lang w:val="zh-TW"/>
        </w:rPr>
        <w:t>六、人事室工作報告：</w:t>
      </w:r>
    </w:p>
    <w:p w14:paraId="010926A3" w14:textId="19709EF4" w:rsidR="0019758C" w:rsidRPr="0019758C" w:rsidRDefault="006971D5" w:rsidP="006971D5">
      <w:pPr>
        <w:spacing w:before="120" w:after="120"/>
        <w:ind w:left="1456" w:hanging="476"/>
        <w:rPr>
          <w:rFonts w:eastAsia="標楷體"/>
          <w:lang w:val="zh-TW"/>
        </w:rPr>
      </w:pPr>
      <w:r w:rsidRPr="006971D5">
        <w:rPr>
          <w:rFonts w:ascii="標楷體" w:eastAsia="標楷體" w:hAnsi="標楷體" w:cs="華康行書體" w:hint="eastAsia"/>
          <w:szCs w:val="28"/>
        </w:rPr>
        <w:t>(</w:t>
      </w:r>
      <w:r>
        <w:rPr>
          <w:rFonts w:ascii="標楷體" w:eastAsia="標楷體" w:hAnsi="標楷體" w:cs="華康行書體" w:hint="eastAsia"/>
          <w:szCs w:val="28"/>
        </w:rPr>
        <w:t>一</w:t>
      </w:r>
      <w:r w:rsidRPr="006971D5">
        <w:rPr>
          <w:rFonts w:ascii="標楷體" w:eastAsia="標楷體" w:hAnsi="標楷體" w:cs="華康行書體" w:hint="eastAsia"/>
          <w:szCs w:val="28"/>
        </w:rPr>
        <w:t>)</w:t>
      </w:r>
      <w:r w:rsidR="0019758C" w:rsidRPr="0019758C">
        <w:rPr>
          <w:rFonts w:eastAsia="標楷體" w:hint="eastAsia"/>
          <w:lang w:val="zh-TW"/>
        </w:rPr>
        <w:t>任免遷調：本（</w:t>
      </w:r>
      <w:r w:rsidR="0019758C" w:rsidRPr="0019758C">
        <w:rPr>
          <w:rFonts w:eastAsia="標楷體" w:hint="eastAsia"/>
          <w:lang w:val="zh-TW"/>
        </w:rPr>
        <w:t>110</w:t>
      </w:r>
      <w:r w:rsidR="0019758C" w:rsidRPr="0019758C">
        <w:rPr>
          <w:rFonts w:eastAsia="標楷體" w:hint="eastAsia"/>
          <w:lang w:val="zh-TW"/>
        </w:rPr>
        <w:t>）學年度第</w:t>
      </w:r>
      <w:r w:rsidR="0019758C" w:rsidRPr="0019758C">
        <w:rPr>
          <w:rFonts w:eastAsia="標楷體" w:hint="eastAsia"/>
          <w:lang w:val="zh-TW"/>
        </w:rPr>
        <w:t>2</w:t>
      </w:r>
      <w:r w:rsidR="0019758C" w:rsidRPr="0019758C">
        <w:rPr>
          <w:rFonts w:eastAsia="標楷體" w:hint="eastAsia"/>
          <w:lang w:val="zh-TW"/>
        </w:rPr>
        <w:t>學期人事異動情形如下：</w:t>
      </w:r>
    </w:p>
    <w:p w14:paraId="1B8A6A38" w14:textId="77777777" w:rsidR="006971D5" w:rsidRDefault="006971D5" w:rsidP="006971D5">
      <w:pPr>
        <w:spacing w:before="120" w:after="120" w:line="360" w:lineRule="atLeast"/>
        <w:ind w:firstLine="1456"/>
        <w:rPr>
          <w:rFonts w:eastAsia="標楷體"/>
          <w:lang w:val="zh-TW"/>
        </w:rPr>
      </w:pPr>
      <w:r>
        <w:rPr>
          <w:rFonts w:eastAsia="標楷體" w:hint="eastAsia"/>
          <w:lang w:val="zh-TW"/>
        </w:rPr>
        <w:t>1</w:t>
      </w:r>
      <w:r>
        <w:rPr>
          <w:rFonts w:eastAsia="標楷體"/>
          <w:lang w:val="zh-TW"/>
        </w:rPr>
        <w:t>.</w:t>
      </w:r>
      <w:r w:rsidR="0019758C" w:rsidRPr="0019758C">
        <w:rPr>
          <w:rFonts w:eastAsia="標楷體" w:hint="eastAsia"/>
          <w:lang w:val="zh-TW"/>
        </w:rPr>
        <w:t>曾慧芳教師於</w:t>
      </w:r>
      <w:r w:rsidR="0019758C" w:rsidRPr="0019758C">
        <w:rPr>
          <w:rFonts w:eastAsia="標楷體" w:hint="eastAsia"/>
          <w:lang w:val="zh-TW"/>
        </w:rPr>
        <w:t>111</w:t>
      </w:r>
      <w:r w:rsidR="0019758C" w:rsidRPr="0019758C">
        <w:rPr>
          <w:rFonts w:eastAsia="標楷體" w:hint="eastAsia"/>
          <w:lang w:val="zh-TW"/>
        </w:rPr>
        <w:t>年</w:t>
      </w:r>
      <w:r w:rsidR="0019758C" w:rsidRPr="0019758C">
        <w:rPr>
          <w:rFonts w:eastAsia="標楷體" w:hint="eastAsia"/>
          <w:lang w:val="zh-TW"/>
        </w:rPr>
        <w:t>6</w:t>
      </w:r>
      <w:r w:rsidR="0019758C" w:rsidRPr="0019758C">
        <w:rPr>
          <w:rFonts w:eastAsia="標楷體" w:hint="eastAsia"/>
          <w:lang w:val="zh-TW"/>
        </w:rPr>
        <w:t>月</w:t>
      </w:r>
      <w:r w:rsidR="0019758C" w:rsidRPr="0019758C">
        <w:rPr>
          <w:rFonts w:eastAsia="標楷體" w:hint="eastAsia"/>
          <w:lang w:val="zh-TW"/>
        </w:rPr>
        <w:t>30</w:t>
      </w:r>
      <w:r w:rsidR="0019758C" w:rsidRPr="0019758C">
        <w:rPr>
          <w:rFonts w:eastAsia="標楷體" w:hint="eastAsia"/>
          <w:lang w:val="zh-TW"/>
        </w:rPr>
        <w:t>日自願退休。</w:t>
      </w:r>
    </w:p>
    <w:p w14:paraId="6637D231" w14:textId="77777777" w:rsidR="006971D5" w:rsidRDefault="006971D5" w:rsidP="006971D5">
      <w:pPr>
        <w:spacing w:before="120" w:after="120" w:line="360" w:lineRule="atLeast"/>
        <w:ind w:firstLine="1456"/>
        <w:rPr>
          <w:rFonts w:eastAsia="標楷體"/>
          <w:lang w:val="zh-TW"/>
        </w:rPr>
      </w:pPr>
      <w:r>
        <w:rPr>
          <w:rFonts w:eastAsia="標楷體" w:hint="eastAsia"/>
          <w:lang w:val="zh-TW"/>
        </w:rPr>
        <w:t>2</w:t>
      </w:r>
      <w:r>
        <w:rPr>
          <w:rFonts w:eastAsia="標楷體"/>
          <w:lang w:val="zh-TW"/>
        </w:rPr>
        <w:t>.</w:t>
      </w:r>
      <w:r w:rsidR="0019758C" w:rsidRPr="0019758C">
        <w:rPr>
          <w:rFonts w:eastAsia="標楷體" w:hint="eastAsia"/>
          <w:lang w:val="zh-TW"/>
        </w:rPr>
        <w:t>張瑋林教師將於</w:t>
      </w:r>
      <w:r w:rsidR="0019758C" w:rsidRPr="0019758C">
        <w:rPr>
          <w:rFonts w:eastAsia="標楷體" w:hint="eastAsia"/>
          <w:lang w:val="zh-TW"/>
        </w:rPr>
        <w:t>110</w:t>
      </w:r>
      <w:r w:rsidR="0019758C" w:rsidRPr="0019758C">
        <w:rPr>
          <w:rFonts w:eastAsia="標楷體" w:hint="eastAsia"/>
          <w:lang w:val="zh-TW"/>
        </w:rPr>
        <w:t>年</w:t>
      </w:r>
      <w:r w:rsidR="0019758C" w:rsidRPr="0019758C">
        <w:rPr>
          <w:rFonts w:eastAsia="標楷體" w:hint="eastAsia"/>
          <w:lang w:val="zh-TW"/>
        </w:rPr>
        <w:t>7</w:t>
      </w:r>
      <w:r w:rsidR="0019758C" w:rsidRPr="0019758C">
        <w:rPr>
          <w:rFonts w:eastAsia="標楷體" w:hint="eastAsia"/>
          <w:lang w:val="zh-TW"/>
        </w:rPr>
        <w:t>月</w:t>
      </w:r>
      <w:r w:rsidR="0019758C" w:rsidRPr="0019758C">
        <w:rPr>
          <w:rFonts w:eastAsia="標楷體" w:hint="eastAsia"/>
          <w:lang w:val="zh-TW"/>
        </w:rPr>
        <w:t>1</w:t>
      </w:r>
      <w:r w:rsidR="0019758C" w:rsidRPr="0019758C">
        <w:rPr>
          <w:rFonts w:eastAsia="標楷體" w:hint="eastAsia"/>
          <w:lang w:val="zh-TW"/>
        </w:rPr>
        <w:t>日回職復薪。</w:t>
      </w:r>
    </w:p>
    <w:p w14:paraId="14F48AB6" w14:textId="77777777" w:rsidR="006971D5" w:rsidRDefault="006971D5" w:rsidP="006971D5">
      <w:pPr>
        <w:spacing w:before="120" w:after="120" w:line="360" w:lineRule="atLeast"/>
        <w:ind w:firstLine="1456"/>
        <w:rPr>
          <w:rFonts w:eastAsia="標楷體"/>
          <w:lang w:val="zh-TW"/>
        </w:rPr>
      </w:pPr>
      <w:r>
        <w:rPr>
          <w:rFonts w:eastAsia="標楷體" w:hint="eastAsia"/>
          <w:lang w:val="zh-TW"/>
        </w:rPr>
        <w:t>3</w:t>
      </w:r>
      <w:r>
        <w:rPr>
          <w:rFonts w:eastAsia="標楷體"/>
          <w:lang w:val="zh-TW"/>
        </w:rPr>
        <w:t>.</w:t>
      </w:r>
      <w:r w:rsidR="0019758C" w:rsidRPr="0019758C">
        <w:rPr>
          <w:rFonts w:eastAsia="標楷體" w:hint="eastAsia"/>
          <w:lang w:val="zh-TW"/>
        </w:rPr>
        <w:t>林家瑩教師將於</w:t>
      </w:r>
      <w:r w:rsidR="0019758C" w:rsidRPr="0019758C">
        <w:rPr>
          <w:rFonts w:eastAsia="標楷體" w:hint="eastAsia"/>
          <w:lang w:val="zh-TW"/>
        </w:rPr>
        <w:t>110</w:t>
      </w:r>
      <w:r w:rsidR="0019758C" w:rsidRPr="0019758C">
        <w:rPr>
          <w:rFonts w:eastAsia="標楷體" w:hint="eastAsia"/>
          <w:lang w:val="zh-TW"/>
        </w:rPr>
        <w:t>年</w:t>
      </w:r>
      <w:r w:rsidR="0019758C" w:rsidRPr="0019758C">
        <w:rPr>
          <w:rFonts w:eastAsia="標楷體" w:hint="eastAsia"/>
          <w:lang w:val="zh-TW"/>
        </w:rPr>
        <w:t>8</w:t>
      </w:r>
      <w:r w:rsidR="0019758C" w:rsidRPr="0019758C">
        <w:rPr>
          <w:rFonts w:eastAsia="標楷體" w:hint="eastAsia"/>
          <w:lang w:val="zh-TW"/>
        </w:rPr>
        <w:t>月</w:t>
      </w:r>
      <w:r w:rsidR="0019758C" w:rsidRPr="0019758C">
        <w:rPr>
          <w:rFonts w:eastAsia="標楷體" w:hint="eastAsia"/>
          <w:lang w:val="zh-TW"/>
        </w:rPr>
        <w:t>1</w:t>
      </w:r>
      <w:r w:rsidR="0019758C" w:rsidRPr="0019758C">
        <w:rPr>
          <w:rFonts w:eastAsia="標楷體" w:hint="eastAsia"/>
          <w:lang w:val="zh-TW"/>
        </w:rPr>
        <w:t>日回職復薪。</w:t>
      </w:r>
    </w:p>
    <w:p w14:paraId="7690B87C" w14:textId="45D07B9D" w:rsidR="006971D5" w:rsidRDefault="006971D5" w:rsidP="006971D5">
      <w:pPr>
        <w:spacing w:before="120" w:after="120" w:line="360" w:lineRule="atLeast"/>
        <w:ind w:firstLine="1456"/>
        <w:rPr>
          <w:rFonts w:eastAsia="標楷體"/>
          <w:lang w:val="zh-TW"/>
        </w:rPr>
      </w:pPr>
      <w:r>
        <w:rPr>
          <w:rFonts w:eastAsia="標楷體" w:hint="eastAsia"/>
          <w:lang w:val="zh-TW"/>
        </w:rPr>
        <w:t>4</w:t>
      </w:r>
      <w:r>
        <w:rPr>
          <w:rFonts w:eastAsia="標楷體"/>
          <w:lang w:val="zh-TW"/>
        </w:rPr>
        <w:t>.</w:t>
      </w:r>
      <w:r w:rsidR="0019758C" w:rsidRPr="0019758C">
        <w:rPr>
          <w:rFonts w:eastAsia="標楷體" w:hint="eastAsia"/>
          <w:lang w:val="zh-TW"/>
        </w:rPr>
        <w:t>代理教師離職：</w:t>
      </w:r>
      <w:r w:rsidR="0019758C" w:rsidRPr="0019758C">
        <w:rPr>
          <w:rFonts w:eastAsia="標楷體" w:hint="eastAsia"/>
          <w:lang w:val="zh-TW"/>
        </w:rPr>
        <w:t>7</w:t>
      </w:r>
      <w:r w:rsidR="0019758C" w:rsidRPr="0019758C">
        <w:rPr>
          <w:rFonts w:eastAsia="標楷體" w:hint="eastAsia"/>
          <w:lang w:val="zh-TW"/>
        </w:rPr>
        <w:t>人</w:t>
      </w:r>
      <w:r w:rsidR="0019758C" w:rsidRPr="0019758C">
        <w:rPr>
          <w:rFonts w:eastAsia="標楷體" w:hint="eastAsia"/>
          <w:lang w:val="zh-TW"/>
        </w:rPr>
        <w:t>(</w:t>
      </w:r>
      <w:r w:rsidR="0019758C" w:rsidRPr="0019758C">
        <w:rPr>
          <w:rFonts w:eastAsia="標楷體" w:hint="eastAsia"/>
          <w:lang w:val="zh-TW"/>
        </w:rPr>
        <w:t>未續聘者</w:t>
      </w:r>
      <w:r w:rsidR="0019758C" w:rsidRPr="0019758C">
        <w:rPr>
          <w:rFonts w:eastAsia="標楷體" w:hint="eastAsia"/>
          <w:lang w:val="zh-TW"/>
        </w:rPr>
        <w:t>)</w:t>
      </w:r>
      <w:r w:rsidRPr="006971D5">
        <w:rPr>
          <w:rFonts w:eastAsia="標楷體" w:hint="eastAsia"/>
          <w:lang w:val="zh-TW"/>
        </w:rPr>
        <w:t xml:space="preserve"> </w:t>
      </w:r>
      <w:r w:rsidRPr="0019758C">
        <w:rPr>
          <w:rFonts w:eastAsia="標楷體" w:hint="eastAsia"/>
          <w:lang w:val="zh-TW"/>
        </w:rPr>
        <w:t>。</w:t>
      </w:r>
    </w:p>
    <w:p w14:paraId="5E5B9595" w14:textId="77777777" w:rsidR="006971D5" w:rsidRDefault="006971D5" w:rsidP="006971D5">
      <w:pPr>
        <w:spacing w:before="120" w:after="120" w:line="360" w:lineRule="atLeast"/>
        <w:ind w:leftChars="682" w:left="1973" w:hangingChars="140" w:hanging="336"/>
        <w:rPr>
          <w:rFonts w:eastAsia="標楷體"/>
          <w:lang w:val="zh-TW"/>
        </w:rPr>
      </w:pPr>
      <w:r>
        <w:rPr>
          <w:rFonts w:eastAsia="標楷體" w:hint="eastAsia"/>
          <w:lang w:val="zh-TW"/>
        </w:rPr>
        <w:t>(</w:t>
      </w:r>
      <w:r>
        <w:rPr>
          <w:rFonts w:eastAsia="標楷體"/>
          <w:lang w:val="zh-TW"/>
        </w:rPr>
        <w:t>1)</w:t>
      </w:r>
      <w:r w:rsidR="0019758C" w:rsidRPr="0019758C">
        <w:rPr>
          <w:rFonts w:eastAsia="標楷體" w:hint="eastAsia"/>
          <w:lang w:val="zh-TW"/>
        </w:rPr>
        <w:t>公民科謝明蓁、身心障礙科王旻偉等</w:t>
      </w:r>
      <w:r w:rsidR="0019758C" w:rsidRPr="0019758C">
        <w:rPr>
          <w:rFonts w:eastAsia="標楷體" w:hint="eastAsia"/>
          <w:lang w:val="zh-TW"/>
        </w:rPr>
        <w:t>2</w:t>
      </w:r>
      <w:r w:rsidR="0019758C" w:rsidRPr="0019758C">
        <w:rPr>
          <w:rFonts w:eastAsia="標楷體" w:hint="eastAsia"/>
          <w:lang w:val="zh-TW"/>
        </w:rPr>
        <w:t>人聘期屆滿，將於</w:t>
      </w:r>
      <w:r w:rsidR="0019758C" w:rsidRPr="0019758C">
        <w:rPr>
          <w:rFonts w:eastAsia="標楷體" w:hint="eastAsia"/>
          <w:lang w:val="zh-TW"/>
        </w:rPr>
        <w:t>111</w:t>
      </w:r>
      <w:r w:rsidR="0019758C" w:rsidRPr="0019758C">
        <w:rPr>
          <w:rFonts w:eastAsia="標楷體" w:hint="eastAsia"/>
          <w:lang w:val="zh-TW"/>
        </w:rPr>
        <w:t>年</w:t>
      </w:r>
      <w:r w:rsidR="0019758C" w:rsidRPr="0019758C">
        <w:rPr>
          <w:rFonts w:eastAsia="標楷體" w:hint="eastAsia"/>
          <w:lang w:val="zh-TW"/>
        </w:rPr>
        <w:t>7</w:t>
      </w:r>
      <w:r w:rsidR="0019758C" w:rsidRPr="0019758C">
        <w:rPr>
          <w:rFonts w:eastAsia="標楷體" w:hint="eastAsia"/>
          <w:lang w:val="zh-TW"/>
        </w:rPr>
        <w:t>月</w:t>
      </w:r>
      <w:r w:rsidR="0019758C" w:rsidRPr="0019758C">
        <w:rPr>
          <w:rFonts w:eastAsia="標楷體" w:hint="eastAsia"/>
          <w:lang w:val="zh-TW"/>
        </w:rPr>
        <w:t>1</w:t>
      </w:r>
      <w:r w:rsidR="0019758C" w:rsidRPr="0019758C">
        <w:rPr>
          <w:rFonts w:eastAsia="標楷體" w:hint="eastAsia"/>
          <w:lang w:val="zh-TW"/>
        </w:rPr>
        <w:t>日離職。</w:t>
      </w:r>
    </w:p>
    <w:p w14:paraId="749DA5BD" w14:textId="77777777" w:rsidR="006971D5" w:rsidRDefault="006971D5" w:rsidP="006971D5">
      <w:pPr>
        <w:spacing w:before="120" w:after="120" w:line="360" w:lineRule="atLeast"/>
        <w:ind w:leftChars="682" w:left="1973" w:hangingChars="140" w:hanging="336"/>
        <w:rPr>
          <w:rFonts w:eastAsia="標楷體"/>
          <w:lang w:val="zh-TW"/>
        </w:rPr>
      </w:pPr>
      <w:r>
        <w:rPr>
          <w:rFonts w:eastAsia="標楷體" w:hint="eastAsia"/>
          <w:lang w:val="zh-TW"/>
        </w:rPr>
        <w:t>(</w:t>
      </w:r>
      <w:r>
        <w:rPr>
          <w:rFonts w:eastAsia="標楷體"/>
          <w:lang w:val="zh-TW"/>
        </w:rPr>
        <w:t>2)</w:t>
      </w:r>
      <w:r w:rsidR="0019758C" w:rsidRPr="0019758C">
        <w:rPr>
          <w:rFonts w:eastAsia="標楷體" w:hint="eastAsia"/>
          <w:lang w:val="zh-TW"/>
        </w:rPr>
        <w:t>地理科郭泰禎、歷史科鄭志宇、童軍科黃峻巖、輔導活動科蔡</w:t>
      </w:r>
      <w:r w:rsidR="0019758C" w:rsidRPr="0019758C">
        <w:rPr>
          <w:rFonts w:eastAsia="標楷體" w:hint="cs"/>
          <w:lang w:val="zh-TW"/>
        </w:rPr>
        <w:t>宖</w:t>
      </w:r>
      <w:r w:rsidR="0019758C" w:rsidRPr="0019758C">
        <w:rPr>
          <w:rFonts w:eastAsia="標楷體" w:hint="eastAsia"/>
          <w:lang w:val="zh-TW"/>
        </w:rPr>
        <w:t>芯等</w:t>
      </w:r>
      <w:r w:rsidR="0019758C" w:rsidRPr="0019758C">
        <w:rPr>
          <w:rFonts w:eastAsia="標楷體"/>
          <w:lang w:val="zh-TW"/>
        </w:rPr>
        <w:t>4</w:t>
      </w:r>
      <w:r w:rsidR="0019758C" w:rsidRPr="0019758C">
        <w:rPr>
          <w:rFonts w:eastAsia="標楷體" w:hint="eastAsia"/>
          <w:lang w:val="zh-TW"/>
        </w:rPr>
        <w:t>人聘期屆滿，將於</w:t>
      </w:r>
      <w:r w:rsidR="0019758C" w:rsidRPr="0019758C">
        <w:rPr>
          <w:rFonts w:eastAsia="標楷體"/>
          <w:lang w:val="zh-TW"/>
        </w:rPr>
        <w:t>111</w:t>
      </w:r>
      <w:r w:rsidR="0019758C" w:rsidRPr="0019758C">
        <w:rPr>
          <w:rFonts w:eastAsia="標楷體" w:hint="eastAsia"/>
          <w:lang w:val="zh-TW"/>
        </w:rPr>
        <w:t>年</w:t>
      </w:r>
      <w:r w:rsidR="0019758C" w:rsidRPr="0019758C">
        <w:rPr>
          <w:rFonts w:eastAsia="標楷體"/>
          <w:lang w:val="zh-TW"/>
        </w:rPr>
        <w:t>7</w:t>
      </w:r>
      <w:r w:rsidR="0019758C" w:rsidRPr="0019758C">
        <w:rPr>
          <w:rFonts w:eastAsia="標楷體" w:hint="eastAsia"/>
          <w:lang w:val="zh-TW"/>
        </w:rPr>
        <w:t>月</w:t>
      </w:r>
      <w:r w:rsidR="0019758C" w:rsidRPr="0019758C">
        <w:rPr>
          <w:rFonts w:eastAsia="標楷體"/>
          <w:lang w:val="zh-TW"/>
        </w:rPr>
        <w:t>2</w:t>
      </w:r>
      <w:r w:rsidR="0019758C" w:rsidRPr="0019758C">
        <w:rPr>
          <w:rFonts w:eastAsia="標楷體" w:hint="eastAsia"/>
          <w:lang w:val="zh-TW"/>
        </w:rPr>
        <w:t>日離職。</w:t>
      </w:r>
    </w:p>
    <w:p w14:paraId="31A1C46C" w14:textId="294D6319" w:rsidR="0019758C" w:rsidRPr="0019758C" w:rsidRDefault="006971D5" w:rsidP="006971D5">
      <w:pPr>
        <w:spacing w:before="120" w:after="120" w:line="360" w:lineRule="atLeast"/>
        <w:ind w:leftChars="682" w:left="1973" w:hangingChars="140" w:hanging="336"/>
        <w:rPr>
          <w:rFonts w:eastAsia="標楷體"/>
          <w:lang w:val="zh-TW"/>
        </w:rPr>
      </w:pPr>
      <w:r>
        <w:rPr>
          <w:rFonts w:eastAsia="標楷體" w:hint="eastAsia"/>
          <w:lang w:val="zh-TW"/>
        </w:rPr>
        <w:t>(</w:t>
      </w:r>
      <w:r>
        <w:rPr>
          <w:rFonts w:eastAsia="標楷體"/>
          <w:lang w:val="zh-TW"/>
        </w:rPr>
        <w:t>3)</w:t>
      </w:r>
      <w:r w:rsidR="0019758C" w:rsidRPr="0019758C">
        <w:rPr>
          <w:rFonts w:eastAsia="標楷體" w:hint="eastAsia"/>
          <w:lang w:val="zh-TW"/>
        </w:rPr>
        <w:t>公民科王昱尹</w:t>
      </w:r>
      <w:r w:rsidR="0019758C" w:rsidRPr="0019758C">
        <w:rPr>
          <w:rFonts w:eastAsia="標楷體" w:hint="eastAsia"/>
          <w:lang w:val="zh-TW"/>
        </w:rPr>
        <w:t>1</w:t>
      </w:r>
      <w:r w:rsidR="0019758C" w:rsidRPr="0019758C">
        <w:rPr>
          <w:rFonts w:eastAsia="標楷體" w:hint="eastAsia"/>
          <w:lang w:val="zh-TW"/>
        </w:rPr>
        <w:t>人聘期屆滿，將於</w:t>
      </w:r>
      <w:r w:rsidR="0019758C" w:rsidRPr="0019758C">
        <w:rPr>
          <w:rFonts w:eastAsia="標楷體" w:hint="eastAsia"/>
          <w:lang w:val="zh-TW"/>
        </w:rPr>
        <w:t>111</w:t>
      </w:r>
      <w:r w:rsidR="0019758C" w:rsidRPr="0019758C">
        <w:rPr>
          <w:rFonts w:eastAsia="標楷體" w:hint="eastAsia"/>
          <w:lang w:val="zh-TW"/>
        </w:rPr>
        <w:t>年</w:t>
      </w:r>
      <w:r w:rsidR="0019758C" w:rsidRPr="0019758C">
        <w:rPr>
          <w:rFonts w:eastAsia="標楷體" w:hint="eastAsia"/>
          <w:lang w:val="zh-TW"/>
        </w:rPr>
        <w:t>8</w:t>
      </w:r>
      <w:r w:rsidR="0019758C" w:rsidRPr="0019758C">
        <w:rPr>
          <w:rFonts w:eastAsia="標楷體" w:hint="eastAsia"/>
          <w:lang w:val="zh-TW"/>
        </w:rPr>
        <w:t>月</w:t>
      </w:r>
      <w:r w:rsidR="0019758C" w:rsidRPr="0019758C">
        <w:rPr>
          <w:rFonts w:eastAsia="標楷體" w:hint="eastAsia"/>
          <w:lang w:val="zh-TW"/>
        </w:rPr>
        <w:t>1</w:t>
      </w:r>
      <w:r w:rsidR="0019758C" w:rsidRPr="0019758C">
        <w:rPr>
          <w:rFonts w:eastAsia="標楷體" w:hint="eastAsia"/>
          <w:lang w:val="zh-TW"/>
        </w:rPr>
        <w:t>日離職。</w:t>
      </w:r>
    </w:p>
    <w:p w14:paraId="1D4729B4" w14:textId="77777777" w:rsidR="006971D5" w:rsidRDefault="006971D5" w:rsidP="006971D5">
      <w:pPr>
        <w:spacing w:before="120" w:after="120"/>
        <w:ind w:left="1456" w:hanging="476"/>
        <w:rPr>
          <w:rFonts w:eastAsia="標楷體"/>
          <w:lang w:val="zh-TW"/>
        </w:rPr>
      </w:pPr>
      <w:r>
        <w:rPr>
          <w:rFonts w:eastAsia="標楷體" w:hint="eastAsia"/>
          <w:lang w:val="zh-TW"/>
        </w:rPr>
        <w:lastRenderedPageBreak/>
        <w:t>(</w:t>
      </w:r>
      <w:r w:rsidR="0019758C" w:rsidRPr="0019758C">
        <w:rPr>
          <w:rFonts w:eastAsia="標楷體" w:hint="eastAsia"/>
          <w:lang w:val="zh-TW"/>
        </w:rPr>
        <w:t>二</w:t>
      </w:r>
      <w:r>
        <w:rPr>
          <w:rFonts w:eastAsia="標楷體" w:hint="eastAsia"/>
          <w:lang w:val="zh-TW"/>
        </w:rPr>
        <w:t>)</w:t>
      </w:r>
      <w:r w:rsidR="0019758C" w:rsidRPr="0019758C">
        <w:rPr>
          <w:rFonts w:eastAsia="標楷體" w:hint="eastAsia"/>
          <w:lang w:val="zh-TW"/>
        </w:rPr>
        <w:t>差假規定：</w:t>
      </w:r>
    </w:p>
    <w:p w14:paraId="49AF4595" w14:textId="77777777" w:rsidR="006971D5" w:rsidRDefault="006971D5" w:rsidP="006971D5">
      <w:pPr>
        <w:spacing w:before="120" w:after="120"/>
        <w:ind w:leftChars="606" w:left="1622" w:hangingChars="70" w:hanging="168"/>
        <w:rPr>
          <w:rFonts w:eastAsia="標楷體"/>
          <w:lang w:val="zh-TW"/>
        </w:rPr>
      </w:pPr>
      <w:r>
        <w:rPr>
          <w:rFonts w:eastAsia="標楷體" w:hint="eastAsia"/>
          <w:lang w:val="zh-TW"/>
        </w:rPr>
        <w:t>1</w:t>
      </w:r>
      <w:r>
        <w:rPr>
          <w:rFonts w:eastAsia="標楷體"/>
          <w:lang w:val="zh-TW"/>
        </w:rPr>
        <w:t>.</w:t>
      </w:r>
      <w:r w:rsidR="0019758C" w:rsidRPr="0019758C">
        <w:rPr>
          <w:rFonts w:eastAsia="標楷體" w:hint="eastAsia"/>
          <w:lang w:val="zh-TW"/>
        </w:rPr>
        <w:t>教職員工每日上班時數為</w:t>
      </w:r>
      <w:r w:rsidR="0019758C" w:rsidRPr="0019758C">
        <w:rPr>
          <w:rFonts w:eastAsia="標楷體" w:hint="eastAsia"/>
          <w:lang w:val="zh-TW"/>
        </w:rPr>
        <w:t>8</w:t>
      </w:r>
      <w:r w:rsidR="0019758C" w:rsidRPr="0019758C">
        <w:rPr>
          <w:rFonts w:eastAsia="標楷體" w:hint="eastAsia"/>
          <w:lang w:val="zh-TW"/>
        </w:rPr>
        <w:t>小時，於上班時間內未能到校者</w:t>
      </w:r>
      <w:r w:rsidR="0019758C" w:rsidRPr="0019758C">
        <w:rPr>
          <w:rFonts w:eastAsia="標楷體" w:hint="eastAsia"/>
          <w:lang w:val="zh-TW"/>
        </w:rPr>
        <w:t>(</w:t>
      </w:r>
      <w:r w:rsidR="0019758C" w:rsidRPr="0019758C">
        <w:rPr>
          <w:rFonts w:eastAsia="標楷體" w:hint="eastAsia"/>
          <w:lang w:val="zh-TW"/>
        </w:rPr>
        <w:t>教師於上班時間內雖無課務亦需在校備課</w:t>
      </w:r>
      <w:r w:rsidR="0019758C" w:rsidRPr="0019758C">
        <w:rPr>
          <w:rFonts w:eastAsia="標楷體" w:hint="eastAsia"/>
          <w:lang w:val="zh-TW"/>
        </w:rPr>
        <w:t>)</w:t>
      </w:r>
      <w:r w:rsidR="0019758C" w:rsidRPr="0019758C">
        <w:rPr>
          <w:rFonts w:eastAsia="標楷體" w:hint="eastAsia"/>
          <w:lang w:val="zh-TW"/>
        </w:rPr>
        <w:t>，無論時間長短應依規至「</w:t>
      </w:r>
      <w:r w:rsidR="0019758C" w:rsidRPr="0019758C">
        <w:rPr>
          <w:rFonts w:eastAsia="標楷體" w:hint="eastAsia"/>
          <w:lang w:val="zh-TW"/>
        </w:rPr>
        <w:t>WebITR</w:t>
      </w:r>
      <w:r w:rsidR="0019758C" w:rsidRPr="0019758C">
        <w:rPr>
          <w:rFonts w:eastAsia="標楷體" w:hint="eastAsia"/>
          <w:lang w:val="zh-TW"/>
        </w:rPr>
        <w:t>電子差勤表單」送出假單，並經逐級核章（代理人</w:t>
      </w:r>
      <w:r w:rsidR="0019758C" w:rsidRPr="0019758C">
        <w:rPr>
          <w:rFonts w:eastAsia="標楷體" w:hint="eastAsia"/>
          <w:lang w:val="zh-TW"/>
        </w:rPr>
        <w:t>-</w:t>
      </w:r>
      <w:r w:rsidR="0019758C" w:rsidRPr="0019758C">
        <w:rPr>
          <w:rFonts w:eastAsia="標楷體" w:hint="eastAsia"/>
          <w:lang w:val="zh-TW"/>
        </w:rPr>
        <w:t>單位主管</w:t>
      </w:r>
      <w:r w:rsidR="0019758C" w:rsidRPr="0019758C">
        <w:rPr>
          <w:rFonts w:eastAsia="標楷體" w:hint="eastAsia"/>
          <w:lang w:val="zh-TW"/>
        </w:rPr>
        <w:t>-</w:t>
      </w:r>
      <w:r w:rsidR="0019758C" w:rsidRPr="0019758C">
        <w:rPr>
          <w:rFonts w:eastAsia="標楷體" w:hint="eastAsia"/>
          <w:lang w:val="zh-TW"/>
        </w:rPr>
        <w:t>教學組長</w:t>
      </w:r>
      <w:r w:rsidR="0019758C" w:rsidRPr="0019758C">
        <w:rPr>
          <w:rFonts w:eastAsia="標楷體" w:hint="eastAsia"/>
          <w:lang w:val="zh-TW"/>
        </w:rPr>
        <w:t>-</w:t>
      </w:r>
      <w:r w:rsidR="0019758C" w:rsidRPr="0019758C">
        <w:rPr>
          <w:rFonts w:eastAsia="標楷體" w:hint="eastAsia"/>
          <w:lang w:val="zh-TW"/>
        </w:rPr>
        <w:t>校長），才算完成請假手續。</w:t>
      </w:r>
    </w:p>
    <w:p w14:paraId="788EF4F8" w14:textId="77777777" w:rsidR="006971D5" w:rsidRDefault="006971D5" w:rsidP="006971D5">
      <w:pPr>
        <w:spacing w:before="120" w:after="120"/>
        <w:ind w:leftChars="606" w:left="1622" w:hangingChars="70" w:hanging="168"/>
        <w:rPr>
          <w:rFonts w:eastAsia="標楷體"/>
          <w:lang w:val="zh-TW"/>
        </w:rPr>
      </w:pPr>
      <w:r>
        <w:rPr>
          <w:rFonts w:eastAsia="標楷體" w:hint="eastAsia"/>
          <w:lang w:val="zh-TW"/>
        </w:rPr>
        <w:t>2</w:t>
      </w:r>
      <w:r>
        <w:rPr>
          <w:rFonts w:eastAsia="標楷體"/>
          <w:lang w:val="zh-TW"/>
        </w:rPr>
        <w:t>.</w:t>
      </w:r>
      <w:r w:rsidR="0019758C" w:rsidRPr="0019758C">
        <w:rPr>
          <w:rFonts w:eastAsia="標楷體" w:hint="eastAsia"/>
          <w:lang w:val="zh-TW"/>
        </w:rPr>
        <w:t>請假原則上需於事前辦理，如遇突發事件臨時請假者，應先口頭告知處室主管並取得同意後（如有課務應先行告知教學組），並至遲於事後（</w:t>
      </w:r>
      <w:r w:rsidR="0019758C" w:rsidRPr="0019758C">
        <w:rPr>
          <w:rFonts w:eastAsia="標楷體" w:hint="eastAsia"/>
          <w:lang w:val="zh-TW"/>
        </w:rPr>
        <w:t>5</w:t>
      </w:r>
      <w:r w:rsidR="0019758C" w:rsidRPr="0019758C">
        <w:rPr>
          <w:rFonts w:eastAsia="標楷體" w:hint="eastAsia"/>
          <w:lang w:val="zh-TW"/>
        </w:rPr>
        <w:t>日內）至系統上補登假單。</w:t>
      </w:r>
    </w:p>
    <w:p w14:paraId="36A8F1A5" w14:textId="77777777" w:rsidR="006971D5" w:rsidRDefault="006971D5" w:rsidP="006971D5">
      <w:pPr>
        <w:spacing w:before="120" w:after="120"/>
        <w:ind w:leftChars="606" w:left="1622" w:hangingChars="70" w:hanging="168"/>
        <w:rPr>
          <w:rFonts w:eastAsia="標楷體"/>
          <w:lang w:val="zh-TW"/>
        </w:rPr>
      </w:pPr>
      <w:r>
        <w:rPr>
          <w:rFonts w:eastAsia="標楷體" w:hint="eastAsia"/>
          <w:lang w:val="zh-TW"/>
        </w:rPr>
        <w:t>3</w:t>
      </w:r>
      <w:r>
        <w:rPr>
          <w:rFonts w:eastAsia="標楷體"/>
          <w:lang w:val="zh-TW"/>
        </w:rPr>
        <w:t>.</w:t>
      </w:r>
      <w:r w:rsidR="0019758C" w:rsidRPr="0019758C">
        <w:rPr>
          <w:rFonts w:eastAsia="標楷體" w:hint="eastAsia"/>
          <w:lang w:val="zh-TW"/>
        </w:rPr>
        <w:t>病假連續</w:t>
      </w:r>
      <w:r w:rsidR="0019758C" w:rsidRPr="0019758C">
        <w:rPr>
          <w:rFonts w:eastAsia="標楷體" w:hint="eastAsia"/>
          <w:lang w:val="zh-TW"/>
        </w:rPr>
        <w:t>2</w:t>
      </w:r>
      <w:r w:rsidR="0019758C" w:rsidRPr="0019758C">
        <w:rPr>
          <w:rFonts w:eastAsia="標楷體" w:hint="eastAsia"/>
          <w:lang w:val="zh-TW"/>
        </w:rPr>
        <w:t>日以上，應檢具合法醫療機構或醫師證明書；公假應檢具批核之函文或簽呈，於系統上以附件夾帶方式上傳。另如有假日奉派研習、公（差）假等經核准可補休者，請務必記得於登打假單時，勾選「含非上班時間的職務可補休時數」，俟假單核批完成後，方可補休。</w:t>
      </w:r>
    </w:p>
    <w:p w14:paraId="70E1F819" w14:textId="53888025" w:rsidR="0019758C" w:rsidRPr="0019758C" w:rsidRDefault="006971D5" w:rsidP="006971D5">
      <w:pPr>
        <w:spacing w:before="120" w:after="120"/>
        <w:ind w:leftChars="606" w:left="1622" w:hangingChars="70" w:hanging="168"/>
        <w:rPr>
          <w:rFonts w:eastAsia="標楷體"/>
          <w:lang w:val="zh-TW"/>
        </w:rPr>
      </w:pPr>
      <w:r>
        <w:rPr>
          <w:rFonts w:eastAsia="標楷體" w:hint="eastAsia"/>
          <w:lang w:val="zh-TW"/>
        </w:rPr>
        <w:t>4</w:t>
      </w:r>
      <w:r>
        <w:rPr>
          <w:rFonts w:eastAsia="標楷體"/>
          <w:lang w:val="zh-TW"/>
        </w:rPr>
        <w:t>.</w:t>
      </w:r>
      <w:r w:rsidR="0019758C" w:rsidRPr="0019758C">
        <w:rPr>
          <w:rFonts w:eastAsia="標楷體" w:hint="eastAsia"/>
          <w:lang w:val="zh-TW"/>
        </w:rPr>
        <w:t>公務員、兼行政職務之教師及約聘僱人員、技工、工友、臨時人員等赴大陸地區旅遊觀光，依規定應向服務機關申請核准始可前往，且返臺後亦應填寫「返臺意見反映表」。暑假期間同仁如赴陸旅遊請記得提出申請。</w:t>
      </w:r>
    </w:p>
    <w:p w14:paraId="27F7CB5F" w14:textId="34E764D8" w:rsidR="0019758C" w:rsidRPr="0019758C" w:rsidRDefault="006971D5" w:rsidP="006971D5">
      <w:pPr>
        <w:spacing w:before="120" w:after="120"/>
        <w:ind w:left="1456" w:hanging="476"/>
        <w:rPr>
          <w:rFonts w:eastAsia="標楷體"/>
          <w:lang w:val="zh-TW"/>
        </w:rPr>
      </w:pPr>
      <w:r>
        <w:rPr>
          <w:rFonts w:eastAsia="標楷體" w:hint="eastAsia"/>
          <w:lang w:val="zh-TW"/>
        </w:rPr>
        <w:t>(</w:t>
      </w:r>
      <w:r>
        <w:rPr>
          <w:rFonts w:eastAsia="標楷體" w:hint="eastAsia"/>
          <w:lang w:val="zh-TW"/>
        </w:rPr>
        <w:t>三</w:t>
      </w:r>
      <w:r>
        <w:rPr>
          <w:rFonts w:eastAsia="標楷體"/>
          <w:lang w:val="zh-TW"/>
        </w:rPr>
        <w:t>)</w:t>
      </w:r>
      <w:r w:rsidR="0019758C" w:rsidRPr="0019758C">
        <w:rPr>
          <w:rFonts w:eastAsia="標楷體" w:hint="eastAsia"/>
          <w:lang w:val="zh-TW"/>
        </w:rPr>
        <w:t>訓練進修：</w:t>
      </w:r>
    </w:p>
    <w:p w14:paraId="5385365C" w14:textId="77777777" w:rsidR="006971D5" w:rsidRDefault="006971D5" w:rsidP="006971D5">
      <w:pPr>
        <w:spacing w:before="120" w:after="120"/>
        <w:ind w:leftChars="606" w:left="1622" w:hangingChars="70" w:hanging="168"/>
        <w:rPr>
          <w:rFonts w:eastAsia="標楷體"/>
          <w:lang w:val="zh-TW"/>
        </w:rPr>
      </w:pPr>
      <w:r>
        <w:rPr>
          <w:rFonts w:eastAsia="標楷體" w:hint="eastAsia"/>
          <w:lang w:val="zh-TW"/>
        </w:rPr>
        <w:t>1</w:t>
      </w:r>
      <w:r>
        <w:rPr>
          <w:rFonts w:eastAsia="標楷體"/>
          <w:lang w:val="zh-TW"/>
        </w:rPr>
        <w:t>.</w:t>
      </w:r>
      <w:r w:rsidR="0019758C" w:rsidRPr="0019758C">
        <w:rPr>
          <w:rFonts w:eastAsia="標楷體" w:hint="eastAsia"/>
          <w:lang w:val="zh-TW"/>
        </w:rPr>
        <w:t>已獲縣府同意補助之在職進修同仁，請於收到進修學期成績後，儘速</w:t>
      </w:r>
      <w:r w:rsidR="0019758C" w:rsidRPr="0019758C">
        <w:rPr>
          <w:rFonts w:eastAsia="標楷體" w:hint="eastAsia"/>
          <w:lang w:val="zh-TW"/>
        </w:rPr>
        <w:t>(2</w:t>
      </w:r>
      <w:r w:rsidR="0019758C" w:rsidRPr="0019758C">
        <w:rPr>
          <w:rFonts w:eastAsia="標楷體" w:hint="eastAsia"/>
          <w:lang w:val="zh-TW"/>
        </w:rPr>
        <w:t>個月內</w:t>
      </w:r>
      <w:r w:rsidR="0019758C" w:rsidRPr="0019758C">
        <w:rPr>
          <w:rFonts w:eastAsia="標楷體" w:hint="eastAsia"/>
          <w:lang w:val="zh-TW"/>
        </w:rPr>
        <w:t>)</w:t>
      </w:r>
      <w:r w:rsidR="0019758C" w:rsidRPr="0019758C">
        <w:rPr>
          <w:rFonts w:eastAsia="標楷體" w:hint="eastAsia"/>
          <w:lang w:val="zh-TW"/>
        </w:rPr>
        <w:t>提出學分補助費申請。另下學年如需申請在職進修者，請儘速提出，俾利函報縣府核准。</w:t>
      </w:r>
    </w:p>
    <w:p w14:paraId="4018B593" w14:textId="1ACB550C" w:rsidR="0019758C" w:rsidRPr="0019758C" w:rsidRDefault="006971D5" w:rsidP="006971D5">
      <w:pPr>
        <w:spacing w:before="120" w:after="120"/>
        <w:ind w:leftChars="606" w:left="1622" w:hangingChars="70" w:hanging="168"/>
        <w:rPr>
          <w:rFonts w:eastAsia="標楷體"/>
          <w:lang w:val="zh-TW"/>
        </w:rPr>
      </w:pPr>
      <w:r>
        <w:rPr>
          <w:rFonts w:eastAsia="標楷體" w:hint="eastAsia"/>
          <w:lang w:val="zh-TW"/>
        </w:rPr>
        <w:t>2</w:t>
      </w:r>
      <w:r>
        <w:rPr>
          <w:rFonts w:eastAsia="標楷體"/>
          <w:lang w:val="zh-TW"/>
        </w:rPr>
        <w:t>.</w:t>
      </w:r>
      <w:r w:rsidR="0019758C" w:rsidRPr="0019758C">
        <w:rPr>
          <w:rFonts w:eastAsia="標楷體" w:hint="eastAsia"/>
          <w:lang w:val="zh-TW"/>
        </w:rPr>
        <w:t>在職進修之同仁如已接近取得畢業證書前，可先至本室索取改敘申請書，準備相關文件，以利儘速申請改敘。</w:t>
      </w:r>
    </w:p>
    <w:p w14:paraId="0EFAA7CA" w14:textId="1963502C" w:rsidR="0019758C" w:rsidRPr="0019758C" w:rsidRDefault="006971D5" w:rsidP="006971D5">
      <w:pPr>
        <w:spacing w:before="120" w:after="120"/>
        <w:ind w:left="1456" w:hanging="476"/>
        <w:rPr>
          <w:rFonts w:eastAsia="標楷體"/>
          <w:lang w:val="zh-TW"/>
        </w:rPr>
      </w:pPr>
      <w:r>
        <w:rPr>
          <w:rFonts w:eastAsia="標楷體" w:hint="eastAsia"/>
          <w:lang w:val="zh-TW"/>
        </w:rPr>
        <w:t>(</w:t>
      </w:r>
      <w:r w:rsidR="0019758C" w:rsidRPr="0019758C">
        <w:rPr>
          <w:rFonts w:eastAsia="標楷體" w:hint="eastAsia"/>
          <w:lang w:val="zh-TW"/>
        </w:rPr>
        <w:t>四</w:t>
      </w:r>
      <w:r>
        <w:rPr>
          <w:rFonts w:eastAsia="標楷體" w:hint="eastAsia"/>
          <w:lang w:val="zh-TW"/>
        </w:rPr>
        <w:t>)</w:t>
      </w:r>
      <w:r w:rsidR="0019758C" w:rsidRPr="0019758C">
        <w:rPr>
          <w:rFonts w:eastAsia="標楷體" w:hint="eastAsia"/>
          <w:lang w:val="zh-TW"/>
        </w:rPr>
        <w:t>待遇福利：</w:t>
      </w:r>
    </w:p>
    <w:p w14:paraId="229D0E72" w14:textId="77777777" w:rsidR="006971D5" w:rsidRDefault="006971D5" w:rsidP="006971D5">
      <w:pPr>
        <w:spacing w:before="120" w:after="120"/>
        <w:ind w:leftChars="606" w:left="1622" w:hangingChars="70" w:hanging="168"/>
        <w:rPr>
          <w:rFonts w:eastAsia="標楷體"/>
          <w:lang w:val="zh-TW"/>
        </w:rPr>
      </w:pPr>
      <w:r>
        <w:rPr>
          <w:rFonts w:eastAsia="標楷體" w:hint="eastAsia"/>
          <w:lang w:val="zh-TW"/>
        </w:rPr>
        <w:t>1</w:t>
      </w:r>
      <w:r>
        <w:rPr>
          <w:rFonts w:eastAsia="標楷體"/>
          <w:lang w:val="zh-TW"/>
        </w:rPr>
        <w:t>.</w:t>
      </w:r>
      <w:r w:rsidR="0019758C" w:rsidRPr="0019758C">
        <w:rPr>
          <w:rFonts w:eastAsia="標楷體" w:hint="eastAsia"/>
          <w:lang w:val="zh-TW"/>
        </w:rPr>
        <w:t>文康活動：本年度因應疫情緊張，相關文康活動停辦或延後辦理，目前已辦理完竣有：第</w:t>
      </w:r>
      <w:r w:rsidR="0019758C" w:rsidRPr="0019758C">
        <w:rPr>
          <w:rFonts w:eastAsia="標楷體" w:hint="eastAsia"/>
          <w:lang w:val="zh-TW"/>
        </w:rPr>
        <w:t>1</w:t>
      </w:r>
      <w:r w:rsidR="0019758C" w:rsidRPr="0019758C">
        <w:rPr>
          <w:rFonts w:eastAsia="標楷體" w:hint="eastAsia"/>
          <w:lang w:val="zh-TW"/>
        </w:rPr>
        <w:t>次慶生會（核發本校編制內教職員工及代理教師</w:t>
      </w:r>
      <w:r w:rsidR="0019758C" w:rsidRPr="0019758C">
        <w:rPr>
          <w:rFonts w:eastAsia="標楷體" w:hint="eastAsia"/>
          <w:lang w:val="zh-TW"/>
        </w:rPr>
        <w:t>1-4</w:t>
      </w:r>
      <w:r w:rsidR="0019758C" w:rsidRPr="0019758C">
        <w:rPr>
          <w:rFonts w:eastAsia="標楷體" w:hint="eastAsia"/>
          <w:lang w:val="zh-TW"/>
        </w:rPr>
        <w:t>月生日禮券</w:t>
      </w:r>
      <w:r w:rsidR="0019758C" w:rsidRPr="0019758C">
        <w:rPr>
          <w:rFonts w:eastAsia="標楷體" w:hint="eastAsia"/>
          <w:lang w:val="zh-TW"/>
        </w:rPr>
        <w:t>500</w:t>
      </w:r>
      <w:r w:rsidR="0019758C" w:rsidRPr="0019758C">
        <w:rPr>
          <w:rFonts w:eastAsia="標楷體" w:hint="eastAsia"/>
          <w:lang w:val="zh-TW"/>
        </w:rPr>
        <w:t>元）、端午節慰勞活動（核發全體教職員工佳節禮券</w:t>
      </w:r>
      <w:r w:rsidR="0019758C" w:rsidRPr="0019758C">
        <w:rPr>
          <w:rFonts w:eastAsia="標楷體" w:hint="eastAsia"/>
          <w:lang w:val="zh-TW"/>
        </w:rPr>
        <w:t>300</w:t>
      </w:r>
      <w:r w:rsidR="0019758C" w:rsidRPr="0019758C">
        <w:rPr>
          <w:rFonts w:eastAsia="標楷體" w:hint="eastAsia"/>
          <w:lang w:val="zh-TW"/>
        </w:rPr>
        <w:t>元）。其餘文康活動將俟疫情趨緩後擇期辦理。</w:t>
      </w:r>
    </w:p>
    <w:p w14:paraId="45025176" w14:textId="75EEA49F" w:rsidR="0019758C" w:rsidRPr="0019758C" w:rsidRDefault="006971D5" w:rsidP="006971D5">
      <w:pPr>
        <w:spacing w:before="120" w:after="120"/>
        <w:ind w:leftChars="606" w:left="1622" w:hangingChars="70" w:hanging="168"/>
        <w:rPr>
          <w:rFonts w:eastAsia="標楷體"/>
          <w:lang w:val="zh-TW"/>
        </w:rPr>
      </w:pPr>
      <w:r>
        <w:rPr>
          <w:rFonts w:eastAsia="標楷體" w:hint="eastAsia"/>
          <w:lang w:val="zh-TW"/>
        </w:rPr>
        <w:t>2</w:t>
      </w:r>
      <w:r>
        <w:rPr>
          <w:rFonts w:eastAsia="標楷體"/>
          <w:lang w:val="zh-TW"/>
        </w:rPr>
        <w:t>.</w:t>
      </w:r>
      <w:r w:rsidR="0019758C" w:rsidRPr="0019758C">
        <w:rPr>
          <w:rFonts w:eastAsia="標楷體" w:hint="eastAsia"/>
          <w:lang w:val="zh-TW"/>
        </w:rPr>
        <w:t>健康檢查：符合健康檢查補助之同仁（</w:t>
      </w:r>
      <w:r w:rsidR="0019758C" w:rsidRPr="0019758C">
        <w:rPr>
          <w:rFonts w:eastAsia="標楷體" w:hint="eastAsia"/>
          <w:lang w:val="zh-TW"/>
        </w:rPr>
        <w:t>110</w:t>
      </w:r>
      <w:r w:rsidR="0019758C" w:rsidRPr="0019758C">
        <w:rPr>
          <w:rFonts w:eastAsia="標楷體" w:hint="eastAsia"/>
          <w:lang w:val="zh-TW"/>
        </w:rPr>
        <w:t>年保留資料者）請注意補助時程，且仍應於中央衛生主管機關評鑑為合格之醫院機構實施一般健檢。如未於上述醫療機構實施者，其檢查費用即無從予以補助，相關醫療醫構名單，可至保訓會網站查詢。</w:t>
      </w:r>
      <w:r w:rsidR="0019758C" w:rsidRPr="0019758C">
        <w:rPr>
          <w:rFonts w:eastAsia="標楷體" w:hint="eastAsia"/>
          <w:lang w:val="zh-TW"/>
        </w:rPr>
        <w:t>(</w:t>
      </w:r>
      <w:r w:rsidR="0019758C" w:rsidRPr="0019758C">
        <w:rPr>
          <w:rFonts w:eastAsia="標楷體" w:hint="eastAsia"/>
          <w:lang w:val="zh-TW"/>
        </w:rPr>
        <w:t>教師公假健康檢查，課務需自理</w:t>
      </w:r>
      <w:r w:rsidR="0019758C" w:rsidRPr="0019758C">
        <w:rPr>
          <w:rFonts w:eastAsia="標楷體" w:hint="eastAsia"/>
          <w:lang w:val="zh-TW"/>
        </w:rPr>
        <w:t>)</w:t>
      </w:r>
      <w:r w:rsidR="0019758C" w:rsidRPr="0019758C">
        <w:rPr>
          <w:rFonts w:eastAsia="標楷體" w:hint="eastAsia"/>
          <w:lang w:val="zh-TW"/>
        </w:rPr>
        <w:t>（</w:t>
      </w:r>
      <w:r w:rsidR="0019758C" w:rsidRPr="0019758C">
        <w:rPr>
          <w:rFonts w:eastAsia="標楷體" w:hint="eastAsia"/>
          <w:lang w:val="zh-TW"/>
        </w:rPr>
        <w:t>https://www.csptc.gov.tw/News_Content.aspx?n=526&amp;s=12063</w:t>
      </w:r>
      <w:r w:rsidR="0019758C" w:rsidRPr="0019758C">
        <w:rPr>
          <w:rFonts w:eastAsia="標楷體" w:hint="eastAsia"/>
          <w:lang w:val="zh-TW"/>
        </w:rPr>
        <w:t>保障服務專區</w:t>
      </w:r>
      <w:r w:rsidR="0019758C" w:rsidRPr="0019758C">
        <w:rPr>
          <w:rFonts w:eastAsia="標楷體" w:hint="eastAsia"/>
          <w:lang w:val="zh-TW"/>
        </w:rPr>
        <w:t>/</w:t>
      </w:r>
      <w:r w:rsidR="0019758C" w:rsidRPr="0019758C">
        <w:rPr>
          <w:rFonts w:eastAsia="標楷體" w:hint="eastAsia"/>
          <w:lang w:val="zh-TW"/>
        </w:rPr>
        <w:t>辦理公務人員一般健康檢查醫療機構查詢）</w:t>
      </w:r>
    </w:p>
    <w:p w14:paraId="04FC05D2" w14:textId="5ED6C85F" w:rsidR="0019758C" w:rsidRPr="0019758C" w:rsidRDefault="006971D5" w:rsidP="006971D5">
      <w:pPr>
        <w:spacing w:before="120" w:after="120"/>
        <w:ind w:left="1456" w:hanging="476"/>
        <w:rPr>
          <w:rFonts w:eastAsia="標楷體"/>
          <w:lang w:val="zh-TW"/>
        </w:rPr>
      </w:pPr>
      <w:r>
        <w:rPr>
          <w:rFonts w:eastAsia="標楷體" w:hint="eastAsia"/>
          <w:lang w:val="zh-TW"/>
        </w:rPr>
        <w:t>(</w:t>
      </w:r>
      <w:r>
        <w:rPr>
          <w:rFonts w:eastAsia="標楷體" w:hint="eastAsia"/>
          <w:lang w:val="zh-TW"/>
        </w:rPr>
        <w:t>五</w:t>
      </w:r>
      <w:r>
        <w:rPr>
          <w:rFonts w:eastAsia="標楷體" w:hint="eastAsia"/>
          <w:lang w:val="zh-TW"/>
        </w:rPr>
        <w:t>)</w:t>
      </w:r>
      <w:r w:rsidR="0019758C" w:rsidRPr="0019758C">
        <w:rPr>
          <w:rFonts w:eastAsia="標楷體" w:hint="eastAsia"/>
          <w:lang w:val="zh-TW"/>
        </w:rPr>
        <w:t>宣導事項：</w:t>
      </w:r>
    </w:p>
    <w:p w14:paraId="5CB9BB9F" w14:textId="77777777" w:rsidR="006971D5" w:rsidRDefault="006971D5" w:rsidP="006971D5">
      <w:pPr>
        <w:spacing w:before="120" w:after="120"/>
        <w:ind w:leftChars="606" w:left="1622" w:hangingChars="70" w:hanging="168"/>
        <w:rPr>
          <w:rFonts w:eastAsia="標楷體"/>
          <w:lang w:val="zh-TW"/>
        </w:rPr>
      </w:pPr>
      <w:r>
        <w:rPr>
          <w:rFonts w:eastAsia="標楷體" w:hint="eastAsia"/>
          <w:lang w:val="zh-TW"/>
        </w:rPr>
        <w:t>1</w:t>
      </w:r>
      <w:r>
        <w:rPr>
          <w:rFonts w:eastAsia="標楷體"/>
          <w:lang w:val="zh-TW"/>
        </w:rPr>
        <w:t>.</w:t>
      </w:r>
      <w:r w:rsidR="0019758C" w:rsidRPr="0019758C">
        <w:rPr>
          <w:rFonts w:eastAsia="標楷體" w:hint="eastAsia"/>
          <w:lang w:val="zh-TW"/>
        </w:rPr>
        <w:t>暑假期間，本室賡續於本校網站，即時公告張貼人事業務及新增修之法令等相關資訊，請同仁隨時參閱，以維護個人權益。</w:t>
      </w:r>
    </w:p>
    <w:p w14:paraId="60E2F70B" w14:textId="5D3258A8" w:rsidR="002F39FA" w:rsidRPr="006971D5" w:rsidRDefault="006971D5" w:rsidP="006971D5">
      <w:pPr>
        <w:spacing w:before="120" w:after="120"/>
        <w:ind w:leftChars="606" w:left="1622" w:hangingChars="70" w:hanging="168"/>
        <w:rPr>
          <w:rFonts w:eastAsia="標楷體"/>
          <w:lang w:val="zh-TW"/>
        </w:rPr>
      </w:pPr>
      <w:r>
        <w:rPr>
          <w:rFonts w:eastAsia="標楷體" w:hint="eastAsia"/>
          <w:lang w:val="zh-TW"/>
        </w:rPr>
        <w:lastRenderedPageBreak/>
        <w:t>2</w:t>
      </w:r>
      <w:r>
        <w:rPr>
          <w:rFonts w:eastAsia="標楷體"/>
          <w:lang w:val="zh-TW"/>
        </w:rPr>
        <w:t>.</w:t>
      </w:r>
      <w:r w:rsidR="0019758C" w:rsidRPr="0019758C">
        <w:rPr>
          <w:rFonts w:eastAsia="標楷體" w:hint="eastAsia"/>
          <w:lang w:val="zh-TW"/>
        </w:rPr>
        <w:t>為維護政府機關清廉形象，重申公務員及各類任</w:t>
      </w:r>
      <w:r w:rsidR="0019758C" w:rsidRPr="0019758C">
        <w:rPr>
          <w:rFonts w:eastAsia="標楷體" w:hint="eastAsia"/>
          <w:lang w:val="zh-TW"/>
        </w:rPr>
        <w:t>(</w:t>
      </w:r>
      <w:r w:rsidR="0019758C" w:rsidRPr="0019758C">
        <w:rPr>
          <w:rFonts w:eastAsia="標楷體" w:hint="eastAsia"/>
          <w:lang w:val="zh-TW"/>
        </w:rPr>
        <w:t>進</w:t>
      </w:r>
      <w:r w:rsidR="0019758C" w:rsidRPr="0019758C">
        <w:rPr>
          <w:rFonts w:eastAsia="標楷體" w:hint="eastAsia"/>
          <w:lang w:val="zh-TW"/>
        </w:rPr>
        <w:t>)</w:t>
      </w:r>
      <w:r w:rsidR="0019758C" w:rsidRPr="0019758C">
        <w:rPr>
          <w:rFonts w:eastAsia="標楷體" w:hint="eastAsia"/>
          <w:lang w:val="zh-TW"/>
        </w:rPr>
        <w:t>用人員不能違法兼職</w:t>
      </w:r>
      <w:r w:rsidR="0019758C" w:rsidRPr="0019758C">
        <w:rPr>
          <w:rFonts w:eastAsia="標楷體" w:hint="eastAsia"/>
          <w:lang w:val="zh-TW"/>
        </w:rPr>
        <w:t>(</w:t>
      </w:r>
      <w:r w:rsidR="0019758C" w:rsidRPr="0019758C">
        <w:rPr>
          <w:rFonts w:eastAsia="標楷體" w:hint="eastAsia"/>
          <w:lang w:val="zh-TW"/>
        </w:rPr>
        <w:t>營、課</w:t>
      </w:r>
      <w:r w:rsidR="0019758C" w:rsidRPr="0019758C">
        <w:rPr>
          <w:rFonts w:eastAsia="標楷體" w:hint="eastAsia"/>
          <w:lang w:val="zh-TW"/>
        </w:rPr>
        <w:t>)</w:t>
      </w:r>
      <w:r w:rsidR="0019758C" w:rsidRPr="0019758C">
        <w:rPr>
          <w:rFonts w:eastAsia="標楷體" w:hint="eastAsia"/>
          <w:lang w:val="zh-TW"/>
        </w:rPr>
        <w:t>等相關規定</w:t>
      </w:r>
      <w:r w:rsidR="0019758C" w:rsidRPr="0019758C">
        <w:rPr>
          <w:rFonts w:eastAsia="標楷體" w:hint="eastAsia"/>
          <w:lang w:val="zh-TW"/>
        </w:rPr>
        <w:t>,</w:t>
      </w:r>
      <w:r w:rsidR="0019758C" w:rsidRPr="0019758C">
        <w:rPr>
          <w:rFonts w:eastAsia="標楷體" w:hint="eastAsia"/>
          <w:lang w:val="zh-TW"/>
        </w:rPr>
        <w:t>查依公務員服務法第</w:t>
      </w:r>
      <w:r w:rsidR="0019758C" w:rsidRPr="0019758C">
        <w:rPr>
          <w:rFonts w:eastAsia="標楷體" w:hint="eastAsia"/>
          <w:lang w:val="zh-TW"/>
        </w:rPr>
        <w:t>13</w:t>
      </w:r>
      <w:r w:rsidR="0019758C" w:rsidRPr="0019758C">
        <w:rPr>
          <w:rFonts w:eastAsia="標楷體" w:hint="eastAsia"/>
          <w:lang w:val="zh-TW"/>
        </w:rPr>
        <w:t>條第</w:t>
      </w:r>
      <w:r w:rsidR="0019758C" w:rsidRPr="0019758C">
        <w:rPr>
          <w:rFonts w:eastAsia="標楷體" w:hint="eastAsia"/>
          <w:lang w:val="zh-TW"/>
        </w:rPr>
        <w:t>1</w:t>
      </w:r>
      <w:r w:rsidR="0019758C" w:rsidRPr="0019758C">
        <w:rPr>
          <w:rFonts w:eastAsia="標楷體" w:hint="eastAsia"/>
          <w:lang w:val="zh-TW"/>
        </w:rPr>
        <w:t>項規定：「公務員不得經營商業或投機事業。……」；教育人員任用條例第</w:t>
      </w:r>
      <w:r w:rsidR="0019758C" w:rsidRPr="0019758C">
        <w:rPr>
          <w:rFonts w:eastAsia="標楷體" w:hint="eastAsia"/>
          <w:lang w:val="zh-TW"/>
        </w:rPr>
        <w:t>34</w:t>
      </w:r>
      <w:r w:rsidR="0019758C" w:rsidRPr="0019758C">
        <w:rPr>
          <w:rFonts w:eastAsia="標楷體" w:hint="eastAsia"/>
          <w:lang w:val="zh-TW"/>
        </w:rPr>
        <w:t>條規定：「專任教育人員，除法令另有規定外，不得在外兼課或兼職。」；澎湖縣國民中小學與附設幼兒園兼任代課及代理教師聘任補充規定第</w:t>
      </w:r>
      <w:r w:rsidR="0019758C" w:rsidRPr="0019758C">
        <w:rPr>
          <w:rFonts w:eastAsia="標楷體" w:hint="eastAsia"/>
          <w:lang w:val="zh-TW"/>
        </w:rPr>
        <w:t>2</w:t>
      </w:r>
      <w:r w:rsidR="0019758C" w:rsidRPr="0019758C">
        <w:rPr>
          <w:rFonts w:eastAsia="標楷體" w:hint="eastAsia"/>
          <w:lang w:val="zh-TW"/>
        </w:rPr>
        <w:t>點規定：「代理教師應專任，非經學校同意不得在校外兼課、兼職。」；工友管理要點第</w:t>
      </w:r>
      <w:r w:rsidR="0019758C" w:rsidRPr="0019758C">
        <w:rPr>
          <w:rFonts w:eastAsia="標楷體" w:hint="eastAsia"/>
          <w:lang w:val="zh-TW"/>
        </w:rPr>
        <w:t xml:space="preserve">7 </w:t>
      </w:r>
      <w:r w:rsidR="0019758C" w:rsidRPr="0019758C">
        <w:rPr>
          <w:rFonts w:eastAsia="標楷體" w:hint="eastAsia"/>
          <w:lang w:val="zh-TW"/>
        </w:rPr>
        <w:t>點第</w:t>
      </w:r>
      <w:r w:rsidR="0019758C" w:rsidRPr="0019758C">
        <w:rPr>
          <w:rFonts w:eastAsia="標楷體" w:hint="eastAsia"/>
          <w:lang w:val="zh-TW"/>
        </w:rPr>
        <w:t xml:space="preserve">1 </w:t>
      </w:r>
      <w:r w:rsidR="0019758C" w:rsidRPr="0019758C">
        <w:rPr>
          <w:rFonts w:eastAsia="標楷體" w:hint="eastAsia"/>
          <w:lang w:val="zh-TW"/>
        </w:rPr>
        <w:t>項規定：「各機關應規定工友於上班時間不得兼職。…」；澎湖縣政府臨時人員工作規則第</w:t>
      </w:r>
      <w:r w:rsidR="0019758C" w:rsidRPr="0019758C">
        <w:rPr>
          <w:rFonts w:eastAsia="標楷體" w:hint="eastAsia"/>
          <w:lang w:val="zh-TW"/>
        </w:rPr>
        <w:t>5</w:t>
      </w:r>
      <w:r w:rsidR="0019758C" w:rsidRPr="0019758C">
        <w:rPr>
          <w:rFonts w:eastAsia="標楷體" w:hint="eastAsia"/>
          <w:lang w:val="zh-TW"/>
        </w:rPr>
        <w:t>條第</w:t>
      </w:r>
      <w:r w:rsidR="0019758C" w:rsidRPr="0019758C">
        <w:rPr>
          <w:rFonts w:eastAsia="標楷體" w:hint="eastAsia"/>
          <w:lang w:val="zh-TW"/>
        </w:rPr>
        <w:t>1</w:t>
      </w:r>
      <w:r w:rsidR="0019758C" w:rsidRPr="0019758C">
        <w:rPr>
          <w:rFonts w:eastAsia="標楷體" w:hint="eastAsia"/>
          <w:lang w:val="zh-TW"/>
        </w:rPr>
        <w:t>項第</w:t>
      </w:r>
      <w:r w:rsidR="0019758C" w:rsidRPr="0019758C">
        <w:rPr>
          <w:rFonts w:eastAsia="標楷體" w:hint="eastAsia"/>
          <w:lang w:val="zh-TW"/>
        </w:rPr>
        <w:t>8</w:t>
      </w:r>
      <w:r w:rsidR="0019758C" w:rsidRPr="0019758C">
        <w:rPr>
          <w:rFonts w:eastAsia="標楷體" w:hint="eastAsia"/>
          <w:lang w:val="zh-TW"/>
        </w:rPr>
        <w:t>款規定</w:t>
      </w:r>
      <w:r w:rsidR="0019758C" w:rsidRPr="0019758C">
        <w:rPr>
          <w:rFonts w:eastAsia="標楷體" w:hint="eastAsia"/>
          <w:lang w:val="zh-TW"/>
        </w:rPr>
        <w:t>:</w:t>
      </w:r>
      <w:r w:rsidR="0019758C" w:rsidRPr="0019758C">
        <w:rPr>
          <w:rFonts w:eastAsia="標楷體" w:hint="eastAsia"/>
          <w:lang w:val="zh-TW"/>
        </w:rPr>
        <w:t>「不得有經營商業、投資營利事業、兼職行為或登記為公司</w:t>
      </w:r>
      <w:r w:rsidR="0019758C" w:rsidRPr="0019758C">
        <w:rPr>
          <w:rFonts w:eastAsia="標楷體" w:hint="eastAsia"/>
          <w:lang w:val="zh-TW"/>
        </w:rPr>
        <w:t>(</w:t>
      </w:r>
      <w:r w:rsidR="0019758C" w:rsidRPr="0019758C">
        <w:rPr>
          <w:rFonts w:eastAsia="標楷體" w:hint="eastAsia"/>
          <w:lang w:val="zh-TW"/>
        </w:rPr>
        <w:t>型號</w:t>
      </w:r>
      <w:r w:rsidR="0019758C" w:rsidRPr="0019758C">
        <w:rPr>
          <w:rFonts w:eastAsia="標楷體" w:hint="eastAsia"/>
          <w:lang w:val="zh-TW"/>
        </w:rPr>
        <w:t>)</w:t>
      </w:r>
      <w:r w:rsidR="0019758C" w:rsidRPr="0019758C">
        <w:rPr>
          <w:rFonts w:eastAsia="標楷體" w:hint="eastAsia"/>
          <w:lang w:val="zh-TW"/>
        </w:rPr>
        <w:t>負責人。」綜上，為維護本校教職員工之清廉形象，</w:t>
      </w:r>
      <w:r w:rsidR="0019758C" w:rsidRPr="00173109">
        <w:rPr>
          <w:rFonts w:eastAsia="標楷體" w:hint="eastAsia"/>
          <w:color w:val="FF0000"/>
          <w:shd w:val="clear" w:color="auto" w:fill="D9D9D9"/>
          <w:lang w:val="zh-TW"/>
        </w:rPr>
        <w:t>請各同仁遵守上開規定，避免誤觸法規情事發生。</w:t>
      </w:r>
    </w:p>
    <w:p w14:paraId="7E2C4E03" w14:textId="77777777" w:rsidR="003E17A6" w:rsidRDefault="00633B9E" w:rsidP="00C52D06">
      <w:pPr>
        <w:spacing w:before="120" w:after="120" w:line="360" w:lineRule="atLeast"/>
        <w:ind w:firstLine="468"/>
        <w:rPr>
          <w:rFonts w:eastAsia="標楷體"/>
          <w:shd w:val="clear" w:color="auto" w:fill="D9D9D9"/>
          <w:lang w:val="zh-TW"/>
        </w:rPr>
      </w:pPr>
      <w:r w:rsidRPr="00C52D06">
        <w:rPr>
          <w:rFonts w:eastAsia="標楷體" w:hint="eastAsia"/>
          <w:shd w:val="clear" w:color="auto" w:fill="D9D9D9"/>
          <w:lang w:val="zh-TW"/>
        </w:rPr>
        <w:t>七、會計室工作報告：</w:t>
      </w:r>
    </w:p>
    <w:p w14:paraId="04B9D450" w14:textId="17B77813" w:rsidR="00856E72" w:rsidRPr="00173109" w:rsidRDefault="008E7504" w:rsidP="00173109">
      <w:pPr>
        <w:spacing w:before="120" w:after="120" w:line="360" w:lineRule="atLeast"/>
        <w:ind w:firstLine="952"/>
        <w:rPr>
          <w:rFonts w:eastAsia="標楷體"/>
          <w:lang w:val="zh-TW"/>
        </w:rPr>
      </w:pPr>
      <w:r w:rsidRPr="00173109">
        <w:rPr>
          <w:rFonts w:eastAsia="標楷體" w:hint="eastAsia"/>
          <w:lang w:val="zh-TW"/>
        </w:rPr>
        <w:t>無</w:t>
      </w:r>
      <w:r w:rsidR="00173109">
        <w:rPr>
          <w:rFonts w:ascii="標楷體" w:eastAsia="標楷體" w:hAnsi="標楷體" w:hint="eastAsia"/>
          <w:lang w:val="zh-TW"/>
        </w:rPr>
        <w:t>。</w:t>
      </w:r>
    </w:p>
    <w:p w14:paraId="6812A10E" w14:textId="77777777" w:rsidR="003E17A6" w:rsidRDefault="00633B9E">
      <w:pPr>
        <w:tabs>
          <w:tab w:val="left" w:pos="993"/>
        </w:tabs>
        <w:spacing w:before="120" w:after="120" w:line="360" w:lineRule="atLeast"/>
        <w:ind w:firstLine="468"/>
        <w:rPr>
          <w:rFonts w:ascii="標楷體" w:eastAsia="標楷體" w:hAnsi="標楷體" w:cs="標楷體"/>
          <w:kern w:val="0"/>
          <w:shd w:val="clear" w:color="auto" w:fill="D8D8D8"/>
          <w:lang w:val="zh-TW"/>
        </w:rPr>
      </w:pPr>
      <w:r>
        <w:rPr>
          <w:rFonts w:eastAsia="標楷體" w:hint="eastAsia"/>
          <w:kern w:val="0"/>
          <w:shd w:val="clear" w:color="auto" w:fill="D8D8D8"/>
          <w:lang w:val="zh-TW"/>
        </w:rPr>
        <w:t>八</w:t>
      </w:r>
      <w:r>
        <w:rPr>
          <w:rFonts w:eastAsia="標楷體" w:hint="eastAsia"/>
          <w:shd w:val="clear" w:color="auto" w:fill="D9D9D9"/>
          <w:lang w:val="zh-TW"/>
        </w:rPr>
        <w:t>、員生社工作</w:t>
      </w:r>
      <w:r>
        <w:rPr>
          <w:rFonts w:eastAsia="標楷體" w:hint="eastAsia"/>
          <w:kern w:val="0"/>
          <w:shd w:val="clear" w:color="auto" w:fill="D8D8D8"/>
          <w:lang w:val="zh-TW"/>
        </w:rPr>
        <w:t>報告：</w:t>
      </w:r>
    </w:p>
    <w:p w14:paraId="2DB9856E" w14:textId="5F997D99" w:rsidR="003E17A6" w:rsidRDefault="00F867BA" w:rsidP="00F867BA">
      <w:pPr>
        <w:spacing w:before="120" w:after="120" w:line="360" w:lineRule="atLeast"/>
        <w:ind w:firstLine="952"/>
        <w:rPr>
          <w:rFonts w:ascii="標楷體" w:eastAsia="標楷體" w:hAnsi="標楷體" w:cs="標楷體"/>
          <w:kern w:val="0"/>
          <w:shd w:val="clear" w:color="auto" w:fill="D8D8D8"/>
        </w:rPr>
      </w:pPr>
      <w:r w:rsidRPr="00173109">
        <w:rPr>
          <w:rFonts w:eastAsia="標楷體" w:hint="eastAsia"/>
          <w:lang w:val="zh-TW"/>
        </w:rPr>
        <w:t>無</w:t>
      </w:r>
      <w:r>
        <w:rPr>
          <w:rFonts w:ascii="標楷體" w:eastAsia="標楷體" w:hAnsi="標楷體" w:hint="eastAsia"/>
          <w:lang w:val="zh-TW"/>
        </w:rPr>
        <w:t>。</w:t>
      </w:r>
    </w:p>
    <w:p w14:paraId="4140A3A7" w14:textId="77777777" w:rsidR="003E17A6" w:rsidRPr="00B33040" w:rsidRDefault="00633B9E">
      <w:pPr>
        <w:spacing w:before="120" w:after="120" w:line="360" w:lineRule="atLeast"/>
        <w:ind w:firstLine="468"/>
        <w:rPr>
          <w:rFonts w:ascii="標楷體" w:eastAsia="標楷體" w:hAnsi="標楷體"/>
          <w:kern w:val="0"/>
          <w:shd w:val="clear" w:color="auto" w:fill="D8D8D8"/>
          <w:lang w:val="zh-TW"/>
        </w:rPr>
      </w:pPr>
      <w:r w:rsidRPr="00B33040">
        <w:rPr>
          <w:rFonts w:ascii="標楷體" w:eastAsia="標楷體" w:hAnsi="標楷體" w:hint="eastAsia"/>
          <w:kern w:val="0"/>
          <w:shd w:val="clear" w:color="auto" w:fill="D8D8D8"/>
          <w:lang w:val="zh-TW"/>
        </w:rPr>
        <w:t>九</w:t>
      </w:r>
      <w:r w:rsidRPr="00B33040">
        <w:rPr>
          <w:rFonts w:ascii="標楷體" w:eastAsia="標楷體" w:hAnsi="標楷體" w:hint="eastAsia"/>
          <w:shd w:val="clear" w:color="auto" w:fill="D9D9D9"/>
          <w:lang w:val="zh-TW"/>
        </w:rPr>
        <w:t>、</w:t>
      </w:r>
      <w:r w:rsidRPr="00B33040">
        <w:rPr>
          <w:rFonts w:ascii="標楷體" w:eastAsia="標楷體" w:hAnsi="標楷體" w:hint="eastAsia"/>
          <w:kern w:val="0"/>
          <w:shd w:val="clear" w:color="auto" w:fill="D8D8D8"/>
          <w:lang w:val="zh-TW"/>
        </w:rPr>
        <w:t>本校教師會工作報告：</w:t>
      </w:r>
    </w:p>
    <w:p w14:paraId="67D31D93" w14:textId="1E7450B8" w:rsidR="00856E72" w:rsidRPr="00B33040" w:rsidRDefault="00F867BA" w:rsidP="00F867BA">
      <w:pPr>
        <w:spacing w:before="120" w:after="120" w:line="360" w:lineRule="atLeast"/>
        <w:ind w:firstLine="952"/>
        <w:rPr>
          <w:rFonts w:ascii="標楷體" w:eastAsia="標楷體" w:hAnsi="標楷體"/>
          <w:kern w:val="0"/>
          <w:shd w:val="clear" w:color="auto" w:fill="D8D8D8"/>
          <w:lang w:val="zh-TW"/>
        </w:rPr>
      </w:pPr>
      <w:r w:rsidRPr="00173109">
        <w:rPr>
          <w:rFonts w:eastAsia="標楷體" w:hint="eastAsia"/>
          <w:lang w:val="zh-TW"/>
        </w:rPr>
        <w:t>無</w:t>
      </w:r>
      <w:r>
        <w:rPr>
          <w:rFonts w:ascii="標楷體" w:eastAsia="標楷體" w:hAnsi="標楷體" w:hint="eastAsia"/>
          <w:lang w:val="zh-TW"/>
        </w:rPr>
        <w:t>。</w:t>
      </w:r>
    </w:p>
    <w:p w14:paraId="4CF22C0B" w14:textId="77777777" w:rsidR="00D10003" w:rsidRDefault="0011142E" w:rsidP="00856E72">
      <w:pPr>
        <w:spacing w:line="360" w:lineRule="atLeast"/>
        <w:ind w:left="490" w:hanging="490"/>
        <w:rPr>
          <w:rFonts w:ascii="標楷體" w:eastAsia="標楷體" w:hAnsi="標楷體"/>
          <w:b/>
          <w:lang w:val="zh-TW"/>
        </w:rPr>
      </w:pPr>
      <w:r>
        <w:rPr>
          <w:rFonts w:ascii="標楷體" w:eastAsia="標楷體" w:hAnsi="標楷體" w:hint="eastAsia"/>
          <w:b/>
          <w:lang w:val="zh-TW"/>
        </w:rPr>
        <w:t>叁</w:t>
      </w:r>
      <w:r w:rsidR="00856E72" w:rsidRPr="00B33040">
        <w:rPr>
          <w:rFonts w:ascii="標楷體" w:eastAsia="標楷體" w:hAnsi="標楷體" w:hint="eastAsia"/>
          <w:b/>
          <w:lang w:val="zh-TW"/>
        </w:rPr>
        <w:t>、提案討論</w:t>
      </w:r>
    </w:p>
    <w:p w14:paraId="5249F1B8" w14:textId="77777777" w:rsidR="00D10003" w:rsidRDefault="00D10003" w:rsidP="00D10003">
      <w:pPr>
        <w:spacing w:line="360" w:lineRule="atLeast"/>
        <w:ind w:left="490" w:hanging="490"/>
        <w:rPr>
          <w:rFonts w:ascii="標楷體" w:eastAsia="標楷體" w:hAnsi="標楷體"/>
          <w:b/>
          <w:lang w:val="zh-TW"/>
        </w:rPr>
      </w:pPr>
      <w:r>
        <w:rPr>
          <w:rFonts w:ascii="標楷體" w:eastAsia="標楷體" w:hAnsi="標楷體" w:hint="eastAsia"/>
          <w:b/>
          <w:lang w:val="zh-TW"/>
        </w:rPr>
        <w:t xml:space="preserve">    </w:t>
      </w:r>
      <w:r w:rsidR="00766E95" w:rsidRPr="00766E95">
        <w:rPr>
          <w:rFonts w:ascii="標楷體" w:eastAsia="標楷體" w:hAnsi="標楷體" w:hint="eastAsia"/>
          <w:b/>
          <w:lang w:val="zh-TW"/>
        </w:rPr>
        <w:t>案由一：訂定「澎湖縣立馬公國民中學代理教師成績考核要點(草案)」乙案，提</w:t>
      </w:r>
      <w:r>
        <w:rPr>
          <w:rFonts w:ascii="標楷體" w:eastAsia="標楷體" w:hAnsi="標楷體" w:hint="eastAsia"/>
          <w:b/>
          <w:lang w:val="zh-TW"/>
        </w:rPr>
        <w:t xml:space="preserve"> </w:t>
      </w:r>
    </w:p>
    <w:p w14:paraId="2673AEE5" w14:textId="483B131D" w:rsidR="00D10003" w:rsidRPr="00B33040" w:rsidRDefault="00D10003" w:rsidP="00D10003">
      <w:pPr>
        <w:spacing w:line="360" w:lineRule="atLeast"/>
        <w:ind w:left="490" w:hanging="490"/>
        <w:rPr>
          <w:rFonts w:ascii="標楷體" w:eastAsia="標楷體" w:hAnsi="標楷體"/>
          <w:b/>
          <w:lang w:val="zh-TW"/>
        </w:rPr>
      </w:pPr>
      <w:r>
        <w:rPr>
          <w:rFonts w:ascii="標楷體" w:eastAsia="標楷體" w:hAnsi="標楷體" w:hint="eastAsia"/>
          <w:b/>
          <w:lang w:val="zh-TW"/>
        </w:rPr>
        <w:t xml:space="preserve">            </w:t>
      </w:r>
      <w:r w:rsidR="00766E95" w:rsidRPr="00766E95">
        <w:rPr>
          <w:rFonts w:ascii="標楷體" w:eastAsia="標楷體" w:hAnsi="標楷體" w:hint="eastAsia"/>
          <w:b/>
          <w:lang w:val="zh-TW"/>
        </w:rPr>
        <w:t>請討論。</w:t>
      </w:r>
      <w:r w:rsidRPr="00766E95">
        <w:rPr>
          <w:rFonts w:ascii="標楷體" w:eastAsia="標楷體" w:hAnsi="標楷體" w:hint="eastAsia"/>
          <w:b/>
          <w:lang w:val="zh-TW"/>
        </w:rPr>
        <w:t>（提案單位：人事室）</w:t>
      </w:r>
    </w:p>
    <w:p w14:paraId="54F95D43" w14:textId="77777777" w:rsidR="008F120A" w:rsidRPr="008F120A" w:rsidRDefault="00766E95" w:rsidP="008F120A">
      <w:pPr>
        <w:spacing w:line="360" w:lineRule="atLeast"/>
        <w:ind w:leftChars="205" w:left="1454" w:hangingChars="401" w:hanging="962"/>
        <w:rPr>
          <w:rFonts w:ascii="標楷體" w:eastAsia="標楷體" w:hAnsi="標楷體"/>
          <w:lang w:val="zh-TW"/>
        </w:rPr>
      </w:pPr>
      <w:r w:rsidRPr="008F120A">
        <w:rPr>
          <w:rFonts w:ascii="標楷體" w:eastAsia="標楷體" w:hAnsi="標楷體" w:hint="eastAsia"/>
          <w:lang w:val="zh-TW"/>
        </w:rPr>
        <w:t>說明：</w:t>
      </w:r>
    </w:p>
    <w:p w14:paraId="13EB836D" w14:textId="12C3A16E" w:rsidR="008F120A" w:rsidRPr="008F120A" w:rsidRDefault="00D10003" w:rsidP="00D10003">
      <w:pPr>
        <w:tabs>
          <w:tab w:val="left" w:pos="851"/>
        </w:tabs>
        <w:spacing w:line="360" w:lineRule="atLeast"/>
        <w:ind w:leftChars="205" w:left="1454" w:hangingChars="401" w:hanging="962"/>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一、依據「高級中等以下學校兼任代課及代理教師聘任辦法」第4條規定辦理。</w:t>
      </w:r>
    </w:p>
    <w:p w14:paraId="71BD2FF3" w14:textId="7614AD2F" w:rsidR="00D10003"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二、茲配合教育部修正上述修文規定，且為重視本校學生受教權與符合學校校</w:t>
      </w:r>
    </w:p>
    <w:p w14:paraId="029A652A" w14:textId="75AEC3B7" w:rsidR="00D10003"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務發展之考量，有效控管代理教師素質與穩定性，提升本校整體教學品</w:t>
      </w:r>
    </w:p>
    <w:p w14:paraId="0FBE945E" w14:textId="4C973BD1" w:rsidR="008F120A" w:rsidRPr="008F120A"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質，爰訂定本校代理教師成績考核要點(草案)乙種，全文計7點。</w:t>
      </w:r>
    </w:p>
    <w:p w14:paraId="1FAC456C" w14:textId="1244D512" w:rsidR="00766E95" w:rsidRPr="008F120A"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三、檢附要點草案(含附表)乙份如附件一。</w:t>
      </w:r>
    </w:p>
    <w:p w14:paraId="2EF006D1" w14:textId="77777777" w:rsidR="00766E95" w:rsidRPr="00766E95" w:rsidRDefault="00766E95" w:rsidP="008F120A">
      <w:pPr>
        <w:spacing w:line="360" w:lineRule="atLeast"/>
        <w:ind w:leftChars="205" w:left="1454" w:hangingChars="401" w:hanging="962"/>
        <w:rPr>
          <w:rFonts w:ascii="標楷體" w:eastAsia="標楷體" w:hAnsi="標楷體"/>
          <w:b/>
          <w:lang w:val="zh-TW"/>
        </w:rPr>
      </w:pPr>
      <w:r w:rsidRPr="008F120A">
        <w:rPr>
          <w:rFonts w:ascii="標楷體" w:eastAsia="標楷體" w:hAnsi="標楷體" w:hint="eastAsia"/>
          <w:lang w:val="zh-TW"/>
        </w:rPr>
        <w:t>決議：</w:t>
      </w:r>
    </w:p>
    <w:p w14:paraId="49425DD0" w14:textId="77777777" w:rsidR="00766E95" w:rsidRPr="00766E95" w:rsidRDefault="00766E95" w:rsidP="00766E95">
      <w:pPr>
        <w:spacing w:line="360" w:lineRule="atLeast"/>
        <w:ind w:left="490" w:hanging="490"/>
        <w:rPr>
          <w:rFonts w:ascii="標楷體" w:eastAsia="標楷體" w:hAnsi="標楷體"/>
          <w:b/>
          <w:lang w:val="zh-TW"/>
        </w:rPr>
      </w:pPr>
    </w:p>
    <w:p w14:paraId="1215BEE5" w14:textId="6ABB9D9D" w:rsidR="00766E95" w:rsidRPr="00766E95" w:rsidRDefault="00766E95" w:rsidP="008F120A">
      <w:pPr>
        <w:spacing w:line="360" w:lineRule="atLeast"/>
        <w:ind w:leftChars="204" w:left="963" w:hangingChars="197" w:hanging="473"/>
        <w:rPr>
          <w:rFonts w:ascii="標楷體" w:eastAsia="標楷體" w:hAnsi="標楷體"/>
          <w:b/>
          <w:lang w:val="zh-TW"/>
        </w:rPr>
      </w:pPr>
      <w:r w:rsidRPr="00766E95">
        <w:rPr>
          <w:rFonts w:ascii="標楷體" w:eastAsia="標楷體" w:hAnsi="標楷體" w:hint="eastAsia"/>
          <w:b/>
          <w:lang w:val="zh-TW"/>
        </w:rPr>
        <w:t>案由</w:t>
      </w:r>
      <w:r>
        <w:rPr>
          <w:rFonts w:ascii="標楷體" w:eastAsia="標楷體" w:hAnsi="標楷體" w:hint="eastAsia"/>
          <w:b/>
          <w:lang w:val="zh-TW"/>
        </w:rPr>
        <w:t>二</w:t>
      </w:r>
      <w:r w:rsidRPr="00766E95">
        <w:rPr>
          <w:rFonts w:ascii="標楷體" w:eastAsia="標楷體" w:hAnsi="標楷體" w:hint="eastAsia"/>
          <w:b/>
          <w:lang w:val="zh-TW"/>
        </w:rPr>
        <w:t>：本校代理教師聘約修正（草案），提請討論。（提案單位：人事室）</w:t>
      </w:r>
    </w:p>
    <w:p w14:paraId="674911DC" w14:textId="77777777" w:rsidR="00766E95" w:rsidRPr="008F120A" w:rsidRDefault="00766E95" w:rsidP="008F120A">
      <w:pPr>
        <w:spacing w:line="360" w:lineRule="atLeast"/>
        <w:ind w:leftChars="205" w:left="1454" w:hangingChars="401" w:hanging="962"/>
        <w:rPr>
          <w:rFonts w:ascii="標楷體" w:eastAsia="標楷體" w:hAnsi="標楷體"/>
          <w:lang w:val="zh-TW"/>
        </w:rPr>
      </w:pPr>
      <w:r w:rsidRPr="008F120A">
        <w:rPr>
          <w:rFonts w:ascii="標楷體" w:eastAsia="標楷體" w:hAnsi="標楷體" w:hint="eastAsia"/>
          <w:lang w:val="zh-TW"/>
        </w:rPr>
        <w:t>說明：</w:t>
      </w:r>
    </w:p>
    <w:p w14:paraId="080E443C" w14:textId="77777777" w:rsidR="00D10003"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一、依據澎湖縣政府111年5月19日府教學字第1110907533號函暨「高級中</w:t>
      </w:r>
    </w:p>
    <w:p w14:paraId="793F0760" w14:textId="5AB235BA" w:rsidR="00766E95" w:rsidRPr="008F120A"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等以下學校兼任代課及代理教師聘任辦法」第4條規定辦理。</w:t>
      </w:r>
    </w:p>
    <w:p w14:paraId="62193768" w14:textId="77777777" w:rsidR="00D10003"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二、本次主要修正聘約第四點約定要項，原列17項次修正後計15項次，各項</w:t>
      </w:r>
    </w:p>
    <w:p w14:paraId="020AE1A5" w14:textId="3888D231" w:rsidR="00766E95" w:rsidRPr="008F120A"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次修正情形如附件對照表說明欄。</w:t>
      </w:r>
    </w:p>
    <w:p w14:paraId="767F1C7A" w14:textId="712C34AA" w:rsidR="00766E95" w:rsidRPr="008F120A" w:rsidRDefault="00D10003" w:rsidP="008F120A">
      <w:pPr>
        <w:spacing w:line="360" w:lineRule="atLeast"/>
        <w:ind w:leftChars="204" w:left="963" w:hangingChars="197" w:hanging="473"/>
        <w:rPr>
          <w:rFonts w:ascii="標楷體" w:eastAsia="標楷體" w:hAnsi="標楷體"/>
          <w:lang w:val="zh-TW"/>
        </w:rPr>
      </w:pPr>
      <w:r>
        <w:rPr>
          <w:rFonts w:ascii="標楷體" w:eastAsia="標楷體" w:hAnsi="標楷體" w:hint="eastAsia"/>
          <w:lang w:val="zh-TW"/>
        </w:rPr>
        <w:t xml:space="preserve">   </w:t>
      </w:r>
      <w:r w:rsidR="00766E95" w:rsidRPr="008F120A">
        <w:rPr>
          <w:rFonts w:ascii="標楷體" w:eastAsia="標楷體" w:hAnsi="標楷體" w:hint="eastAsia"/>
          <w:lang w:val="zh-TW"/>
        </w:rPr>
        <w:t>三、檢附聘約修正對照表及修正後聘約(草案)全文各乙份如附件二。</w:t>
      </w:r>
    </w:p>
    <w:p w14:paraId="16F6B4F1" w14:textId="3A1E4728" w:rsidR="008E7504" w:rsidRDefault="00766E95" w:rsidP="008F120A">
      <w:pPr>
        <w:spacing w:line="360" w:lineRule="atLeast"/>
        <w:ind w:leftChars="204" w:left="963" w:hangingChars="197" w:hanging="473"/>
        <w:rPr>
          <w:rFonts w:ascii="標楷體" w:eastAsia="標楷體" w:hAnsi="標楷體"/>
          <w:lang w:val="zh-TW"/>
        </w:rPr>
      </w:pPr>
      <w:r w:rsidRPr="008F120A">
        <w:rPr>
          <w:rFonts w:ascii="標楷體" w:eastAsia="標楷體" w:hAnsi="標楷體" w:hint="eastAsia"/>
          <w:lang w:val="zh-TW"/>
        </w:rPr>
        <w:t>決議：</w:t>
      </w:r>
    </w:p>
    <w:p w14:paraId="369C93A3" w14:textId="77777777" w:rsidR="008F120A" w:rsidRPr="008F120A" w:rsidRDefault="008F120A" w:rsidP="008F120A">
      <w:pPr>
        <w:spacing w:line="360" w:lineRule="atLeast"/>
        <w:ind w:leftChars="204" w:left="963" w:hangingChars="197" w:hanging="473"/>
        <w:rPr>
          <w:rFonts w:ascii="標楷體" w:eastAsia="標楷體" w:hAnsi="標楷體"/>
          <w:lang w:val="zh-TW"/>
        </w:rPr>
      </w:pPr>
    </w:p>
    <w:p w14:paraId="309DF6A3" w14:textId="228A44A7" w:rsidR="008E7504" w:rsidRPr="008E7504" w:rsidRDefault="008E7504" w:rsidP="008F120A">
      <w:pPr>
        <w:spacing w:line="360" w:lineRule="atLeast"/>
        <w:ind w:leftChars="204" w:left="1456" w:hangingChars="402" w:hanging="966"/>
        <w:rPr>
          <w:rFonts w:ascii="標楷體" w:eastAsia="標楷體" w:hAnsi="標楷體"/>
          <w:b/>
          <w:lang w:val="zh-TW"/>
        </w:rPr>
      </w:pPr>
      <w:r w:rsidRPr="008E7504">
        <w:rPr>
          <w:rFonts w:ascii="標楷體" w:eastAsia="標楷體" w:hAnsi="標楷體" w:hint="eastAsia"/>
          <w:b/>
          <w:lang w:val="zh-TW"/>
        </w:rPr>
        <w:lastRenderedPageBreak/>
        <w:t>案由</w:t>
      </w:r>
      <w:r w:rsidR="008F120A">
        <w:rPr>
          <w:rFonts w:ascii="標楷體" w:eastAsia="標楷體" w:hAnsi="標楷體" w:hint="eastAsia"/>
          <w:b/>
          <w:lang w:val="zh-TW"/>
        </w:rPr>
        <w:t>三</w:t>
      </w:r>
      <w:r w:rsidRPr="008E7504">
        <w:rPr>
          <w:rFonts w:ascii="標楷體" w:eastAsia="標楷體" w:hAnsi="標楷體" w:hint="eastAsia"/>
          <w:b/>
          <w:lang w:val="zh-TW"/>
        </w:rPr>
        <w:t>：本校教師會理監事及理事長任期，調整與全縣及全國教師會同步為三年，請 討論。</w:t>
      </w:r>
      <w:r w:rsidR="008F120A" w:rsidRPr="00766E95">
        <w:rPr>
          <w:rFonts w:ascii="標楷體" w:eastAsia="標楷體" w:hAnsi="標楷體" w:hint="eastAsia"/>
          <w:b/>
          <w:lang w:val="zh-TW"/>
        </w:rPr>
        <w:t>（提案單位：</w:t>
      </w:r>
      <w:r w:rsidR="008F120A" w:rsidRPr="008E7504">
        <w:rPr>
          <w:rFonts w:ascii="標楷體" w:eastAsia="標楷體" w:hAnsi="標楷體" w:hint="eastAsia"/>
          <w:b/>
          <w:lang w:val="zh-TW"/>
        </w:rPr>
        <w:t>本校教師會</w:t>
      </w:r>
      <w:r w:rsidR="008F120A" w:rsidRPr="00766E95">
        <w:rPr>
          <w:rFonts w:ascii="標楷體" w:eastAsia="標楷體" w:hAnsi="標楷體" w:hint="eastAsia"/>
          <w:b/>
          <w:lang w:val="zh-TW"/>
        </w:rPr>
        <w:t>）</w:t>
      </w:r>
    </w:p>
    <w:p w14:paraId="2C7F87E4" w14:textId="77777777" w:rsidR="008F120A" w:rsidRPr="008F120A" w:rsidRDefault="008E7504" w:rsidP="008F120A">
      <w:pPr>
        <w:spacing w:line="360" w:lineRule="atLeast"/>
        <w:ind w:leftChars="205" w:left="1454" w:hangingChars="401" w:hanging="962"/>
        <w:rPr>
          <w:rFonts w:ascii="標楷體" w:eastAsia="標楷體" w:hAnsi="標楷體"/>
          <w:lang w:val="zh-TW"/>
        </w:rPr>
      </w:pPr>
      <w:r w:rsidRPr="008F120A">
        <w:rPr>
          <w:rFonts w:ascii="標楷體" w:eastAsia="標楷體" w:hAnsi="標楷體" w:hint="eastAsia"/>
          <w:lang w:val="zh-TW"/>
        </w:rPr>
        <w:t>說明：</w:t>
      </w:r>
    </w:p>
    <w:p w14:paraId="12AC516F" w14:textId="4A001285" w:rsidR="008E7504" w:rsidRPr="008F120A" w:rsidRDefault="008E7504" w:rsidP="008F120A">
      <w:pPr>
        <w:spacing w:line="360" w:lineRule="atLeast"/>
        <w:ind w:leftChars="204" w:left="490" w:firstLine="2"/>
        <w:rPr>
          <w:rFonts w:ascii="標楷體" w:eastAsia="標楷體" w:hAnsi="標楷體"/>
          <w:lang w:val="zh-TW"/>
        </w:rPr>
      </w:pPr>
      <w:r w:rsidRPr="008F120A">
        <w:rPr>
          <w:rFonts w:ascii="標楷體" w:eastAsia="標楷體" w:hAnsi="標楷體" w:hint="eastAsia"/>
          <w:lang w:val="zh-TW"/>
        </w:rPr>
        <w:t>本校教師會理監事及理事長任期，原為兩年一任，縣教師會於去年會員大會通過決議，配合全國教師會將任期修改為三年，建議同步調整以利會務進行。</w:t>
      </w:r>
    </w:p>
    <w:p w14:paraId="77BCD082" w14:textId="77777777" w:rsidR="008E7504" w:rsidRPr="008F120A" w:rsidRDefault="008E7504" w:rsidP="008F120A">
      <w:pPr>
        <w:spacing w:line="360" w:lineRule="atLeast"/>
        <w:ind w:leftChars="205" w:left="1454" w:hangingChars="401" w:hanging="962"/>
        <w:rPr>
          <w:rFonts w:ascii="標楷體" w:eastAsia="標楷體" w:hAnsi="標楷體"/>
          <w:lang w:val="zh-TW"/>
        </w:rPr>
      </w:pPr>
      <w:r w:rsidRPr="008F120A">
        <w:rPr>
          <w:rFonts w:ascii="標楷體" w:eastAsia="標楷體" w:hAnsi="標楷體" w:hint="eastAsia"/>
          <w:lang w:val="zh-TW"/>
        </w:rPr>
        <w:t>決議:</w:t>
      </w:r>
    </w:p>
    <w:p w14:paraId="61238AE5" w14:textId="7EBC8E1A" w:rsidR="008E7504" w:rsidRPr="008E7504" w:rsidRDefault="008E7504" w:rsidP="008F120A">
      <w:pPr>
        <w:spacing w:line="360" w:lineRule="atLeast"/>
        <w:rPr>
          <w:rFonts w:ascii="標楷體" w:eastAsia="標楷體" w:hAnsi="標楷體"/>
          <w:b/>
          <w:lang w:val="zh-TW"/>
        </w:rPr>
      </w:pPr>
    </w:p>
    <w:p w14:paraId="2B946695" w14:textId="4F00A367" w:rsidR="008E7504" w:rsidRPr="008E7504" w:rsidRDefault="008E7504" w:rsidP="008F120A">
      <w:pPr>
        <w:spacing w:line="360" w:lineRule="atLeast"/>
        <w:ind w:leftChars="204" w:left="1456" w:hangingChars="402" w:hanging="966"/>
        <w:rPr>
          <w:rFonts w:ascii="標楷體" w:eastAsia="標楷體" w:hAnsi="標楷體"/>
          <w:b/>
          <w:lang w:val="zh-TW"/>
        </w:rPr>
      </w:pPr>
      <w:r w:rsidRPr="008E7504">
        <w:rPr>
          <w:rFonts w:ascii="標楷體" w:eastAsia="標楷體" w:hAnsi="標楷體" w:hint="eastAsia"/>
          <w:b/>
          <w:lang w:val="zh-TW"/>
        </w:rPr>
        <w:t>案由</w:t>
      </w:r>
      <w:r w:rsidR="008F120A">
        <w:rPr>
          <w:rFonts w:ascii="標楷體" w:eastAsia="標楷體" w:hAnsi="標楷體" w:hint="eastAsia"/>
          <w:b/>
          <w:lang w:val="zh-TW"/>
        </w:rPr>
        <w:t>四</w:t>
      </w:r>
      <w:r w:rsidRPr="008E7504">
        <w:rPr>
          <w:rFonts w:ascii="標楷體" w:eastAsia="標楷體" w:hAnsi="標楷體" w:hint="eastAsia"/>
          <w:b/>
          <w:lang w:val="zh-TW"/>
        </w:rPr>
        <w:t>：擬將本校合作社理監事改選時間，修改為期初會議舉行，請  討論。</w:t>
      </w:r>
      <w:r w:rsidR="008F120A" w:rsidRPr="00766E95">
        <w:rPr>
          <w:rFonts w:ascii="標楷體" w:eastAsia="標楷體" w:hAnsi="標楷體" w:hint="eastAsia"/>
          <w:b/>
          <w:lang w:val="zh-TW"/>
        </w:rPr>
        <w:t>（提案單位：</w:t>
      </w:r>
      <w:r w:rsidR="008F120A" w:rsidRPr="008E7504">
        <w:rPr>
          <w:rFonts w:ascii="標楷體" w:eastAsia="標楷體" w:hAnsi="標楷體" w:hint="eastAsia"/>
          <w:b/>
          <w:lang w:val="zh-TW"/>
        </w:rPr>
        <w:t>本校合作社</w:t>
      </w:r>
      <w:r w:rsidR="008F120A" w:rsidRPr="00766E95">
        <w:rPr>
          <w:rFonts w:ascii="標楷體" w:eastAsia="標楷體" w:hAnsi="標楷體" w:hint="eastAsia"/>
          <w:b/>
          <w:lang w:val="zh-TW"/>
        </w:rPr>
        <w:t>）</w:t>
      </w:r>
    </w:p>
    <w:p w14:paraId="3BBC7BB8" w14:textId="77777777" w:rsidR="008F120A" w:rsidRPr="008F120A" w:rsidRDefault="008E7504" w:rsidP="008F120A">
      <w:pPr>
        <w:spacing w:line="360" w:lineRule="atLeast"/>
        <w:ind w:leftChars="205" w:left="1454" w:hangingChars="401" w:hanging="962"/>
        <w:rPr>
          <w:rFonts w:ascii="標楷體" w:eastAsia="標楷體" w:hAnsi="標楷體"/>
          <w:lang w:val="zh-TW"/>
        </w:rPr>
      </w:pPr>
      <w:r w:rsidRPr="008F120A">
        <w:rPr>
          <w:rFonts w:ascii="標楷體" w:eastAsia="標楷體" w:hAnsi="標楷體" w:hint="eastAsia"/>
          <w:lang w:val="zh-TW"/>
        </w:rPr>
        <w:t>說明：</w:t>
      </w:r>
    </w:p>
    <w:p w14:paraId="7730317A" w14:textId="74BE1870" w:rsidR="008E7504" w:rsidRPr="008F120A" w:rsidRDefault="008E7504" w:rsidP="008F120A">
      <w:pPr>
        <w:spacing w:line="360" w:lineRule="atLeast"/>
        <w:ind w:leftChars="204" w:left="490" w:firstLine="2"/>
        <w:rPr>
          <w:rFonts w:ascii="標楷體" w:eastAsia="標楷體" w:hAnsi="標楷體"/>
          <w:lang w:val="zh-TW"/>
        </w:rPr>
      </w:pPr>
      <w:r w:rsidRPr="008F120A">
        <w:rPr>
          <w:rFonts w:ascii="標楷體" w:eastAsia="標楷體" w:hAnsi="標楷體" w:hint="eastAsia"/>
          <w:lang w:val="zh-TW"/>
        </w:rPr>
        <w:t>依照合作社章程，往年皆於期末會議時改選新一任合作社理監事，且依規定應於15日內將改選結果及新任理監事名單送府核備，由於緊接著暑假期間，改選後的新任理監事經常無法於期限內推選主席並進行新年度的工作規劃，建議將理監事改選修正為新學期期初舉行，以利社務進行。</w:t>
      </w:r>
    </w:p>
    <w:p w14:paraId="22305E47" w14:textId="77777777" w:rsidR="008F120A" w:rsidRPr="008F120A" w:rsidRDefault="008F120A" w:rsidP="008F120A">
      <w:pPr>
        <w:spacing w:line="360" w:lineRule="atLeast"/>
        <w:ind w:leftChars="205" w:left="1454" w:hangingChars="401" w:hanging="962"/>
        <w:rPr>
          <w:rFonts w:ascii="標楷體" w:eastAsia="標楷體" w:hAnsi="標楷體"/>
          <w:lang w:val="zh-TW"/>
        </w:rPr>
      </w:pPr>
      <w:r w:rsidRPr="008F120A">
        <w:rPr>
          <w:rFonts w:ascii="標楷體" w:eastAsia="標楷體" w:hAnsi="標楷體" w:hint="eastAsia"/>
          <w:lang w:val="zh-TW"/>
        </w:rPr>
        <w:t>決議:</w:t>
      </w:r>
    </w:p>
    <w:p w14:paraId="30B0CE59" w14:textId="77777777" w:rsidR="00B614B0" w:rsidRDefault="005B4D1A" w:rsidP="00766E95">
      <w:pPr>
        <w:spacing w:line="360" w:lineRule="atLeast"/>
        <w:ind w:left="490" w:hanging="490"/>
        <w:rPr>
          <w:rFonts w:ascii="標楷體" w:eastAsia="標楷體" w:hAnsi="標楷體"/>
          <w:b/>
          <w:lang w:val="zh-TW"/>
        </w:rPr>
      </w:pPr>
      <w:r>
        <w:rPr>
          <w:rFonts w:ascii="標楷體" w:eastAsia="標楷體" w:hAnsi="標楷體" w:hint="eastAsia"/>
          <w:b/>
          <w:lang w:val="zh-TW"/>
        </w:rPr>
        <w:t xml:space="preserve">   </w:t>
      </w:r>
      <w:r w:rsidR="00773F73" w:rsidRPr="00773F73">
        <w:rPr>
          <w:rFonts w:ascii="標楷體" w:eastAsia="標楷體" w:hAnsi="標楷體" w:hint="eastAsia"/>
          <w:b/>
          <w:lang w:val="zh-TW"/>
        </w:rPr>
        <w:t>案由五：本校性別平等教育委員會實施計畫</w:t>
      </w:r>
      <w:r w:rsidR="00B614B0">
        <w:rPr>
          <w:rFonts w:ascii="標楷體" w:eastAsia="標楷體" w:hAnsi="標楷體" w:hint="eastAsia"/>
          <w:b/>
          <w:lang w:val="zh-TW"/>
        </w:rPr>
        <w:t>(如附件三)</w:t>
      </w:r>
      <w:r w:rsidR="00773F73" w:rsidRPr="00773F73">
        <w:rPr>
          <w:rFonts w:ascii="標楷體" w:eastAsia="標楷體" w:hAnsi="標楷體" w:hint="eastAsia"/>
          <w:b/>
          <w:lang w:val="zh-TW"/>
        </w:rPr>
        <w:t>，請討論。</w:t>
      </w:r>
      <w:r w:rsidRPr="005B4D1A">
        <w:rPr>
          <w:rFonts w:ascii="標楷體" w:eastAsia="標楷體" w:hAnsi="標楷體" w:hint="eastAsia"/>
          <w:b/>
          <w:lang w:val="zh-TW"/>
        </w:rPr>
        <w:t>（提案單位：</w:t>
      </w:r>
      <w:r>
        <w:rPr>
          <w:rFonts w:ascii="標楷體" w:eastAsia="標楷體" w:hAnsi="標楷體" w:hint="eastAsia"/>
          <w:b/>
          <w:lang w:val="zh-TW"/>
        </w:rPr>
        <w:t>輔</w:t>
      </w:r>
      <w:r w:rsidR="00B614B0">
        <w:rPr>
          <w:rFonts w:ascii="標楷體" w:eastAsia="標楷體" w:hAnsi="標楷體" w:hint="eastAsia"/>
          <w:b/>
          <w:lang w:val="zh-TW"/>
        </w:rPr>
        <w:t xml:space="preserve"> </w:t>
      </w:r>
    </w:p>
    <w:p w14:paraId="2B327D17" w14:textId="13E2FF7C" w:rsidR="002F39FA" w:rsidRDefault="00B614B0" w:rsidP="00766E95">
      <w:pPr>
        <w:spacing w:line="360" w:lineRule="atLeast"/>
        <w:ind w:left="490" w:hanging="490"/>
        <w:rPr>
          <w:rFonts w:ascii="標楷體" w:eastAsia="標楷體" w:hAnsi="標楷體"/>
          <w:b/>
          <w:lang w:val="zh-TW"/>
        </w:rPr>
      </w:pPr>
      <w:r>
        <w:rPr>
          <w:rFonts w:ascii="標楷體" w:eastAsia="標楷體" w:hAnsi="標楷體" w:hint="eastAsia"/>
          <w:b/>
          <w:lang w:val="zh-TW"/>
        </w:rPr>
        <w:t xml:space="preserve">           </w:t>
      </w:r>
      <w:r w:rsidR="005B4D1A">
        <w:rPr>
          <w:rFonts w:ascii="標楷體" w:eastAsia="標楷體" w:hAnsi="標楷體" w:hint="eastAsia"/>
          <w:b/>
          <w:lang w:val="zh-TW"/>
        </w:rPr>
        <w:t>導室</w:t>
      </w:r>
      <w:r w:rsidR="005B4D1A" w:rsidRPr="005B4D1A">
        <w:rPr>
          <w:rFonts w:ascii="標楷體" w:eastAsia="標楷體" w:hAnsi="標楷體" w:hint="eastAsia"/>
          <w:b/>
          <w:lang w:val="zh-TW"/>
        </w:rPr>
        <w:t>）</w:t>
      </w:r>
    </w:p>
    <w:p w14:paraId="29078A9A" w14:textId="77777777" w:rsidR="005B4D1A" w:rsidRPr="005B4D1A" w:rsidRDefault="005B4D1A" w:rsidP="00766E95">
      <w:pPr>
        <w:spacing w:line="360" w:lineRule="atLeast"/>
        <w:ind w:left="490" w:hanging="490"/>
        <w:rPr>
          <w:rFonts w:ascii="標楷體" w:eastAsia="標楷體" w:hAnsi="標楷體"/>
          <w:lang w:val="zh-TW"/>
        </w:rPr>
      </w:pPr>
      <w:r>
        <w:rPr>
          <w:rFonts w:ascii="標楷體" w:eastAsia="標楷體" w:hAnsi="標楷體" w:hint="eastAsia"/>
          <w:b/>
          <w:lang w:val="zh-TW"/>
        </w:rPr>
        <w:t xml:space="preserve">   </w:t>
      </w:r>
      <w:r w:rsidR="00773F73" w:rsidRPr="005B4D1A">
        <w:rPr>
          <w:rFonts w:ascii="標楷體" w:eastAsia="標楷體" w:hAnsi="標楷體" w:hint="eastAsia"/>
          <w:lang w:val="zh-TW"/>
        </w:rPr>
        <w:t>說明：</w:t>
      </w:r>
    </w:p>
    <w:p w14:paraId="66CAE000" w14:textId="6939D182" w:rsidR="00773F73" w:rsidRDefault="005B4D1A" w:rsidP="005B4D1A">
      <w:pPr>
        <w:spacing w:line="360" w:lineRule="atLeast"/>
        <w:ind w:left="284" w:hanging="490"/>
        <w:rPr>
          <w:rFonts w:ascii="標楷體" w:eastAsia="標楷體" w:hAnsi="標楷體"/>
          <w:b/>
          <w:lang w:val="zh-TW"/>
        </w:rPr>
      </w:pPr>
      <w:r>
        <w:rPr>
          <w:rFonts w:ascii="標楷體" w:eastAsia="標楷體" w:hAnsi="標楷體" w:hint="eastAsia"/>
          <w:b/>
          <w:lang w:val="zh-TW"/>
        </w:rPr>
        <w:t xml:space="preserve">     </w:t>
      </w:r>
      <w:r w:rsidR="00773F73" w:rsidRPr="005B4D1A">
        <w:rPr>
          <w:rFonts w:ascii="標楷體" w:eastAsia="標楷體" w:hAnsi="標楷體" w:hint="eastAsia"/>
          <w:lang w:val="zh-TW"/>
        </w:rPr>
        <w:t>性別平等教育委員會實施計畫，需由校務會議討論後實施，請同仁討論參閱後，以利本校性別平等教育委員會運作實施</w:t>
      </w:r>
      <w:r w:rsidR="00773F73" w:rsidRPr="00773F73">
        <w:rPr>
          <w:rFonts w:ascii="標楷體" w:eastAsia="標楷體" w:hAnsi="標楷體" w:hint="eastAsia"/>
          <w:b/>
          <w:lang w:val="zh-TW"/>
        </w:rPr>
        <w:t>。</w:t>
      </w:r>
    </w:p>
    <w:p w14:paraId="45FBBA10" w14:textId="1BF89261" w:rsidR="005B4D1A" w:rsidRPr="005B4D1A" w:rsidRDefault="005B4D1A" w:rsidP="00766E95">
      <w:pPr>
        <w:spacing w:line="360" w:lineRule="atLeast"/>
        <w:ind w:left="490" w:hanging="490"/>
        <w:rPr>
          <w:rFonts w:ascii="標楷體" w:eastAsia="標楷體" w:hAnsi="標楷體"/>
          <w:lang w:val="zh-TW"/>
        </w:rPr>
      </w:pPr>
      <w:r>
        <w:rPr>
          <w:rFonts w:ascii="標楷體" w:eastAsia="標楷體" w:hAnsi="標楷體" w:hint="eastAsia"/>
          <w:b/>
          <w:lang w:val="zh-TW"/>
        </w:rPr>
        <w:t xml:space="preserve">   </w:t>
      </w:r>
      <w:r w:rsidRPr="005B4D1A">
        <w:rPr>
          <w:rFonts w:ascii="標楷體" w:eastAsia="標楷體" w:hAnsi="標楷體" w:hint="eastAsia"/>
          <w:lang w:val="zh-TW"/>
        </w:rPr>
        <w:t>決議:</w:t>
      </w:r>
    </w:p>
    <w:p w14:paraId="4AF5A190" w14:textId="77777777" w:rsidR="002F39FA" w:rsidRDefault="0011142E" w:rsidP="002F39FA">
      <w:pPr>
        <w:rPr>
          <w:rFonts w:ascii="標楷體" w:eastAsia="標楷體" w:hAnsi="標楷體" w:cs="華康行書體"/>
          <w:b/>
        </w:rPr>
      </w:pPr>
      <w:r>
        <w:rPr>
          <w:rFonts w:ascii="標楷體" w:eastAsia="標楷體" w:hAnsi="標楷體" w:hint="eastAsia"/>
          <w:b/>
          <w:lang w:val="zh-TW"/>
        </w:rPr>
        <w:t>肆</w:t>
      </w:r>
      <w:r w:rsidR="002F39FA" w:rsidRPr="00B33040">
        <w:rPr>
          <w:rFonts w:ascii="標楷體" w:eastAsia="標楷體" w:hAnsi="標楷體" w:cs="華康行書體"/>
          <w:b/>
        </w:rPr>
        <w:t>、臨時動議：</w:t>
      </w:r>
    </w:p>
    <w:p w14:paraId="4C43F2B8" w14:textId="77777777" w:rsidR="0011142E" w:rsidRDefault="0011142E" w:rsidP="002F39FA">
      <w:pPr>
        <w:rPr>
          <w:rFonts w:ascii="標楷體" w:eastAsia="標楷體" w:hAnsi="標楷體" w:cs="華康行書體"/>
          <w:b/>
        </w:rPr>
      </w:pPr>
    </w:p>
    <w:p w14:paraId="65C35BC7" w14:textId="77777777" w:rsidR="00DF6D54" w:rsidRDefault="0011142E" w:rsidP="0011142E">
      <w:pPr>
        <w:rPr>
          <w:rFonts w:ascii="標楷體" w:eastAsia="標楷體" w:hAnsi="標楷體" w:cs="華康行書體"/>
          <w:b/>
        </w:rPr>
      </w:pPr>
      <w:r>
        <w:rPr>
          <w:rFonts w:ascii="標楷體" w:eastAsia="標楷體" w:hAnsi="標楷體" w:cs="華康行書體" w:hint="eastAsia"/>
          <w:b/>
        </w:rPr>
        <w:t>伍</w:t>
      </w:r>
      <w:r>
        <w:rPr>
          <w:rFonts w:ascii="華康行書體" w:eastAsia="華康行書體" w:hAnsi="標楷體" w:cs="華康行書體" w:hint="eastAsia"/>
          <w:b/>
        </w:rPr>
        <w:t>、</w:t>
      </w:r>
      <w:r>
        <w:rPr>
          <w:rFonts w:ascii="標楷體" w:eastAsia="標楷體" w:hAnsi="標楷體" w:cs="華康行書體" w:hint="eastAsia"/>
          <w:b/>
        </w:rPr>
        <w:t>散會</w:t>
      </w:r>
    </w:p>
    <w:p w14:paraId="12A4C074" w14:textId="77777777" w:rsidR="0011142E" w:rsidRDefault="0011142E" w:rsidP="0011142E">
      <w:pPr>
        <w:rPr>
          <w:rFonts w:ascii="標楷體" w:eastAsia="標楷體" w:hAnsi="標楷體" w:cs="華康行書體"/>
          <w:b/>
        </w:rPr>
      </w:pPr>
    </w:p>
    <w:p w14:paraId="5577EFD7" w14:textId="77777777" w:rsidR="0011142E" w:rsidRDefault="0011142E" w:rsidP="0011142E">
      <w:pPr>
        <w:rPr>
          <w:rFonts w:ascii="標楷體" w:eastAsia="標楷體" w:hAnsi="標楷體" w:cs="華康行書體"/>
          <w:b/>
        </w:rPr>
      </w:pPr>
    </w:p>
    <w:p w14:paraId="77A5BE9D" w14:textId="77777777" w:rsidR="00396A15" w:rsidRDefault="00396A15" w:rsidP="0011142E">
      <w:pPr>
        <w:rPr>
          <w:rFonts w:ascii="標楷體" w:eastAsia="標楷體" w:hAnsi="標楷體" w:cs="華康行書體"/>
          <w:b/>
        </w:rPr>
      </w:pPr>
    </w:p>
    <w:p w14:paraId="2C8E8BF7" w14:textId="77777777" w:rsidR="00396A15" w:rsidRDefault="00396A15" w:rsidP="0011142E">
      <w:pPr>
        <w:rPr>
          <w:rFonts w:ascii="標楷體" w:eastAsia="標楷體" w:hAnsi="標楷體" w:cs="華康行書體"/>
          <w:b/>
        </w:rPr>
      </w:pPr>
    </w:p>
    <w:p w14:paraId="739C512D" w14:textId="77777777" w:rsidR="00396A15" w:rsidRDefault="00396A15" w:rsidP="0011142E">
      <w:pPr>
        <w:rPr>
          <w:rFonts w:ascii="標楷體" w:eastAsia="標楷體" w:hAnsi="標楷體" w:cs="華康行書體"/>
          <w:b/>
        </w:rPr>
      </w:pPr>
    </w:p>
    <w:p w14:paraId="4EE3325E" w14:textId="77777777" w:rsidR="00396A15" w:rsidRDefault="00396A15" w:rsidP="0011142E">
      <w:pPr>
        <w:rPr>
          <w:rFonts w:ascii="標楷體" w:eastAsia="標楷體" w:hAnsi="標楷體" w:cs="華康行書體"/>
          <w:b/>
        </w:rPr>
      </w:pPr>
    </w:p>
    <w:p w14:paraId="7D102646" w14:textId="77777777" w:rsidR="00396A15" w:rsidRDefault="00396A15" w:rsidP="0011142E">
      <w:pPr>
        <w:rPr>
          <w:rFonts w:ascii="標楷體" w:eastAsia="標楷體" w:hAnsi="標楷體" w:cs="華康行書體"/>
          <w:b/>
        </w:rPr>
      </w:pPr>
    </w:p>
    <w:p w14:paraId="403B869D" w14:textId="77777777" w:rsidR="00396A15" w:rsidRDefault="00396A15" w:rsidP="0011142E">
      <w:pPr>
        <w:rPr>
          <w:rFonts w:ascii="標楷體" w:eastAsia="標楷體" w:hAnsi="標楷體" w:cs="華康行書體"/>
          <w:b/>
        </w:rPr>
      </w:pPr>
    </w:p>
    <w:p w14:paraId="46A7FD6A" w14:textId="77777777" w:rsidR="00396A15" w:rsidRDefault="00396A15" w:rsidP="0011142E">
      <w:pPr>
        <w:rPr>
          <w:rFonts w:ascii="標楷體" w:eastAsia="標楷體" w:hAnsi="標楷體" w:cs="華康行書體"/>
          <w:b/>
        </w:rPr>
      </w:pPr>
    </w:p>
    <w:p w14:paraId="0F00D4AB" w14:textId="7B877F63" w:rsidR="00396A15" w:rsidRPr="008F120A" w:rsidRDefault="008F120A" w:rsidP="008F120A">
      <w:pPr>
        <w:rPr>
          <w:rFonts w:ascii="標楷體" w:eastAsia="標楷體" w:hAnsi="標楷體" w:cs="標楷體"/>
          <w:color w:val="auto"/>
          <w:kern w:val="0"/>
          <w:sz w:val="36"/>
          <w:szCs w:val="36"/>
          <w:bdr w:val="none" w:sz="0" w:space="0" w:color="auto"/>
        </w:rPr>
      </w:pPr>
      <w:r w:rsidRPr="008F120A">
        <w:rPr>
          <w:rFonts w:ascii="Calibri" w:eastAsia="新細明體" w:hAnsi="Calibri" w:cs="Times New Roman"/>
          <w:noProof/>
          <w:color w:val="auto"/>
          <w:sz w:val="36"/>
          <w:szCs w:val="36"/>
        </w:rPr>
        <mc:AlternateContent>
          <mc:Choice Requires="wps">
            <w:drawing>
              <wp:anchor distT="45720" distB="45720" distL="114300" distR="114300" simplePos="0" relativeHeight="251658752" behindDoc="1" locked="0" layoutInCell="1" allowOverlap="1" wp14:anchorId="6D110FE8" wp14:editId="45F8565F">
                <wp:simplePos x="0" y="0"/>
                <wp:positionH relativeFrom="margin">
                  <wp:posOffset>5284896</wp:posOffset>
                </wp:positionH>
                <wp:positionV relativeFrom="paragraph">
                  <wp:posOffset>-310587</wp:posOffset>
                </wp:positionV>
                <wp:extent cx="752475" cy="329565"/>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9565"/>
                        </a:xfrm>
                        <a:prstGeom prst="rect">
                          <a:avLst/>
                        </a:prstGeom>
                        <a:solidFill>
                          <a:srgbClr val="FFFFFF"/>
                        </a:solidFill>
                        <a:ln w="9525">
                          <a:solidFill>
                            <a:srgbClr val="000000"/>
                          </a:solidFill>
                          <a:miter lim="800000"/>
                          <a:headEnd/>
                          <a:tailEnd/>
                        </a:ln>
                      </wps:spPr>
                      <wps:txbx>
                        <w:txbxContent>
                          <w:p w14:paraId="7243412C" w14:textId="77777777" w:rsidR="00556037" w:rsidRDefault="00556037" w:rsidP="00396A1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10FE8" id="_x0000_t202" coordsize="21600,21600" o:spt="202" path="m,l,21600r21600,l21600,xe">
                <v:stroke joinstyle="miter"/>
                <v:path gradientshapeok="t" o:connecttype="rect"/>
              </v:shapetype>
              <v:shape id="文字方塊 2" o:spid="_x0000_s1026" type="#_x0000_t202" style="position:absolute;margin-left:416.15pt;margin-top:-24.45pt;width:59.25pt;height:25.95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">
                <v:textbox style="mso-fit-shape-to-text:t">
                  <w:txbxContent>
                    <w:p w14:paraId="7243412C" w14:textId="77777777" w:rsidR="00556037" w:rsidRDefault="00556037" w:rsidP="00396A15">
                      <w:r>
                        <w:rPr>
                          <w:rFonts w:hint="eastAsia"/>
                        </w:rPr>
                        <w:t>附件一</w:t>
                      </w:r>
                    </w:p>
                  </w:txbxContent>
                </v:textbox>
                <w10:wrap anchorx="margin"/>
              </v:shape>
            </w:pict>
          </mc:Fallback>
        </mc:AlternateContent>
      </w:r>
      <w:r w:rsidR="00396A15" w:rsidRPr="008F120A">
        <w:rPr>
          <w:rFonts w:ascii="標楷體" w:eastAsia="標楷體" w:hAnsi="標楷體" w:cs="標楷體" w:hint="eastAsia"/>
          <w:color w:val="auto"/>
          <w:kern w:val="0"/>
          <w:sz w:val="36"/>
          <w:szCs w:val="36"/>
          <w:bdr w:val="none" w:sz="0" w:space="0" w:color="auto"/>
        </w:rPr>
        <w:t>澎湖縣立馬公國民中學代理教師成績考核要點(草案)</w:t>
      </w:r>
    </w:p>
    <w:p w14:paraId="2DEB4E6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jc w:val="right"/>
        <w:rPr>
          <w:rFonts w:ascii="標楷體" w:eastAsia="標楷體" w:hAnsi="標楷體" w:cs="標楷體"/>
          <w:color w:val="auto"/>
          <w:kern w:val="0"/>
          <w:sz w:val="20"/>
          <w:szCs w:val="20"/>
          <w:bdr w:val="none" w:sz="0" w:space="0" w:color="auto"/>
        </w:rPr>
      </w:pPr>
    </w:p>
    <w:p w14:paraId="372ACA29"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jc w:val="right"/>
        <w:rPr>
          <w:rFonts w:ascii="標楷體" w:eastAsia="標楷體" w:hAnsi="標楷體" w:cs="標楷體"/>
          <w:color w:val="auto"/>
          <w:kern w:val="0"/>
          <w:sz w:val="20"/>
          <w:szCs w:val="20"/>
          <w:bdr w:val="none" w:sz="0" w:space="0" w:color="auto"/>
        </w:rPr>
      </w:pPr>
      <w:r w:rsidRPr="00396A15">
        <w:rPr>
          <w:rFonts w:ascii="標楷體" w:eastAsia="標楷體" w:hAnsi="標楷體" w:cs="標楷體" w:hint="eastAsia"/>
          <w:color w:val="auto"/>
          <w:kern w:val="0"/>
          <w:sz w:val="20"/>
          <w:szCs w:val="20"/>
          <w:bdr w:val="none" w:sz="0" w:space="0" w:color="auto"/>
        </w:rPr>
        <w:t>000年00月00日110學年度期末校務會議通過實施</w:t>
      </w:r>
    </w:p>
    <w:p w14:paraId="7F9A687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標楷體"/>
          <w:color w:val="auto"/>
          <w:kern w:val="0"/>
          <w:sz w:val="28"/>
          <w:szCs w:val="28"/>
          <w:bdr w:val="none" w:sz="0" w:space="0" w:color="auto"/>
        </w:rPr>
      </w:pPr>
    </w:p>
    <w:p w14:paraId="61A5F0A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一、目的</w:t>
      </w:r>
    </w:p>
    <w:p w14:paraId="360DE74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為重視本校學生受教權與符合學校校務發展之考量，有效控管代理教</w:t>
      </w:r>
      <w:r w:rsidRPr="00396A15">
        <w:rPr>
          <w:rFonts w:ascii="標楷體" w:eastAsia="標楷體" w:hAnsi="標楷體" w:cs="標楷體" w:hint="eastAsia"/>
          <w:color w:val="auto"/>
          <w:kern w:val="0"/>
          <w:sz w:val="28"/>
          <w:szCs w:val="28"/>
          <w:bdr w:val="none" w:sz="0" w:space="0" w:color="auto"/>
        </w:rPr>
        <w:lastRenderedPageBreak/>
        <w:t>師素質與穩定性，提升本校整體教學品質，特訂定本要點。</w:t>
      </w:r>
    </w:p>
    <w:p w14:paraId="4E6F240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二、依據</w:t>
      </w:r>
    </w:p>
    <w:p w14:paraId="18C5FD1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依「高級中等以下學校兼任代課及代理教師聘任辦法」第4條（以下簡稱本辦法）規定辦理。</w:t>
      </w:r>
    </w:p>
    <w:p w14:paraId="7E8ACE9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Times New Roman"/>
          <w:color w:val="auto"/>
          <w:sz w:val="28"/>
          <w:szCs w:val="28"/>
          <w:bdr w:val="none" w:sz="0" w:space="0" w:color="auto"/>
        </w:rPr>
      </w:pPr>
      <w:r w:rsidRPr="00396A15">
        <w:rPr>
          <w:rFonts w:ascii="標楷體" w:eastAsia="標楷體" w:hAnsi="標楷體" w:cs="Times New Roman" w:hint="eastAsia"/>
          <w:color w:val="auto"/>
          <w:sz w:val="28"/>
          <w:szCs w:val="28"/>
          <w:bdr w:val="none" w:sz="0" w:space="0" w:color="auto"/>
        </w:rPr>
        <w:t>三、對象</w:t>
      </w:r>
    </w:p>
    <w:p w14:paraId="2E2561E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現任本校三個月以上經公開甄選之代理教師，且具本辦法第3條第3項資格者。</w:t>
      </w:r>
    </w:p>
    <w:p w14:paraId="6B28F6E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Times New Roman"/>
          <w:color w:val="auto"/>
          <w:sz w:val="28"/>
          <w:szCs w:val="28"/>
          <w:bdr w:val="none" w:sz="0" w:space="0" w:color="auto"/>
        </w:rPr>
      </w:pPr>
      <w:r w:rsidRPr="00396A15">
        <w:rPr>
          <w:rFonts w:ascii="標楷體" w:eastAsia="標楷體" w:hAnsi="標楷體" w:cs="Times New Roman" w:hint="eastAsia"/>
          <w:color w:val="auto"/>
          <w:sz w:val="28"/>
          <w:szCs w:val="28"/>
          <w:bdr w:val="none" w:sz="0" w:space="0" w:color="auto"/>
        </w:rPr>
        <w:t>四、考核方式</w:t>
      </w:r>
    </w:p>
    <w:p w14:paraId="1D944FD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1040" w:hangingChars="200" w:hanging="56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(一)代理教師之平時考核，準用公立高級中等以下學校教師成績考核辦法相關規定。</w:t>
      </w:r>
    </w:p>
    <w:p w14:paraId="5DC88C4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1040" w:hangingChars="200" w:hanging="56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二)考核期間以代理教師之聘約起迄日期為準，人事室應於聘期結束前將代理教師成績考核表（如附件）送交教務處及各有關單位進行考評，就代理教師之平時表現，秉持客觀、公平、公正之態度，依考核項目逐一進行初核評分後，召開本校教師成績考核委員會(以下簡稱考核會)核議。</w:t>
      </w:r>
    </w:p>
    <w:p w14:paraId="71B9719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1040" w:hangingChars="200" w:hanging="56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(三)人事室應依考核會核議結果為成績優良(達80分以上)者，於個人離職或服務證明文件，加註服務成績優良。</w:t>
      </w:r>
    </w:p>
    <w:p w14:paraId="72471E0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1040" w:hangingChars="200" w:hanging="56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四)代理教師經評定在校期間服務成績優異(達86分以上)且符合本校校務需求，並具有本辦法第3條第3項第1款及第4條第1項各款資格者，經教務處會同相關單位，衡酌學校課務需求及下一學年度代理教師實際缺額情形後，得提報本校教師評審委員會審議是否再聘之。</w:t>
      </w:r>
    </w:p>
    <w:p w14:paraId="2D587FC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Times New Roman"/>
          <w:color w:val="auto"/>
          <w:sz w:val="28"/>
          <w:szCs w:val="28"/>
          <w:bdr w:val="none" w:sz="0" w:space="0" w:color="auto"/>
        </w:rPr>
      </w:pPr>
      <w:r w:rsidRPr="00396A15">
        <w:rPr>
          <w:rFonts w:ascii="標楷體" w:eastAsia="標楷體" w:hAnsi="標楷體" w:cs="Times New Roman" w:hint="eastAsia"/>
          <w:color w:val="auto"/>
          <w:sz w:val="28"/>
          <w:szCs w:val="28"/>
          <w:bdr w:val="none" w:sz="0" w:space="0" w:color="auto"/>
        </w:rPr>
        <w:t>五、考核項目：總分100分，並就下列事項予以評核：</w:t>
      </w:r>
    </w:p>
    <w:p w14:paraId="372A27B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(一)教學績效與態度（占考核分數60分）</w:t>
      </w:r>
    </w:p>
    <w:p w14:paraId="67437DE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(二)班級經營（占考核分數20分）</w:t>
      </w:r>
    </w:p>
    <w:p w14:paraId="234338D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(三)學生輔導（占考核分數10分）</w:t>
      </w:r>
    </w:p>
    <w:p w14:paraId="64E7F248"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Chars="200" w:left="480"/>
        <w:rPr>
          <w:rFonts w:ascii="標楷體" w:eastAsia="標楷體" w:hAnsi="標楷體" w:cs="標楷體"/>
          <w:color w:val="auto"/>
          <w:kern w:val="0"/>
          <w:sz w:val="28"/>
          <w:szCs w:val="28"/>
          <w:bdr w:val="none" w:sz="0" w:space="0" w:color="auto"/>
        </w:rPr>
      </w:pPr>
      <w:r w:rsidRPr="00396A15">
        <w:rPr>
          <w:rFonts w:ascii="標楷體" w:eastAsia="標楷體" w:hAnsi="標楷體" w:cs="標楷體" w:hint="eastAsia"/>
          <w:color w:val="auto"/>
          <w:kern w:val="0"/>
          <w:sz w:val="28"/>
          <w:szCs w:val="28"/>
          <w:bdr w:val="none" w:sz="0" w:space="0" w:color="auto"/>
        </w:rPr>
        <w:t>(四)勤惰獎懲（占考核分數10分）</w:t>
      </w:r>
    </w:p>
    <w:p w14:paraId="3146A91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ind w:left="560" w:hangingChars="200" w:hanging="560"/>
        <w:rPr>
          <w:rFonts w:ascii="標楷體" w:eastAsia="標楷體" w:hAnsi="標楷體" w:cs="Times New Roman"/>
          <w:color w:val="auto"/>
          <w:sz w:val="28"/>
          <w:szCs w:val="28"/>
          <w:bdr w:val="none" w:sz="0" w:space="0" w:color="auto"/>
        </w:rPr>
      </w:pPr>
      <w:r w:rsidRPr="00396A15">
        <w:rPr>
          <w:rFonts w:ascii="標楷體" w:eastAsia="標楷體" w:hAnsi="標楷體" w:cs="Times New Roman" w:hint="eastAsia"/>
          <w:color w:val="auto"/>
          <w:sz w:val="28"/>
          <w:szCs w:val="28"/>
          <w:bdr w:val="none" w:sz="0" w:space="0" w:color="auto"/>
        </w:rPr>
        <w:t>六、本要點如有未盡事宜，悉依相關法令辦理。</w:t>
      </w:r>
    </w:p>
    <w:p w14:paraId="7ED2D27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ascii="標楷體" w:eastAsia="標楷體" w:hAnsi="標楷體" w:cs="Times New Roman"/>
          <w:color w:val="auto"/>
          <w:sz w:val="28"/>
          <w:szCs w:val="28"/>
          <w:bdr w:val="none" w:sz="0" w:space="0" w:color="auto"/>
        </w:rPr>
      </w:pPr>
      <w:r w:rsidRPr="00396A15">
        <w:rPr>
          <w:rFonts w:ascii="標楷體" w:eastAsia="標楷體" w:hAnsi="標楷體" w:cs="Times New Roman" w:hint="eastAsia"/>
          <w:color w:val="auto"/>
          <w:sz w:val="28"/>
          <w:szCs w:val="28"/>
          <w:bdr w:val="none" w:sz="0" w:space="0" w:color="auto"/>
        </w:rPr>
        <w:t>七、本要點經本校校務會議決議通過陳校長核定後實施，修正時亦同。</w:t>
      </w:r>
    </w:p>
    <w:p w14:paraId="78E2098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distribute"/>
        <w:rPr>
          <w:rFonts w:ascii="標楷體" w:eastAsia="標楷體" w:hAnsi="Calibri" w:cs="標楷體"/>
          <w:kern w:val="0"/>
          <w:sz w:val="40"/>
          <w:szCs w:val="40"/>
          <w:bdr w:val="none" w:sz="0" w:space="0" w:color="auto"/>
        </w:rPr>
      </w:pPr>
      <w:r w:rsidRPr="00396A15">
        <w:rPr>
          <w:rFonts w:ascii="標楷體" w:eastAsia="標楷體" w:hAnsi="標楷體" w:cs="標楷體" w:hint="eastAsia"/>
          <w:kern w:val="0"/>
          <w:sz w:val="28"/>
          <w:szCs w:val="28"/>
          <w:bdr w:val="none" w:sz="0" w:space="0" w:color="auto"/>
        </w:rPr>
        <w:br w:type="page"/>
      </w:r>
      <w:r w:rsidRPr="00396A15">
        <w:rPr>
          <w:rFonts w:ascii="標楷體" w:eastAsia="標楷體" w:hAnsi="標楷體" w:cs="標楷體" w:hint="eastAsia"/>
          <w:kern w:val="0"/>
          <w:sz w:val="40"/>
          <w:szCs w:val="40"/>
          <w:bdr w:val="none" w:sz="0" w:space="0" w:color="auto"/>
        </w:rPr>
        <w:lastRenderedPageBreak/>
        <w:t>澎湖縣立馬公國民中學</w:t>
      </w:r>
      <w:r w:rsidRPr="00396A15">
        <w:rPr>
          <w:rFonts w:ascii="標楷體" w:eastAsia="標楷體" w:hAnsi="Calibri" w:cs="標楷體" w:hint="eastAsia"/>
          <w:kern w:val="0"/>
          <w:sz w:val="40"/>
          <w:szCs w:val="40"/>
          <w:bdr w:val="none" w:sz="0" w:space="0" w:color="auto"/>
        </w:rPr>
        <w:t>代理教師成績考核表</w:t>
      </w:r>
    </w:p>
    <w:tbl>
      <w:tblPr>
        <w:tblStyle w:val="ac"/>
        <w:tblW w:w="9634" w:type="dxa"/>
        <w:tblLook w:val="04A0" w:firstRow="1" w:lastRow="0" w:firstColumn="1" w:lastColumn="0" w:noHBand="0" w:noVBand="1"/>
      </w:tblPr>
      <w:tblGrid>
        <w:gridCol w:w="846"/>
        <w:gridCol w:w="425"/>
        <w:gridCol w:w="425"/>
        <w:gridCol w:w="426"/>
        <w:gridCol w:w="850"/>
        <w:gridCol w:w="237"/>
        <w:gridCol w:w="1464"/>
        <w:gridCol w:w="1701"/>
        <w:gridCol w:w="1701"/>
        <w:gridCol w:w="1553"/>
        <w:gridCol w:w="6"/>
      </w:tblGrid>
      <w:tr w:rsidR="00396A15" w:rsidRPr="00396A15" w14:paraId="744446E2" w14:textId="77777777" w:rsidTr="00396A15">
        <w:tc>
          <w:tcPr>
            <w:tcW w:w="846" w:type="dxa"/>
            <w:tcBorders>
              <w:top w:val="single" w:sz="4" w:space="0" w:color="auto"/>
              <w:left w:val="single" w:sz="4" w:space="0" w:color="auto"/>
              <w:bottom w:val="single" w:sz="4" w:space="0" w:color="auto"/>
              <w:right w:val="single" w:sz="4" w:space="0" w:color="auto"/>
            </w:tcBorders>
            <w:hideMark/>
          </w:tcPr>
          <w:p w14:paraId="1293A30F" w14:textId="77777777" w:rsidR="00396A15" w:rsidRPr="00396A15" w:rsidRDefault="00396A15" w:rsidP="00396A15">
            <w:pPr>
              <w:autoSpaceDE w:val="0"/>
              <w:autoSpaceDN w:val="0"/>
              <w:adjustRightInd w:val="0"/>
              <w:rPr>
                <w:rFonts w:ascii="標楷體" w:eastAsia="標楷體" w:cs="標楷體"/>
                <w:sz w:val="28"/>
                <w:szCs w:val="28"/>
              </w:rPr>
            </w:pPr>
            <w:r w:rsidRPr="00396A15">
              <w:rPr>
                <w:rFonts w:ascii="標楷體" w:eastAsia="標楷體" w:cs="標楷體" w:hint="eastAsia"/>
                <w:sz w:val="28"/>
                <w:szCs w:val="28"/>
              </w:rPr>
              <w:t>姓名</w:t>
            </w:r>
          </w:p>
        </w:tc>
        <w:tc>
          <w:tcPr>
            <w:tcW w:w="1276" w:type="dxa"/>
            <w:gridSpan w:val="3"/>
            <w:tcBorders>
              <w:top w:val="single" w:sz="4" w:space="0" w:color="auto"/>
              <w:left w:val="single" w:sz="4" w:space="0" w:color="auto"/>
              <w:bottom w:val="single" w:sz="4" w:space="0" w:color="auto"/>
              <w:right w:val="single" w:sz="4" w:space="0" w:color="auto"/>
            </w:tcBorders>
          </w:tcPr>
          <w:p w14:paraId="44E34067" w14:textId="77777777" w:rsidR="00396A15" w:rsidRPr="00396A15" w:rsidRDefault="00396A15" w:rsidP="00396A15">
            <w:pPr>
              <w:autoSpaceDE w:val="0"/>
              <w:autoSpaceDN w:val="0"/>
              <w:adjustRightInd w:val="0"/>
              <w:rPr>
                <w:rFonts w:ascii="標楷體" w:eastAsia="標楷體" w:cs="標楷體"/>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5D2A93F8" w14:textId="77777777" w:rsidR="00396A15" w:rsidRPr="00396A15" w:rsidRDefault="00396A15" w:rsidP="00396A15">
            <w:pPr>
              <w:autoSpaceDE w:val="0"/>
              <w:autoSpaceDN w:val="0"/>
              <w:adjustRightInd w:val="0"/>
              <w:rPr>
                <w:rFonts w:ascii="標楷體" w:eastAsia="標楷體" w:cs="標楷體"/>
                <w:sz w:val="28"/>
                <w:szCs w:val="28"/>
              </w:rPr>
            </w:pPr>
            <w:r w:rsidRPr="00396A15">
              <w:rPr>
                <w:rFonts w:ascii="標楷體" w:eastAsia="標楷體" w:cs="標楷體" w:hint="eastAsia"/>
                <w:sz w:val="28"/>
                <w:szCs w:val="28"/>
              </w:rPr>
              <w:t>科別</w:t>
            </w:r>
          </w:p>
        </w:tc>
        <w:tc>
          <w:tcPr>
            <w:tcW w:w="1701" w:type="dxa"/>
            <w:gridSpan w:val="2"/>
            <w:tcBorders>
              <w:top w:val="single" w:sz="4" w:space="0" w:color="auto"/>
              <w:left w:val="single" w:sz="4" w:space="0" w:color="auto"/>
              <w:bottom w:val="single" w:sz="4" w:space="0" w:color="auto"/>
              <w:right w:val="single" w:sz="4" w:space="0" w:color="auto"/>
            </w:tcBorders>
          </w:tcPr>
          <w:p w14:paraId="457B8828" w14:textId="77777777" w:rsidR="00396A15" w:rsidRPr="00396A15" w:rsidRDefault="00396A15" w:rsidP="00396A15">
            <w:pPr>
              <w:autoSpaceDE w:val="0"/>
              <w:autoSpaceDN w:val="0"/>
              <w:adjustRightInd w:val="0"/>
              <w:rPr>
                <w:rFonts w:ascii="標楷體" w:eastAsia="標楷體" w:cs="標楷體"/>
                <w:sz w:val="28"/>
                <w:szCs w:val="28"/>
              </w:rPr>
            </w:pPr>
          </w:p>
        </w:tc>
        <w:tc>
          <w:tcPr>
            <w:tcW w:w="4961" w:type="dxa"/>
            <w:gridSpan w:val="4"/>
            <w:tcBorders>
              <w:top w:val="single" w:sz="4" w:space="0" w:color="auto"/>
              <w:left w:val="single" w:sz="4" w:space="0" w:color="auto"/>
              <w:bottom w:val="single" w:sz="4" w:space="0" w:color="auto"/>
              <w:right w:val="single" w:sz="4" w:space="0" w:color="auto"/>
            </w:tcBorders>
            <w:hideMark/>
          </w:tcPr>
          <w:p w14:paraId="2F23320F" w14:textId="77777777" w:rsidR="00396A15" w:rsidRPr="00396A15" w:rsidRDefault="00396A15" w:rsidP="00396A15">
            <w:pPr>
              <w:autoSpaceDE w:val="0"/>
              <w:autoSpaceDN w:val="0"/>
              <w:adjustRightInd w:val="0"/>
              <w:jc w:val="distribute"/>
              <w:rPr>
                <w:rFonts w:ascii="標楷體" w:eastAsia="標楷體" w:cs="標楷體"/>
                <w:sz w:val="28"/>
                <w:szCs w:val="28"/>
              </w:rPr>
            </w:pPr>
            <w:r w:rsidRPr="00396A15">
              <w:rPr>
                <w:rFonts w:ascii="標楷體" w:eastAsia="標楷體" w:cs="標楷體" w:hint="eastAsia"/>
                <w:sz w:val="28"/>
                <w:szCs w:val="28"/>
              </w:rPr>
              <w:t>聘期：  年 月 日至 年 月 日</w:t>
            </w:r>
          </w:p>
        </w:tc>
      </w:tr>
      <w:tr w:rsidR="00396A15" w:rsidRPr="00396A15" w14:paraId="7C672597" w14:textId="77777777" w:rsidTr="00396A15">
        <w:tc>
          <w:tcPr>
            <w:tcW w:w="1696" w:type="dxa"/>
            <w:gridSpan w:val="3"/>
            <w:tcBorders>
              <w:top w:val="single" w:sz="4" w:space="0" w:color="auto"/>
              <w:left w:val="single" w:sz="4" w:space="0" w:color="auto"/>
              <w:bottom w:val="single" w:sz="4" w:space="0" w:color="auto"/>
              <w:right w:val="single" w:sz="4" w:space="0" w:color="auto"/>
            </w:tcBorders>
            <w:vAlign w:val="center"/>
            <w:hideMark/>
          </w:tcPr>
          <w:p w14:paraId="7A603958" w14:textId="77777777" w:rsidR="00396A15" w:rsidRPr="00396A15" w:rsidRDefault="00396A15" w:rsidP="00396A15">
            <w:pPr>
              <w:autoSpaceDE w:val="0"/>
              <w:autoSpaceDN w:val="0"/>
              <w:adjustRightInd w:val="0"/>
              <w:jc w:val="center"/>
              <w:rPr>
                <w:rFonts w:ascii="標楷體" w:eastAsia="標楷體" w:cs="標楷體"/>
              </w:rPr>
            </w:pPr>
            <w:r w:rsidRPr="00396A15">
              <w:rPr>
                <w:rFonts w:ascii="標楷體" w:eastAsia="標楷體" w:cs="標楷體" w:hint="eastAsia"/>
              </w:rPr>
              <w:t>差假統計</w:t>
            </w:r>
          </w:p>
        </w:tc>
        <w:tc>
          <w:tcPr>
            <w:tcW w:w="7938" w:type="dxa"/>
            <w:gridSpan w:val="8"/>
            <w:tcBorders>
              <w:top w:val="single" w:sz="4" w:space="0" w:color="auto"/>
              <w:left w:val="single" w:sz="4" w:space="0" w:color="auto"/>
              <w:bottom w:val="single" w:sz="4" w:space="0" w:color="auto"/>
              <w:right w:val="single" w:sz="4" w:space="0" w:color="auto"/>
            </w:tcBorders>
            <w:hideMark/>
          </w:tcPr>
          <w:p w14:paraId="5884DEE0" w14:textId="77777777" w:rsidR="00396A15" w:rsidRPr="00396A15" w:rsidRDefault="00396A15" w:rsidP="00396A15">
            <w:pPr>
              <w:autoSpaceDE w:val="0"/>
              <w:autoSpaceDN w:val="0"/>
              <w:adjustRightInd w:val="0"/>
              <w:rPr>
                <w:rFonts w:ascii="標楷體" w:eastAsia="標楷體" w:cs="標楷體"/>
                <w:u w:val="single"/>
              </w:rPr>
            </w:pPr>
            <w:r w:rsidRPr="00396A15">
              <w:rPr>
                <w:rFonts w:ascii="標楷體" w:eastAsia="標楷體" w:cs="標楷體" w:hint="eastAsia"/>
              </w:rPr>
              <w:t>事假：</w:t>
            </w:r>
            <w:r w:rsidRPr="00396A15">
              <w:rPr>
                <w:rFonts w:ascii="標楷體" w:eastAsia="標楷體" w:cs="標楷體" w:hint="eastAsia"/>
                <w:u w:val="single"/>
              </w:rPr>
              <w:t xml:space="preserve">   </w:t>
            </w:r>
            <w:r w:rsidRPr="00396A15">
              <w:rPr>
                <w:rFonts w:ascii="標楷體" w:eastAsia="標楷體" w:cs="標楷體" w:hint="eastAsia"/>
              </w:rPr>
              <w:t>日</w:t>
            </w:r>
            <w:r w:rsidRPr="00396A15">
              <w:rPr>
                <w:rFonts w:ascii="標楷體" w:eastAsia="標楷體" w:cs="標楷體" w:hint="eastAsia"/>
                <w:u w:val="single"/>
              </w:rPr>
              <w:t xml:space="preserve">   </w:t>
            </w:r>
            <w:r w:rsidRPr="00396A15">
              <w:rPr>
                <w:rFonts w:ascii="標楷體" w:eastAsia="標楷體" w:cs="標楷體" w:hint="eastAsia"/>
              </w:rPr>
              <w:t>時。病假：</w:t>
            </w:r>
            <w:r w:rsidRPr="00396A15">
              <w:rPr>
                <w:rFonts w:ascii="標楷體" w:eastAsia="標楷體" w:cs="標楷體" w:hint="eastAsia"/>
                <w:u w:val="single"/>
              </w:rPr>
              <w:t xml:space="preserve">   </w:t>
            </w:r>
            <w:r w:rsidRPr="00396A15">
              <w:rPr>
                <w:rFonts w:ascii="標楷體" w:eastAsia="標楷體" w:cs="標楷體" w:hint="eastAsia"/>
              </w:rPr>
              <w:t>日</w:t>
            </w:r>
            <w:r w:rsidRPr="00396A15">
              <w:rPr>
                <w:rFonts w:ascii="標楷體" w:eastAsia="標楷體" w:cs="標楷體" w:hint="eastAsia"/>
                <w:u w:val="single"/>
              </w:rPr>
              <w:t xml:space="preserve">   </w:t>
            </w:r>
            <w:r w:rsidRPr="00396A15">
              <w:rPr>
                <w:rFonts w:ascii="標楷體" w:eastAsia="標楷體" w:cs="標楷體" w:hint="eastAsia"/>
              </w:rPr>
              <w:t>時。其他：</w:t>
            </w:r>
            <w:r w:rsidRPr="00396A15">
              <w:rPr>
                <w:rFonts w:ascii="標楷體" w:eastAsia="標楷體" w:cs="標楷體" w:hint="eastAsia"/>
                <w:u w:val="single"/>
              </w:rPr>
              <w:t xml:space="preserve">                    </w:t>
            </w:r>
          </w:p>
        </w:tc>
      </w:tr>
      <w:tr w:rsidR="00396A15" w:rsidRPr="00396A15" w14:paraId="7A3825BF" w14:textId="77777777" w:rsidTr="00396A15">
        <w:tc>
          <w:tcPr>
            <w:tcW w:w="1696" w:type="dxa"/>
            <w:gridSpan w:val="3"/>
            <w:tcBorders>
              <w:top w:val="single" w:sz="4" w:space="0" w:color="auto"/>
              <w:left w:val="single" w:sz="4" w:space="0" w:color="auto"/>
              <w:bottom w:val="single" w:sz="4" w:space="0" w:color="auto"/>
              <w:right w:val="single" w:sz="4" w:space="0" w:color="auto"/>
            </w:tcBorders>
            <w:vAlign w:val="center"/>
            <w:hideMark/>
          </w:tcPr>
          <w:p w14:paraId="1C1A197A" w14:textId="77777777" w:rsidR="00396A15" w:rsidRPr="00396A15" w:rsidRDefault="00396A15" w:rsidP="00396A15">
            <w:pPr>
              <w:autoSpaceDE w:val="0"/>
              <w:autoSpaceDN w:val="0"/>
              <w:adjustRightInd w:val="0"/>
              <w:jc w:val="center"/>
              <w:rPr>
                <w:rFonts w:ascii="標楷體" w:eastAsia="標楷體" w:cs="標楷體"/>
              </w:rPr>
            </w:pPr>
            <w:r w:rsidRPr="00396A15">
              <w:rPr>
                <w:rFonts w:ascii="標楷體" w:eastAsia="標楷體" w:cs="標楷體" w:hint="eastAsia"/>
              </w:rPr>
              <w:t>獎懲統計</w:t>
            </w:r>
          </w:p>
        </w:tc>
        <w:tc>
          <w:tcPr>
            <w:tcW w:w="7938" w:type="dxa"/>
            <w:gridSpan w:val="8"/>
            <w:tcBorders>
              <w:top w:val="single" w:sz="4" w:space="0" w:color="auto"/>
              <w:left w:val="single" w:sz="4" w:space="0" w:color="auto"/>
              <w:bottom w:val="single" w:sz="4" w:space="0" w:color="auto"/>
              <w:right w:val="single" w:sz="4" w:space="0" w:color="auto"/>
            </w:tcBorders>
            <w:hideMark/>
          </w:tcPr>
          <w:p w14:paraId="30502E78" w14:textId="77777777" w:rsidR="00396A15" w:rsidRPr="00396A15" w:rsidRDefault="00396A15" w:rsidP="00396A15">
            <w:pPr>
              <w:autoSpaceDE w:val="0"/>
              <w:autoSpaceDN w:val="0"/>
              <w:adjustRightInd w:val="0"/>
              <w:rPr>
                <w:rFonts w:ascii="標楷體" w:eastAsia="標楷體" w:cs="標楷體"/>
              </w:rPr>
            </w:pPr>
            <w:r w:rsidRPr="00396A15">
              <w:rPr>
                <w:rFonts w:ascii="標楷體" w:eastAsia="標楷體" w:cs="標楷體" w:hint="eastAsia"/>
              </w:rPr>
              <w:t xml:space="preserve">嘉獎(   )次   記功(   )次   大功(   )次 </w:t>
            </w:r>
          </w:p>
          <w:p w14:paraId="0F138092" w14:textId="77777777" w:rsidR="00396A15" w:rsidRPr="00396A15" w:rsidRDefault="00396A15" w:rsidP="00396A15">
            <w:pPr>
              <w:autoSpaceDE w:val="0"/>
              <w:autoSpaceDN w:val="0"/>
              <w:adjustRightInd w:val="0"/>
              <w:rPr>
                <w:rFonts w:ascii="標楷體" w:eastAsia="標楷體" w:cs="標楷體"/>
              </w:rPr>
            </w:pPr>
            <w:r w:rsidRPr="00396A15">
              <w:rPr>
                <w:rFonts w:ascii="標楷體" w:eastAsia="標楷體" w:cs="標楷體" w:hint="eastAsia"/>
              </w:rPr>
              <w:t>申誡(   )次   記過(   )次   大過(   )次</w:t>
            </w:r>
          </w:p>
        </w:tc>
      </w:tr>
      <w:tr w:rsidR="00396A15" w:rsidRPr="00396A15" w14:paraId="1F5FA956" w14:textId="77777777" w:rsidTr="00396A15">
        <w:tc>
          <w:tcPr>
            <w:tcW w:w="1696" w:type="dxa"/>
            <w:gridSpan w:val="3"/>
            <w:tcBorders>
              <w:top w:val="single" w:sz="4" w:space="0" w:color="auto"/>
              <w:left w:val="single" w:sz="4" w:space="0" w:color="auto"/>
              <w:bottom w:val="single" w:sz="4" w:space="0" w:color="auto"/>
              <w:right w:val="single" w:sz="4" w:space="0" w:color="auto"/>
            </w:tcBorders>
            <w:vAlign w:val="center"/>
            <w:hideMark/>
          </w:tcPr>
          <w:p w14:paraId="570CFFE1" w14:textId="77777777" w:rsidR="00396A15" w:rsidRPr="00396A15" w:rsidRDefault="00396A15" w:rsidP="00396A15">
            <w:pPr>
              <w:autoSpaceDE w:val="0"/>
              <w:autoSpaceDN w:val="0"/>
              <w:adjustRightInd w:val="0"/>
              <w:jc w:val="center"/>
              <w:rPr>
                <w:rFonts w:ascii="標楷體" w:eastAsia="標楷體" w:cs="標楷體"/>
              </w:rPr>
            </w:pPr>
            <w:r w:rsidRPr="00396A15">
              <w:rPr>
                <w:rFonts w:ascii="標楷體" w:eastAsia="標楷體" w:cs="標楷體" w:hint="eastAsia"/>
              </w:rPr>
              <w:t>特殊獎懲事蹟</w:t>
            </w:r>
          </w:p>
        </w:tc>
        <w:tc>
          <w:tcPr>
            <w:tcW w:w="7938" w:type="dxa"/>
            <w:gridSpan w:val="8"/>
            <w:tcBorders>
              <w:top w:val="single" w:sz="4" w:space="0" w:color="auto"/>
              <w:left w:val="single" w:sz="4" w:space="0" w:color="auto"/>
              <w:bottom w:val="single" w:sz="4" w:space="0" w:color="auto"/>
              <w:right w:val="single" w:sz="4" w:space="0" w:color="auto"/>
            </w:tcBorders>
          </w:tcPr>
          <w:p w14:paraId="28C13F5E" w14:textId="77777777" w:rsidR="00396A15" w:rsidRPr="00396A15" w:rsidRDefault="00396A15" w:rsidP="00396A15">
            <w:pPr>
              <w:autoSpaceDE w:val="0"/>
              <w:autoSpaceDN w:val="0"/>
              <w:adjustRightInd w:val="0"/>
              <w:rPr>
                <w:rFonts w:ascii="標楷體" w:eastAsia="標楷體" w:cs="標楷體"/>
              </w:rPr>
            </w:pPr>
          </w:p>
          <w:p w14:paraId="18A8D0D1" w14:textId="77777777" w:rsidR="00396A15" w:rsidRPr="00396A15" w:rsidRDefault="00396A15" w:rsidP="00396A15">
            <w:pPr>
              <w:autoSpaceDE w:val="0"/>
              <w:autoSpaceDN w:val="0"/>
              <w:adjustRightInd w:val="0"/>
              <w:rPr>
                <w:rFonts w:ascii="標楷體" w:eastAsia="標楷體" w:cs="標楷體"/>
              </w:rPr>
            </w:pPr>
          </w:p>
        </w:tc>
      </w:tr>
      <w:tr w:rsidR="00396A15" w:rsidRPr="00396A15" w14:paraId="07D46E7A" w14:textId="77777777" w:rsidTr="00396A15">
        <w:trPr>
          <w:gridAfter w:val="1"/>
          <w:wAfter w:w="6" w:type="dxa"/>
        </w:trPr>
        <w:tc>
          <w:tcPr>
            <w:tcW w:w="1271" w:type="dxa"/>
            <w:gridSpan w:val="2"/>
            <w:tcBorders>
              <w:top w:val="single" w:sz="4" w:space="0" w:color="auto"/>
              <w:left w:val="single" w:sz="4" w:space="0" w:color="auto"/>
              <w:bottom w:val="single" w:sz="4" w:space="0" w:color="auto"/>
              <w:right w:val="single" w:sz="4" w:space="0" w:color="auto"/>
            </w:tcBorders>
            <w:hideMark/>
          </w:tcPr>
          <w:p w14:paraId="33EFFFB1" w14:textId="77777777" w:rsidR="00396A15" w:rsidRPr="00396A15" w:rsidRDefault="00396A15" w:rsidP="00396A15">
            <w:pPr>
              <w:autoSpaceDE w:val="0"/>
              <w:autoSpaceDN w:val="0"/>
              <w:adjustRightInd w:val="0"/>
              <w:jc w:val="center"/>
              <w:rPr>
                <w:rFonts w:ascii="標楷體" w:eastAsia="標楷體" w:cs="標楷體"/>
                <w:sz w:val="23"/>
                <w:szCs w:val="23"/>
              </w:rPr>
            </w:pPr>
            <w:r w:rsidRPr="00396A15">
              <w:rPr>
                <w:rFonts w:ascii="標楷體" w:eastAsia="標楷體" w:cs="標楷體" w:hint="eastAsia"/>
                <w:sz w:val="23"/>
                <w:szCs w:val="23"/>
              </w:rPr>
              <w:t>項目</w:t>
            </w:r>
          </w:p>
        </w:tc>
        <w:tc>
          <w:tcPr>
            <w:tcW w:w="5103" w:type="dxa"/>
            <w:gridSpan w:val="6"/>
            <w:tcBorders>
              <w:top w:val="single" w:sz="4" w:space="0" w:color="auto"/>
              <w:left w:val="single" w:sz="4" w:space="0" w:color="auto"/>
              <w:bottom w:val="single" w:sz="4" w:space="0" w:color="auto"/>
              <w:right w:val="single" w:sz="4" w:space="0" w:color="auto"/>
            </w:tcBorders>
            <w:hideMark/>
          </w:tcPr>
          <w:p w14:paraId="1930ECAA" w14:textId="77777777" w:rsidR="00396A15" w:rsidRPr="00396A15" w:rsidRDefault="00396A15" w:rsidP="00396A15">
            <w:pPr>
              <w:autoSpaceDE w:val="0"/>
              <w:autoSpaceDN w:val="0"/>
              <w:adjustRightInd w:val="0"/>
              <w:jc w:val="center"/>
              <w:rPr>
                <w:rFonts w:ascii="標楷體" w:eastAsia="標楷體" w:cs="標楷體"/>
                <w:sz w:val="23"/>
                <w:szCs w:val="23"/>
              </w:rPr>
            </w:pPr>
            <w:r w:rsidRPr="00396A15">
              <w:rPr>
                <w:rFonts w:ascii="標楷體" w:eastAsia="標楷體" w:cs="標楷體" w:hint="eastAsia"/>
                <w:sz w:val="23"/>
                <w:szCs w:val="23"/>
              </w:rPr>
              <w:t>評量內容</w:t>
            </w:r>
          </w:p>
        </w:tc>
        <w:tc>
          <w:tcPr>
            <w:tcW w:w="1701" w:type="dxa"/>
            <w:tcBorders>
              <w:top w:val="single" w:sz="4" w:space="0" w:color="auto"/>
              <w:left w:val="single" w:sz="4" w:space="0" w:color="auto"/>
              <w:bottom w:val="single" w:sz="4" w:space="0" w:color="auto"/>
              <w:right w:val="single" w:sz="4" w:space="0" w:color="auto"/>
            </w:tcBorders>
            <w:hideMark/>
          </w:tcPr>
          <w:p w14:paraId="04F3F48D"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業務主管初評</w:t>
            </w:r>
          </w:p>
        </w:tc>
        <w:tc>
          <w:tcPr>
            <w:tcW w:w="1553" w:type="dxa"/>
            <w:tcBorders>
              <w:top w:val="single" w:sz="4" w:space="0" w:color="auto"/>
              <w:left w:val="single" w:sz="4" w:space="0" w:color="auto"/>
              <w:bottom w:val="single" w:sz="4" w:space="0" w:color="auto"/>
              <w:right w:val="single" w:sz="4" w:space="0" w:color="auto"/>
            </w:tcBorders>
            <w:hideMark/>
          </w:tcPr>
          <w:p w14:paraId="1DF980F1"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考核會評議</w:t>
            </w:r>
          </w:p>
        </w:tc>
      </w:tr>
      <w:tr w:rsidR="00396A15" w:rsidRPr="00396A15" w14:paraId="177B3F0A" w14:textId="77777777" w:rsidTr="00396A15">
        <w:trPr>
          <w:gridAfter w:val="1"/>
          <w:wAfter w:w="6" w:type="dxa"/>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7B9EF863"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教學績效與態度</w:t>
            </w:r>
          </w:p>
          <w:p w14:paraId="1CABE567"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60%</w:t>
            </w:r>
          </w:p>
        </w:tc>
        <w:tc>
          <w:tcPr>
            <w:tcW w:w="5103" w:type="dxa"/>
            <w:gridSpan w:val="6"/>
            <w:tcBorders>
              <w:top w:val="single" w:sz="4" w:space="0" w:color="auto"/>
              <w:left w:val="single" w:sz="4" w:space="0" w:color="auto"/>
              <w:bottom w:val="single" w:sz="4" w:space="0" w:color="auto"/>
              <w:right w:val="single" w:sz="4" w:space="0" w:color="auto"/>
            </w:tcBorders>
            <w:hideMark/>
          </w:tcPr>
          <w:p w14:paraId="098C6894"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1.精熟任教學科領域知識，並積極充實相關專業知能，參與教學研究工作。</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A94A62B" w14:textId="77777777" w:rsidR="00396A15" w:rsidRPr="00396A15" w:rsidRDefault="00396A15" w:rsidP="00396A15">
            <w:pPr>
              <w:autoSpaceDE w:val="0"/>
              <w:autoSpaceDN w:val="0"/>
              <w:adjustRightInd w:val="0"/>
              <w:jc w:val="center"/>
              <w:rPr>
                <w:rFonts w:ascii="標楷體" w:eastAsia="標楷體" w:cs="標楷體"/>
                <w:sz w:val="23"/>
                <w:szCs w:val="23"/>
              </w:rPr>
            </w:pPr>
            <w:r w:rsidRPr="00396A15">
              <w:rPr>
                <w:rFonts w:ascii="標楷體" w:eastAsia="標楷體" w:cs="標楷體" w:hint="eastAsia"/>
                <w:sz w:val="23"/>
                <w:szCs w:val="23"/>
              </w:rPr>
              <w:t>（教務處）</w:t>
            </w:r>
          </w:p>
        </w:tc>
        <w:tc>
          <w:tcPr>
            <w:tcW w:w="1553" w:type="dxa"/>
            <w:vMerge w:val="restart"/>
            <w:tcBorders>
              <w:top w:val="single" w:sz="4" w:space="0" w:color="auto"/>
              <w:left w:val="single" w:sz="4" w:space="0" w:color="auto"/>
              <w:bottom w:val="single" w:sz="4" w:space="0" w:color="auto"/>
              <w:right w:val="single" w:sz="4" w:space="0" w:color="auto"/>
            </w:tcBorders>
          </w:tcPr>
          <w:p w14:paraId="63B7A67F" w14:textId="77777777" w:rsidR="00396A15" w:rsidRPr="00396A15" w:rsidRDefault="00396A15" w:rsidP="00396A15">
            <w:pPr>
              <w:autoSpaceDE w:val="0"/>
              <w:autoSpaceDN w:val="0"/>
              <w:adjustRightInd w:val="0"/>
              <w:rPr>
                <w:rFonts w:ascii="標楷體" w:eastAsia="標楷體" w:cs="標楷體"/>
                <w:sz w:val="23"/>
                <w:szCs w:val="23"/>
              </w:rPr>
            </w:pPr>
          </w:p>
        </w:tc>
      </w:tr>
      <w:tr w:rsidR="00396A15" w:rsidRPr="00396A15" w14:paraId="5C69334C"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2E217F"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7AC7EE2F"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2.運用有效教學技巧及良好之溝通技巧。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97463"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2E8C8" w14:textId="77777777" w:rsidR="00396A15" w:rsidRPr="00396A15" w:rsidRDefault="00396A15" w:rsidP="00396A15">
            <w:pPr>
              <w:widowControl/>
              <w:rPr>
                <w:rFonts w:ascii="標楷體" w:eastAsia="標楷體" w:cs="標楷體"/>
                <w:sz w:val="23"/>
                <w:szCs w:val="23"/>
              </w:rPr>
            </w:pPr>
          </w:p>
        </w:tc>
      </w:tr>
      <w:tr w:rsidR="00396A15" w:rsidRPr="00396A15" w14:paraId="04EAF15A"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E1C127"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51BBC724"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3.依學生評量表現進行多元化教學、規劃學生作業及批改。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37EFB"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20EC" w14:textId="77777777" w:rsidR="00396A15" w:rsidRPr="00396A15" w:rsidRDefault="00396A15" w:rsidP="00396A15">
            <w:pPr>
              <w:widowControl/>
              <w:rPr>
                <w:rFonts w:ascii="標楷體" w:eastAsia="標楷體" w:cs="標楷體"/>
                <w:sz w:val="23"/>
                <w:szCs w:val="23"/>
              </w:rPr>
            </w:pPr>
          </w:p>
        </w:tc>
      </w:tr>
      <w:tr w:rsidR="00396A15" w:rsidRPr="00396A15" w14:paraId="0A0D1B27"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39C7A9"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77AD808C"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4.依照排定之課程及進度授課，無遲到、早退、曠課記錄。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9791D"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829ED" w14:textId="77777777" w:rsidR="00396A15" w:rsidRPr="00396A15" w:rsidRDefault="00396A15" w:rsidP="00396A15">
            <w:pPr>
              <w:widowControl/>
              <w:rPr>
                <w:rFonts w:ascii="標楷體" w:eastAsia="標楷體" w:cs="標楷體"/>
                <w:sz w:val="23"/>
                <w:szCs w:val="23"/>
              </w:rPr>
            </w:pPr>
          </w:p>
        </w:tc>
      </w:tr>
      <w:tr w:rsidR="00396A15" w:rsidRPr="00396A15" w14:paraId="2BCE65E0"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D76788"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69ABA75E"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5.願意投入時間奉獻教學並能參與各項行政支援工作。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0AE9E"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7CBB3" w14:textId="77777777" w:rsidR="00396A15" w:rsidRPr="00396A15" w:rsidRDefault="00396A15" w:rsidP="00396A15">
            <w:pPr>
              <w:widowControl/>
              <w:rPr>
                <w:rFonts w:ascii="標楷體" w:eastAsia="標楷體" w:cs="標楷體"/>
                <w:sz w:val="23"/>
                <w:szCs w:val="23"/>
              </w:rPr>
            </w:pPr>
          </w:p>
        </w:tc>
      </w:tr>
      <w:tr w:rsidR="00396A15" w:rsidRPr="00396A15" w14:paraId="119BF104"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26FFAB"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7B2B0CEC"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6.遵守教師聘約及相關教育法令規定。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BB6B7"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D636C" w14:textId="77777777" w:rsidR="00396A15" w:rsidRPr="00396A15" w:rsidRDefault="00396A15" w:rsidP="00396A15">
            <w:pPr>
              <w:widowControl/>
              <w:rPr>
                <w:rFonts w:ascii="標楷體" w:eastAsia="標楷體" w:cs="標楷體"/>
                <w:sz w:val="23"/>
                <w:szCs w:val="23"/>
              </w:rPr>
            </w:pPr>
          </w:p>
        </w:tc>
      </w:tr>
      <w:tr w:rsidR="00396A15" w:rsidRPr="00396A15" w14:paraId="2EB85ACC" w14:textId="77777777" w:rsidTr="00396A15">
        <w:trPr>
          <w:gridAfter w:val="1"/>
          <w:wAfter w:w="6" w:type="dxa"/>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2679E492"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班級經營</w:t>
            </w:r>
          </w:p>
          <w:p w14:paraId="2D427EC5"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20%</w:t>
            </w:r>
          </w:p>
        </w:tc>
        <w:tc>
          <w:tcPr>
            <w:tcW w:w="5103" w:type="dxa"/>
            <w:gridSpan w:val="6"/>
            <w:tcBorders>
              <w:top w:val="single" w:sz="4" w:space="0" w:color="auto"/>
              <w:left w:val="single" w:sz="4" w:space="0" w:color="auto"/>
              <w:bottom w:val="single" w:sz="4" w:space="0" w:color="auto"/>
              <w:right w:val="single" w:sz="4" w:space="0" w:color="auto"/>
            </w:tcBorders>
            <w:hideMark/>
          </w:tcPr>
          <w:p w14:paraId="6B061B36"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1.指導學生生活常規，與學生家長保持良好互動聯繫。</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44EEA0A" w14:textId="77777777" w:rsidR="00396A15" w:rsidRPr="00396A15" w:rsidRDefault="00396A15" w:rsidP="00396A15">
            <w:pPr>
              <w:autoSpaceDE w:val="0"/>
              <w:autoSpaceDN w:val="0"/>
              <w:adjustRightInd w:val="0"/>
              <w:jc w:val="center"/>
              <w:rPr>
                <w:rFonts w:ascii="標楷體" w:eastAsia="標楷體" w:cs="標楷體"/>
                <w:sz w:val="23"/>
                <w:szCs w:val="23"/>
              </w:rPr>
            </w:pPr>
            <w:r w:rsidRPr="00396A15">
              <w:rPr>
                <w:rFonts w:ascii="標楷體" w:eastAsia="標楷體" w:cs="標楷體" w:hint="eastAsia"/>
                <w:sz w:val="23"/>
                <w:szCs w:val="23"/>
              </w:rPr>
              <w:t>（學務處）</w:t>
            </w:r>
          </w:p>
        </w:tc>
        <w:tc>
          <w:tcPr>
            <w:tcW w:w="1553" w:type="dxa"/>
            <w:vMerge w:val="restart"/>
            <w:tcBorders>
              <w:top w:val="single" w:sz="4" w:space="0" w:color="auto"/>
              <w:left w:val="single" w:sz="4" w:space="0" w:color="auto"/>
              <w:bottom w:val="single" w:sz="4" w:space="0" w:color="auto"/>
              <w:right w:val="single" w:sz="4" w:space="0" w:color="auto"/>
            </w:tcBorders>
          </w:tcPr>
          <w:p w14:paraId="4275728D" w14:textId="77777777" w:rsidR="00396A15" w:rsidRPr="00396A15" w:rsidRDefault="00396A15" w:rsidP="00396A15">
            <w:pPr>
              <w:autoSpaceDE w:val="0"/>
              <w:autoSpaceDN w:val="0"/>
              <w:adjustRightInd w:val="0"/>
              <w:rPr>
                <w:rFonts w:ascii="標楷體" w:eastAsia="標楷體" w:cs="標楷體"/>
                <w:sz w:val="23"/>
                <w:szCs w:val="23"/>
              </w:rPr>
            </w:pPr>
          </w:p>
        </w:tc>
      </w:tr>
      <w:tr w:rsidR="00396A15" w:rsidRPr="00396A15" w14:paraId="0A6F76A3"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801A33"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5A7A0B6A"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2.配合校務需求，推展學生安全、環保、衛生等教育工作。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4C923"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4FF36" w14:textId="77777777" w:rsidR="00396A15" w:rsidRPr="00396A15" w:rsidRDefault="00396A15" w:rsidP="00396A15">
            <w:pPr>
              <w:widowControl/>
              <w:rPr>
                <w:rFonts w:ascii="標楷體" w:eastAsia="標楷體" w:cs="標楷體"/>
                <w:sz w:val="23"/>
                <w:szCs w:val="23"/>
              </w:rPr>
            </w:pPr>
          </w:p>
        </w:tc>
      </w:tr>
      <w:tr w:rsidR="00396A15" w:rsidRPr="00396A15" w14:paraId="737ECD86"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2711A5"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02DCDD42"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3.願意配合學校政策與方針，協助班級經營工作。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D942"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BA03A" w14:textId="77777777" w:rsidR="00396A15" w:rsidRPr="00396A15" w:rsidRDefault="00396A15" w:rsidP="00396A15">
            <w:pPr>
              <w:widowControl/>
              <w:rPr>
                <w:rFonts w:ascii="標楷體" w:eastAsia="標楷體" w:cs="標楷體"/>
                <w:sz w:val="23"/>
                <w:szCs w:val="23"/>
              </w:rPr>
            </w:pPr>
          </w:p>
        </w:tc>
      </w:tr>
      <w:tr w:rsidR="00396A15" w:rsidRPr="00396A15" w14:paraId="54FB310F"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9F82A4"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1C63BC40"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4.配合學校需求參加或指導學生參與各項活動及競賽。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9A197"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8FC7D" w14:textId="77777777" w:rsidR="00396A15" w:rsidRPr="00396A15" w:rsidRDefault="00396A15" w:rsidP="00396A15">
            <w:pPr>
              <w:widowControl/>
              <w:rPr>
                <w:rFonts w:ascii="標楷體" w:eastAsia="標楷體" w:cs="標楷體"/>
                <w:sz w:val="23"/>
                <w:szCs w:val="23"/>
              </w:rPr>
            </w:pPr>
          </w:p>
        </w:tc>
      </w:tr>
      <w:tr w:rsidR="00396A15" w:rsidRPr="00396A15" w14:paraId="4C842DE6" w14:textId="77777777" w:rsidTr="00396A15">
        <w:trPr>
          <w:gridAfter w:val="1"/>
          <w:wAfter w:w="6" w:type="dxa"/>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4395EAC9"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學生輔導</w:t>
            </w:r>
          </w:p>
          <w:p w14:paraId="695CEECB"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10%</w:t>
            </w:r>
          </w:p>
        </w:tc>
        <w:tc>
          <w:tcPr>
            <w:tcW w:w="5103" w:type="dxa"/>
            <w:gridSpan w:val="6"/>
            <w:tcBorders>
              <w:top w:val="single" w:sz="4" w:space="0" w:color="auto"/>
              <w:left w:val="single" w:sz="4" w:space="0" w:color="auto"/>
              <w:bottom w:val="single" w:sz="4" w:space="0" w:color="auto"/>
              <w:right w:val="single" w:sz="4" w:space="0" w:color="auto"/>
            </w:tcBorders>
            <w:hideMark/>
          </w:tcPr>
          <w:p w14:paraId="2D41D06B"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1.能給予學習困擾或行為偏差的學生適當的關懷。</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0E55736" w14:textId="77777777" w:rsidR="00396A15" w:rsidRPr="00396A15" w:rsidRDefault="00396A15" w:rsidP="00396A15">
            <w:pPr>
              <w:autoSpaceDE w:val="0"/>
              <w:autoSpaceDN w:val="0"/>
              <w:adjustRightInd w:val="0"/>
              <w:jc w:val="center"/>
              <w:rPr>
                <w:rFonts w:ascii="標楷體" w:eastAsia="標楷體" w:cs="標楷體"/>
                <w:sz w:val="23"/>
                <w:szCs w:val="23"/>
              </w:rPr>
            </w:pPr>
            <w:r w:rsidRPr="00396A15">
              <w:rPr>
                <w:rFonts w:ascii="標楷體" w:eastAsia="標楷體" w:cs="標楷體" w:hint="eastAsia"/>
                <w:sz w:val="23"/>
                <w:szCs w:val="23"/>
              </w:rPr>
              <w:t>（輔導室）</w:t>
            </w:r>
          </w:p>
        </w:tc>
        <w:tc>
          <w:tcPr>
            <w:tcW w:w="1553" w:type="dxa"/>
            <w:vMerge w:val="restart"/>
            <w:tcBorders>
              <w:top w:val="single" w:sz="4" w:space="0" w:color="auto"/>
              <w:left w:val="single" w:sz="4" w:space="0" w:color="auto"/>
              <w:bottom w:val="single" w:sz="4" w:space="0" w:color="auto"/>
              <w:right w:val="single" w:sz="4" w:space="0" w:color="auto"/>
            </w:tcBorders>
          </w:tcPr>
          <w:p w14:paraId="094F9141" w14:textId="77777777" w:rsidR="00396A15" w:rsidRPr="00396A15" w:rsidRDefault="00396A15" w:rsidP="00396A15">
            <w:pPr>
              <w:autoSpaceDE w:val="0"/>
              <w:autoSpaceDN w:val="0"/>
              <w:adjustRightInd w:val="0"/>
              <w:rPr>
                <w:rFonts w:ascii="標楷體" w:eastAsia="標楷體" w:cs="標楷體"/>
                <w:sz w:val="23"/>
                <w:szCs w:val="23"/>
              </w:rPr>
            </w:pPr>
          </w:p>
        </w:tc>
      </w:tr>
      <w:tr w:rsidR="00396A15" w:rsidRPr="00396A15" w14:paraId="30AFD98F"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E1AEBE"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3DF96EDD"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2.積極推動輔導預防工作，並詳實填寫學生各項輔導資料與紀錄。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EE4D6"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DA356" w14:textId="77777777" w:rsidR="00396A15" w:rsidRPr="00396A15" w:rsidRDefault="00396A15" w:rsidP="00396A15">
            <w:pPr>
              <w:widowControl/>
              <w:rPr>
                <w:rFonts w:ascii="標楷體" w:eastAsia="標楷體" w:cs="標楷體"/>
                <w:sz w:val="23"/>
                <w:szCs w:val="23"/>
              </w:rPr>
            </w:pPr>
          </w:p>
        </w:tc>
      </w:tr>
      <w:tr w:rsidR="00396A15" w:rsidRPr="00396A15" w14:paraId="4563934F"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3A0915"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7E7B4510"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3.願意投入時間與精力協助學生輔導工作。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5803B"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5365F" w14:textId="77777777" w:rsidR="00396A15" w:rsidRPr="00396A15" w:rsidRDefault="00396A15" w:rsidP="00396A15">
            <w:pPr>
              <w:widowControl/>
              <w:rPr>
                <w:rFonts w:ascii="標楷體" w:eastAsia="標楷體" w:cs="標楷體"/>
                <w:sz w:val="23"/>
                <w:szCs w:val="23"/>
              </w:rPr>
            </w:pPr>
          </w:p>
        </w:tc>
      </w:tr>
      <w:tr w:rsidR="00396A15" w:rsidRPr="00396A15" w14:paraId="591BC0EB" w14:textId="77777777" w:rsidTr="00396A15">
        <w:trPr>
          <w:gridAfter w:val="1"/>
          <w:wAfter w:w="6" w:type="dxa"/>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18170B67"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勤惰獎懲</w:t>
            </w:r>
          </w:p>
          <w:p w14:paraId="471D2FC1" w14:textId="77777777" w:rsidR="00396A15" w:rsidRPr="00396A15" w:rsidRDefault="00396A15" w:rsidP="00396A15">
            <w:pPr>
              <w:autoSpaceDE w:val="0"/>
              <w:autoSpaceDN w:val="0"/>
              <w:adjustRightInd w:val="0"/>
              <w:rPr>
                <w:rFonts w:ascii="標楷體" w:eastAsia="標楷體" w:cs="標楷體"/>
                <w:sz w:val="23"/>
                <w:szCs w:val="23"/>
              </w:rPr>
            </w:pPr>
            <w:r w:rsidRPr="00396A15">
              <w:rPr>
                <w:rFonts w:ascii="標楷體" w:eastAsia="標楷體" w:cs="標楷體" w:hint="eastAsia"/>
                <w:sz w:val="23"/>
                <w:szCs w:val="23"/>
              </w:rPr>
              <w:t>10%</w:t>
            </w:r>
          </w:p>
        </w:tc>
        <w:tc>
          <w:tcPr>
            <w:tcW w:w="5103" w:type="dxa"/>
            <w:gridSpan w:val="6"/>
            <w:tcBorders>
              <w:top w:val="single" w:sz="4" w:space="0" w:color="auto"/>
              <w:left w:val="single" w:sz="4" w:space="0" w:color="auto"/>
              <w:bottom w:val="single" w:sz="4" w:space="0" w:color="auto"/>
              <w:right w:val="single" w:sz="4" w:space="0" w:color="auto"/>
            </w:tcBorders>
            <w:hideMark/>
          </w:tcPr>
          <w:p w14:paraId="45BDE7F0"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1.無遲到、不假外出、曠職紀錄。</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177C073" w14:textId="77777777" w:rsidR="00396A15" w:rsidRPr="00396A15" w:rsidRDefault="00396A15" w:rsidP="00396A15">
            <w:pPr>
              <w:autoSpaceDE w:val="0"/>
              <w:autoSpaceDN w:val="0"/>
              <w:adjustRightInd w:val="0"/>
              <w:jc w:val="center"/>
              <w:rPr>
                <w:rFonts w:ascii="標楷體" w:eastAsia="標楷體" w:cs="標楷體"/>
                <w:sz w:val="23"/>
                <w:szCs w:val="23"/>
              </w:rPr>
            </w:pPr>
            <w:r w:rsidRPr="00396A15">
              <w:rPr>
                <w:rFonts w:ascii="標楷體" w:eastAsia="標楷體" w:cs="標楷體" w:hint="eastAsia"/>
                <w:sz w:val="23"/>
                <w:szCs w:val="23"/>
              </w:rPr>
              <w:t>（人事室）</w:t>
            </w:r>
          </w:p>
        </w:tc>
        <w:tc>
          <w:tcPr>
            <w:tcW w:w="1553" w:type="dxa"/>
            <w:vMerge w:val="restart"/>
            <w:tcBorders>
              <w:top w:val="single" w:sz="4" w:space="0" w:color="auto"/>
              <w:left w:val="single" w:sz="4" w:space="0" w:color="auto"/>
              <w:bottom w:val="single" w:sz="4" w:space="0" w:color="auto"/>
              <w:right w:val="single" w:sz="4" w:space="0" w:color="auto"/>
            </w:tcBorders>
          </w:tcPr>
          <w:p w14:paraId="0A1EC297" w14:textId="77777777" w:rsidR="00396A15" w:rsidRPr="00396A15" w:rsidRDefault="00396A15" w:rsidP="00396A15">
            <w:pPr>
              <w:autoSpaceDE w:val="0"/>
              <w:autoSpaceDN w:val="0"/>
              <w:adjustRightInd w:val="0"/>
              <w:rPr>
                <w:rFonts w:ascii="標楷體" w:eastAsia="標楷體" w:cs="標楷體"/>
                <w:sz w:val="23"/>
                <w:szCs w:val="23"/>
              </w:rPr>
            </w:pPr>
          </w:p>
        </w:tc>
      </w:tr>
      <w:tr w:rsidR="00396A15" w:rsidRPr="00396A15" w14:paraId="7AE59D71"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C4DBB4"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532D442F"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2.依規定請假，事病假併計未逾14日。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D96F8"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55E0A" w14:textId="77777777" w:rsidR="00396A15" w:rsidRPr="00396A15" w:rsidRDefault="00396A15" w:rsidP="00396A15">
            <w:pPr>
              <w:widowControl/>
              <w:rPr>
                <w:rFonts w:ascii="標楷體" w:eastAsia="標楷體" w:cs="標楷體"/>
                <w:sz w:val="23"/>
                <w:szCs w:val="23"/>
              </w:rPr>
            </w:pPr>
          </w:p>
        </w:tc>
      </w:tr>
      <w:tr w:rsidR="00396A15" w:rsidRPr="00396A15" w14:paraId="310EFF15" w14:textId="77777777" w:rsidTr="00396A15">
        <w:trPr>
          <w:gridAfter w:val="1"/>
          <w:wAfter w:w="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5E2E6" w14:textId="77777777" w:rsidR="00396A15" w:rsidRPr="00396A15" w:rsidRDefault="00396A15" w:rsidP="00396A15">
            <w:pPr>
              <w:widowControl/>
              <w:rPr>
                <w:rFonts w:ascii="標楷體" w:eastAsia="標楷體" w:cs="標楷體"/>
                <w:sz w:val="23"/>
                <w:szCs w:val="23"/>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096E6C4C" w14:textId="77777777" w:rsidR="00396A15" w:rsidRPr="00396A15" w:rsidRDefault="00396A15" w:rsidP="00396A15">
            <w:pPr>
              <w:autoSpaceDE w:val="0"/>
              <w:autoSpaceDN w:val="0"/>
              <w:adjustRightInd w:val="0"/>
              <w:snapToGrid w:val="0"/>
              <w:spacing w:line="300" w:lineRule="exact"/>
              <w:ind w:left="230" w:hangingChars="100" w:hanging="230"/>
              <w:rPr>
                <w:rFonts w:ascii="標楷體" w:eastAsia="標楷體" w:cs="標楷體"/>
                <w:sz w:val="23"/>
                <w:szCs w:val="23"/>
              </w:rPr>
            </w:pPr>
            <w:r w:rsidRPr="00396A15">
              <w:rPr>
                <w:rFonts w:ascii="標楷體" w:eastAsia="標楷體" w:cs="標楷體" w:hint="eastAsia"/>
                <w:sz w:val="23"/>
                <w:szCs w:val="23"/>
              </w:rPr>
              <w:t>3.未受任何刑事、懲戒或行政懲處。</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D51CF" w14:textId="77777777" w:rsidR="00396A15" w:rsidRPr="00396A15" w:rsidRDefault="00396A15" w:rsidP="00396A15">
            <w:pPr>
              <w:widowControl/>
              <w:rPr>
                <w:rFonts w:ascii="標楷體" w:eastAsia="標楷體" w:cs="標楷體"/>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866DE" w14:textId="77777777" w:rsidR="00396A15" w:rsidRPr="00396A15" w:rsidRDefault="00396A15" w:rsidP="00396A15">
            <w:pPr>
              <w:widowControl/>
              <w:rPr>
                <w:rFonts w:ascii="標楷體" w:eastAsia="標楷體" w:cs="標楷體"/>
                <w:sz w:val="23"/>
                <w:szCs w:val="23"/>
              </w:rPr>
            </w:pPr>
          </w:p>
        </w:tc>
      </w:tr>
      <w:tr w:rsidR="00396A15" w:rsidRPr="00396A15" w14:paraId="1E001A24" w14:textId="77777777" w:rsidTr="00396A15">
        <w:trPr>
          <w:gridAfter w:val="1"/>
          <w:wAfter w:w="6" w:type="dxa"/>
        </w:trPr>
        <w:tc>
          <w:tcPr>
            <w:tcW w:w="6374" w:type="dxa"/>
            <w:gridSpan w:val="8"/>
            <w:tcBorders>
              <w:top w:val="single" w:sz="4" w:space="0" w:color="auto"/>
              <w:left w:val="single" w:sz="4" w:space="0" w:color="auto"/>
              <w:bottom w:val="single" w:sz="4" w:space="0" w:color="auto"/>
              <w:right w:val="single" w:sz="4" w:space="0" w:color="auto"/>
            </w:tcBorders>
            <w:vAlign w:val="center"/>
            <w:hideMark/>
          </w:tcPr>
          <w:p w14:paraId="275C9775" w14:textId="77777777" w:rsidR="00396A15" w:rsidRPr="00396A15" w:rsidRDefault="00396A15" w:rsidP="00396A15">
            <w:pPr>
              <w:autoSpaceDE w:val="0"/>
              <w:autoSpaceDN w:val="0"/>
              <w:adjustRightInd w:val="0"/>
              <w:snapToGrid w:val="0"/>
              <w:spacing w:line="300" w:lineRule="exact"/>
              <w:jc w:val="center"/>
              <w:rPr>
                <w:rFonts w:ascii="標楷體" w:eastAsia="標楷體" w:cs="標楷體"/>
                <w:sz w:val="28"/>
                <w:szCs w:val="28"/>
              </w:rPr>
            </w:pPr>
            <w:r w:rsidRPr="00396A15">
              <w:rPr>
                <w:rFonts w:ascii="標楷體" w:eastAsia="標楷體" w:cs="標楷體" w:hint="eastAsia"/>
                <w:sz w:val="28"/>
                <w:szCs w:val="28"/>
              </w:rPr>
              <w:t>評分合計</w:t>
            </w:r>
          </w:p>
        </w:tc>
        <w:tc>
          <w:tcPr>
            <w:tcW w:w="1701" w:type="dxa"/>
            <w:tcBorders>
              <w:top w:val="single" w:sz="4" w:space="0" w:color="auto"/>
              <w:left w:val="single" w:sz="4" w:space="0" w:color="auto"/>
              <w:bottom w:val="single" w:sz="4" w:space="0" w:color="auto"/>
              <w:right w:val="single" w:sz="4" w:space="0" w:color="auto"/>
            </w:tcBorders>
            <w:hideMark/>
          </w:tcPr>
          <w:p w14:paraId="262B1A47" w14:textId="77777777" w:rsidR="00396A15" w:rsidRPr="00396A15" w:rsidRDefault="00396A15" w:rsidP="00396A15">
            <w:pPr>
              <w:autoSpaceDE w:val="0"/>
              <w:autoSpaceDN w:val="0"/>
              <w:adjustRightInd w:val="0"/>
              <w:rPr>
                <w:rFonts w:ascii="標楷體" w:eastAsia="標楷體" w:cs="標楷體"/>
                <w:sz w:val="28"/>
                <w:szCs w:val="28"/>
              </w:rPr>
            </w:pPr>
            <w:r w:rsidRPr="00396A15">
              <w:rPr>
                <w:rFonts w:ascii="標楷體" w:eastAsia="標楷體" w:cs="標楷體" w:hint="eastAsia"/>
                <w:sz w:val="28"/>
                <w:szCs w:val="28"/>
              </w:rPr>
              <w:t xml:space="preserve">       分</w:t>
            </w:r>
          </w:p>
        </w:tc>
        <w:tc>
          <w:tcPr>
            <w:tcW w:w="1553" w:type="dxa"/>
            <w:tcBorders>
              <w:top w:val="single" w:sz="4" w:space="0" w:color="auto"/>
              <w:left w:val="single" w:sz="4" w:space="0" w:color="auto"/>
              <w:bottom w:val="single" w:sz="4" w:space="0" w:color="auto"/>
              <w:right w:val="single" w:sz="4" w:space="0" w:color="auto"/>
            </w:tcBorders>
            <w:hideMark/>
          </w:tcPr>
          <w:p w14:paraId="5E9BE72A" w14:textId="77777777" w:rsidR="00396A15" w:rsidRPr="00396A15" w:rsidRDefault="00396A15" w:rsidP="00396A15">
            <w:pPr>
              <w:autoSpaceDE w:val="0"/>
              <w:autoSpaceDN w:val="0"/>
              <w:adjustRightInd w:val="0"/>
              <w:rPr>
                <w:rFonts w:ascii="標楷體" w:eastAsia="標楷體" w:cs="標楷體"/>
                <w:sz w:val="28"/>
                <w:szCs w:val="28"/>
              </w:rPr>
            </w:pPr>
            <w:r w:rsidRPr="00396A15">
              <w:rPr>
                <w:rFonts w:ascii="標楷體" w:eastAsia="標楷體" w:cs="標楷體" w:hint="eastAsia"/>
                <w:sz w:val="28"/>
                <w:szCs w:val="28"/>
              </w:rPr>
              <w:t xml:space="preserve">       分</w:t>
            </w:r>
          </w:p>
        </w:tc>
      </w:tr>
      <w:tr w:rsidR="00396A15" w:rsidRPr="00396A15" w14:paraId="04AC3D8F" w14:textId="77777777" w:rsidTr="00396A15">
        <w:trPr>
          <w:gridAfter w:val="1"/>
          <w:wAfter w:w="6" w:type="dxa"/>
          <w:trHeight w:val="407"/>
        </w:trPr>
        <w:tc>
          <w:tcPr>
            <w:tcW w:w="3209" w:type="dxa"/>
            <w:gridSpan w:val="6"/>
            <w:tcBorders>
              <w:top w:val="single" w:sz="4" w:space="0" w:color="auto"/>
              <w:left w:val="single" w:sz="4" w:space="0" w:color="auto"/>
              <w:bottom w:val="single" w:sz="4" w:space="0" w:color="auto"/>
              <w:right w:val="single" w:sz="4" w:space="0" w:color="auto"/>
            </w:tcBorders>
            <w:hideMark/>
          </w:tcPr>
          <w:p w14:paraId="04F78F6E" w14:textId="77777777" w:rsidR="00396A15" w:rsidRPr="00396A15" w:rsidRDefault="00396A15" w:rsidP="00396A15">
            <w:pPr>
              <w:autoSpaceDE w:val="0"/>
              <w:autoSpaceDN w:val="0"/>
              <w:adjustRightInd w:val="0"/>
              <w:jc w:val="center"/>
              <w:rPr>
                <w:rFonts w:ascii="標楷體" w:eastAsia="標楷體" w:cs="標楷體"/>
                <w:sz w:val="28"/>
                <w:szCs w:val="28"/>
              </w:rPr>
            </w:pPr>
            <w:r w:rsidRPr="00396A15">
              <w:rPr>
                <w:rFonts w:ascii="標楷體" w:eastAsia="標楷體" w:cs="標楷體" w:hint="eastAsia"/>
                <w:sz w:val="28"/>
                <w:szCs w:val="28"/>
              </w:rPr>
              <w:t>單位主管核章</w:t>
            </w:r>
          </w:p>
        </w:tc>
        <w:tc>
          <w:tcPr>
            <w:tcW w:w="3165" w:type="dxa"/>
            <w:gridSpan w:val="2"/>
            <w:tcBorders>
              <w:top w:val="single" w:sz="4" w:space="0" w:color="auto"/>
              <w:left w:val="single" w:sz="4" w:space="0" w:color="auto"/>
              <w:bottom w:val="single" w:sz="4" w:space="0" w:color="auto"/>
              <w:right w:val="single" w:sz="4" w:space="0" w:color="auto"/>
            </w:tcBorders>
            <w:hideMark/>
          </w:tcPr>
          <w:p w14:paraId="284612DA" w14:textId="77777777" w:rsidR="00396A15" w:rsidRPr="00396A15" w:rsidRDefault="00396A15" w:rsidP="00396A15">
            <w:pPr>
              <w:autoSpaceDE w:val="0"/>
              <w:autoSpaceDN w:val="0"/>
              <w:adjustRightInd w:val="0"/>
              <w:jc w:val="center"/>
              <w:rPr>
                <w:rFonts w:ascii="標楷體" w:eastAsia="標楷體" w:cs="標楷體"/>
                <w:sz w:val="28"/>
                <w:szCs w:val="28"/>
              </w:rPr>
            </w:pPr>
            <w:r w:rsidRPr="00396A15">
              <w:rPr>
                <w:rFonts w:ascii="標楷體" w:eastAsia="標楷體" w:cs="標楷體" w:hint="eastAsia"/>
                <w:sz w:val="28"/>
                <w:szCs w:val="28"/>
              </w:rPr>
              <w:t>考核會主席核章</w:t>
            </w:r>
          </w:p>
        </w:tc>
        <w:tc>
          <w:tcPr>
            <w:tcW w:w="3254" w:type="dxa"/>
            <w:gridSpan w:val="2"/>
            <w:tcBorders>
              <w:top w:val="single" w:sz="4" w:space="0" w:color="auto"/>
              <w:left w:val="single" w:sz="4" w:space="0" w:color="auto"/>
              <w:bottom w:val="single" w:sz="4" w:space="0" w:color="auto"/>
              <w:right w:val="single" w:sz="4" w:space="0" w:color="auto"/>
            </w:tcBorders>
            <w:hideMark/>
          </w:tcPr>
          <w:p w14:paraId="234E0F43" w14:textId="77777777" w:rsidR="00396A15" w:rsidRPr="00396A15" w:rsidRDefault="00396A15" w:rsidP="00396A15">
            <w:pPr>
              <w:autoSpaceDE w:val="0"/>
              <w:autoSpaceDN w:val="0"/>
              <w:adjustRightInd w:val="0"/>
              <w:jc w:val="center"/>
              <w:rPr>
                <w:rFonts w:ascii="標楷體" w:eastAsia="標楷體" w:cs="標楷體"/>
                <w:sz w:val="28"/>
                <w:szCs w:val="28"/>
              </w:rPr>
            </w:pPr>
            <w:r w:rsidRPr="00396A15">
              <w:rPr>
                <w:rFonts w:ascii="標楷體" w:eastAsia="標楷體" w:cs="標楷體" w:hint="eastAsia"/>
                <w:sz w:val="28"/>
                <w:szCs w:val="28"/>
              </w:rPr>
              <w:t>校長核章</w:t>
            </w:r>
          </w:p>
        </w:tc>
      </w:tr>
      <w:tr w:rsidR="00396A15" w:rsidRPr="00396A15" w14:paraId="39FB450F" w14:textId="77777777" w:rsidTr="00396A15">
        <w:trPr>
          <w:gridAfter w:val="1"/>
          <w:wAfter w:w="6" w:type="dxa"/>
          <w:trHeight w:val="1097"/>
        </w:trPr>
        <w:tc>
          <w:tcPr>
            <w:tcW w:w="3209" w:type="dxa"/>
            <w:gridSpan w:val="6"/>
            <w:tcBorders>
              <w:top w:val="single" w:sz="4" w:space="0" w:color="auto"/>
              <w:left w:val="single" w:sz="4" w:space="0" w:color="auto"/>
              <w:bottom w:val="single" w:sz="4" w:space="0" w:color="auto"/>
              <w:right w:val="single" w:sz="4" w:space="0" w:color="auto"/>
            </w:tcBorders>
          </w:tcPr>
          <w:p w14:paraId="5EC23D9C" w14:textId="77777777" w:rsidR="00396A15" w:rsidRPr="00396A15" w:rsidRDefault="00396A15" w:rsidP="00396A15">
            <w:pPr>
              <w:autoSpaceDE w:val="0"/>
              <w:autoSpaceDN w:val="0"/>
              <w:adjustRightInd w:val="0"/>
              <w:rPr>
                <w:rFonts w:ascii="標楷體" w:eastAsia="標楷體" w:cs="標楷體"/>
                <w:sz w:val="23"/>
                <w:szCs w:val="23"/>
              </w:rPr>
            </w:pPr>
          </w:p>
        </w:tc>
        <w:tc>
          <w:tcPr>
            <w:tcW w:w="3165" w:type="dxa"/>
            <w:gridSpan w:val="2"/>
            <w:tcBorders>
              <w:top w:val="single" w:sz="4" w:space="0" w:color="auto"/>
              <w:left w:val="single" w:sz="4" w:space="0" w:color="auto"/>
              <w:bottom w:val="single" w:sz="4" w:space="0" w:color="auto"/>
              <w:right w:val="single" w:sz="4" w:space="0" w:color="auto"/>
            </w:tcBorders>
          </w:tcPr>
          <w:p w14:paraId="5CC27F62" w14:textId="77777777" w:rsidR="00396A15" w:rsidRPr="00396A15" w:rsidRDefault="00396A15" w:rsidP="00396A15">
            <w:pPr>
              <w:autoSpaceDE w:val="0"/>
              <w:autoSpaceDN w:val="0"/>
              <w:adjustRightInd w:val="0"/>
              <w:rPr>
                <w:rFonts w:ascii="標楷體" w:eastAsia="標楷體" w:cs="標楷體"/>
                <w:sz w:val="23"/>
                <w:szCs w:val="23"/>
              </w:rPr>
            </w:pPr>
          </w:p>
        </w:tc>
        <w:tc>
          <w:tcPr>
            <w:tcW w:w="3254" w:type="dxa"/>
            <w:gridSpan w:val="2"/>
            <w:tcBorders>
              <w:top w:val="single" w:sz="4" w:space="0" w:color="auto"/>
              <w:left w:val="single" w:sz="4" w:space="0" w:color="auto"/>
              <w:bottom w:val="single" w:sz="4" w:space="0" w:color="auto"/>
              <w:right w:val="single" w:sz="4" w:space="0" w:color="auto"/>
            </w:tcBorders>
          </w:tcPr>
          <w:p w14:paraId="2C9DBA27" w14:textId="77777777" w:rsidR="00396A15" w:rsidRPr="00396A15" w:rsidRDefault="00396A15" w:rsidP="00396A15">
            <w:pPr>
              <w:autoSpaceDE w:val="0"/>
              <w:autoSpaceDN w:val="0"/>
              <w:adjustRightInd w:val="0"/>
              <w:rPr>
                <w:rFonts w:ascii="標楷體" w:eastAsia="標楷體" w:cs="標楷體"/>
                <w:sz w:val="23"/>
                <w:szCs w:val="23"/>
              </w:rPr>
            </w:pPr>
          </w:p>
        </w:tc>
      </w:tr>
    </w:tbl>
    <w:p w14:paraId="77951096" w14:textId="77777777" w:rsid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標楷體" w:eastAsia="標楷體" w:hAnsi="Calibri" w:cs="標楷體"/>
          <w:kern w:val="0"/>
          <w:sz w:val="16"/>
          <w:szCs w:val="16"/>
          <w:bdr w:val="none" w:sz="0" w:space="0" w:color="auto"/>
        </w:rPr>
      </w:pPr>
    </w:p>
    <w:p w14:paraId="4B870B82" w14:textId="77777777" w:rsid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標楷體" w:eastAsia="標楷體" w:hAnsi="Calibri" w:cs="標楷體"/>
          <w:kern w:val="0"/>
          <w:sz w:val="16"/>
          <w:szCs w:val="16"/>
          <w:bdr w:val="none" w:sz="0" w:space="0" w:color="auto"/>
        </w:rPr>
      </w:pPr>
    </w:p>
    <w:p w14:paraId="16D154B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標楷體" w:eastAsia="標楷體" w:hAnsi="Calibri" w:cs="標楷體"/>
          <w:kern w:val="0"/>
          <w:sz w:val="16"/>
          <w:szCs w:val="16"/>
          <w:bdr w:val="none" w:sz="0" w:space="0" w:color="auto"/>
        </w:rPr>
      </w:pPr>
    </w:p>
    <w:p w14:paraId="2CAA36EA"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100" w:beforeAutospacing="1" w:after="100" w:afterAutospacing="1"/>
        <w:ind w:leftChars="100" w:left="240"/>
        <w:jc w:val="center"/>
        <w:rPr>
          <w:rFonts w:ascii="Calibri" w:eastAsia="標楷體" w:hAnsi="Calibri" w:cs="Times New Roman"/>
          <w:color w:val="auto"/>
          <w:sz w:val="32"/>
          <w:szCs w:val="32"/>
          <w:bdr w:val="none" w:sz="0" w:space="0" w:color="auto"/>
        </w:rPr>
      </w:pPr>
      <w:r w:rsidRPr="00396A15">
        <w:rPr>
          <w:rFonts w:ascii="Calibri" w:eastAsia="新細明體" w:hAnsi="Calibri" w:cs="Times New Roman" w:hint="eastAsia"/>
          <w:noProof/>
          <w:color w:val="auto"/>
          <w:szCs w:val="22"/>
        </w:rPr>
        <w:lastRenderedPageBreak/>
        <mc:AlternateContent>
          <mc:Choice Requires="wps">
            <w:drawing>
              <wp:anchor distT="45720" distB="45720" distL="114300" distR="114300" simplePos="0" relativeHeight="251660288" behindDoc="1" locked="0" layoutInCell="1" allowOverlap="1" wp14:anchorId="7B79FF47" wp14:editId="12433A09">
                <wp:simplePos x="0" y="0"/>
                <wp:positionH relativeFrom="margin">
                  <wp:align>right</wp:align>
                </wp:positionH>
                <wp:positionV relativeFrom="paragraph">
                  <wp:posOffset>-343535</wp:posOffset>
                </wp:positionV>
                <wp:extent cx="752475" cy="329565"/>
                <wp:effectExtent l="0" t="0" r="28575"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solidFill>
                          <a:srgbClr val="FFFFFF"/>
                        </a:solidFill>
                        <a:ln w="9525">
                          <a:solidFill>
                            <a:srgbClr val="000000"/>
                          </a:solidFill>
                          <a:miter lim="800000"/>
                          <a:headEnd/>
                          <a:tailEnd/>
                        </a:ln>
                      </wps:spPr>
                      <wps:txbx>
                        <w:txbxContent>
                          <w:p w14:paraId="3511D542" w14:textId="77777777" w:rsidR="00556037" w:rsidRDefault="00556037" w:rsidP="00396A15">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9FF47" id="_x0000_s1027" type="#_x0000_t202" style="position:absolute;left:0;text-align:left;margin-left:8.05pt;margin-top:-27.05pt;width:59.25pt;height:25.95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">
                <v:textbox style="mso-fit-shape-to-text:t">
                  <w:txbxContent>
                    <w:p w14:paraId="3511D542" w14:textId="77777777" w:rsidR="00556037" w:rsidRDefault="00556037" w:rsidP="00396A15">
                      <w:r>
                        <w:rPr>
                          <w:rFonts w:hint="eastAsia"/>
                        </w:rPr>
                        <w:t>附件二</w:t>
                      </w:r>
                    </w:p>
                  </w:txbxContent>
                </v:textbox>
                <w10:wrap anchorx="margin"/>
              </v:shape>
            </w:pict>
          </mc:Fallback>
        </mc:AlternateContent>
      </w:r>
      <w:r w:rsidRPr="00396A15">
        <w:rPr>
          <w:rFonts w:ascii="Calibri" w:eastAsia="標楷體" w:hAnsi="標楷體" w:cs="Times New Roman" w:hint="eastAsia"/>
          <w:color w:val="auto"/>
          <w:sz w:val="32"/>
          <w:szCs w:val="32"/>
          <w:bdr w:val="none" w:sz="0" w:space="0" w:color="auto"/>
        </w:rPr>
        <w:t>澎湖縣立馬公國民中學代理教師聘約第四點修正草案對照表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2977"/>
        <w:gridCol w:w="2976"/>
      </w:tblGrid>
      <w:tr w:rsidR="00396A15" w:rsidRPr="00396A15" w14:paraId="28171ECF" w14:textId="77777777" w:rsidTr="00396A15">
        <w:tc>
          <w:tcPr>
            <w:tcW w:w="3006" w:type="dxa"/>
            <w:tcBorders>
              <w:top w:val="single" w:sz="4" w:space="0" w:color="auto"/>
              <w:left w:val="single" w:sz="4" w:space="0" w:color="auto"/>
              <w:bottom w:val="single" w:sz="4" w:space="0" w:color="auto"/>
              <w:right w:val="single" w:sz="4" w:space="0" w:color="auto"/>
            </w:tcBorders>
            <w:vAlign w:val="center"/>
            <w:hideMark/>
          </w:tcPr>
          <w:p w14:paraId="1909828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修　正　規　定</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E2495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現　行　規　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025757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說　　　　明</w:t>
            </w:r>
          </w:p>
        </w:tc>
      </w:tr>
      <w:tr w:rsidR="00396A15" w:rsidRPr="00396A15" w14:paraId="385F1AD2"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1A05ABD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u w:val="single"/>
                <w:bdr w:val="none" w:sz="0" w:space="0" w:color="auto"/>
              </w:rPr>
            </w:pPr>
            <w:r w:rsidRPr="00396A15">
              <w:rPr>
                <w:rFonts w:ascii="標楷體" w:eastAsia="標楷體" w:hAnsi="標楷體" w:cs="Times New Roman" w:hint="eastAsia"/>
                <w:color w:val="auto"/>
                <w:szCs w:val="22"/>
                <w:u w:val="single"/>
                <w:bdr w:val="none" w:sz="0" w:space="0" w:color="auto"/>
              </w:rPr>
              <w:t>（一）代理教師之權利、義務、待遇、申訴、解聘、停聘等均依「高級中等以下學校兼任代課及代理教師聘任辦法」及相關規定辦理。</w:t>
            </w:r>
          </w:p>
        </w:tc>
        <w:tc>
          <w:tcPr>
            <w:tcW w:w="2977" w:type="dxa"/>
            <w:tcBorders>
              <w:top w:val="single" w:sz="4" w:space="0" w:color="auto"/>
              <w:left w:val="single" w:sz="4" w:space="0" w:color="auto"/>
              <w:bottom w:val="single" w:sz="4" w:space="0" w:color="auto"/>
              <w:right w:val="single" w:sz="4" w:space="0" w:color="auto"/>
            </w:tcBorders>
            <w:hideMark/>
          </w:tcPr>
          <w:p w14:paraId="669F0DC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（一）代理教師於受聘期間，享有下列權利：</w:t>
            </w:r>
          </w:p>
          <w:p w14:paraId="7EDFA87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1.對學校教學及行政事項提供意見。</w:t>
            </w:r>
          </w:p>
          <w:p w14:paraId="654EA0AA"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2.享有代理教師依法令規定之權益。</w:t>
            </w:r>
          </w:p>
          <w:p w14:paraId="147685E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3.參與教學有關之研習或活動。</w:t>
            </w:r>
          </w:p>
          <w:p w14:paraId="21FAE6B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4.對主管教育行政機關或學校有關其個人待遇及解聘之措施，認為違法或不當致損害其權益者，得準用教師法之申訴程序，請求救濟。</w:t>
            </w:r>
          </w:p>
          <w:p w14:paraId="3171325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5.除法令另有規定者外，得拒絕參與教育行政機關或學校所指派與教學無關之工作或活動。</w:t>
            </w:r>
          </w:p>
        </w:tc>
        <w:tc>
          <w:tcPr>
            <w:tcW w:w="2976" w:type="dxa"/>
            <w:tcBorders>
              <w:top w:val="single" w:sz="4" w:space="0" w:color="auto"/>
              <w:left w:val="single" w:sz="4" w:space="0" w:color="auto"/>
              <w:bottom w:val="single" w:sz="4" w:space="0" w:color="auto"/>
              <w:right w:val="single" w:sz="4" w:space="0" w:color="auto"/>
            </w:tcBorders>
            <w:hideMark/>
          </w:tcPr>
          <w:p w14:paraId="5EA4771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 xml:space="preserve">一、原聘約約定要項(一)及(二)合併成(一)，並以概括參照方式呈現。 </w:t>
            </w:r>
          </w:p>
          <w:p w14:paraId="667883A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二、增訂代理教師受聘期間除權利、義務事項外，及待遇、申訴、解聘、停聘等重大權利亦依照「高級中等以下學校兼任代課及代理教師聘任辦法」（以下簡稱本辦法）規定辦理。</w:t>
            </w:r>
          </w:p>
        </w:tc>
      </w:tr>
      <w:tr w:rsidR="00396A15" w:rsidRPr="00396A15" w14:paraId="72DCD6C7" w14:textId="77777777" w:rsidTr="00396A15">
        <w:tc>
          <w:tcPr>
            <w:tcW w:w="3006" w:type="dxa"/>
            <w:tcBorders>
              <w:top w:val="single" w:sz="4" w:space="0" w:color="auto"/>
              <w:left w:val="single" w:sz="4" w:space="0" w:color="auto"/>
              <w:bottom w:val="single" w:sz="4" w:space="0" w:color="auto"/>
              <w:right w:val="single" w:sz="4" w:space="0" w:color="auto"/>
            </w:tcBorders>
          </w:tcPr>
          <w:p w14:paraId="3394C7E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p>
        </w:tc>
        <w:tc>
          <w:tcPr>
            <w:tcW w:w="2977" w:type="dxa"/>
            <w:tcBorders>
              <w:top w:val="single" w:sz="4" w:space="0" w:color="auto"/>
              <w:left w:val="single" w:sz="4" w:space="0" w:color="auto"/>
              <w:bottom w:val="single" w:sz="4" w:space="0" w:color="auto"/>
              <w:right w:val="single" w:sz="4" w:space="0" w:color="auto"/>
            </w:tcBorders>
            <w:hideMark/>
          </w:tcPr>
          <w:p w14:paraId="6DC4B13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（二）代理教師除應遵守法令履行聘約外，並負有下列義務：</w:t>
            </w:r>
          </w:p>
          <w:p w14:paraId="2DCE965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1.遵守聘約規定，維護校譽。</w:t>
            </w:r>
          </w:p>
          <w:p w14:paraId="6969827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2.積極維護學生受教之權益。</w:t>
            </w:r>
          </w:p>
          <w:p w14:paraId="0FBEA4F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3.依有關法令及學校安排之課程，實施教學活動。</w:t>
            </w:r>
          </w:p>
          <w:p w14:paraId="1FCB3EC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4.輔導或管教學生，導引其適性發展並培養其健全人格。</w:t>
            </w:r>
          </w:p>
          <w:p w14:paraId="5333D76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5.參加經指派與教學、行政有關之研習或活動。</w:t>
            </w:r>
          </w:p>
          <w:p w14:paraId="06DB10A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6.嚴守職分，本於良知，發揚師道及專業精神。</w:t>
            </w:r>
          </w:p>
          <w:p w14:paraId="1D1A19F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7.非依法律規定不得洩漏學生個人或其家庭資料。</w:t>
            </w:r>
          </w:p>
          <w:p w14:paraId="0D6360B8"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8.其他法令規定應盡之義務。</w:t>
            </w:r>
          </w:p>
        </w:tc>
        <w:tc>
          <w:tcPr>
            <w:tcW w:w="2976" w:type="dxa"/>
            <w:tcBorders>
              <w:top w:val="single" w:sz="4" w:space="0" w:color="auto"/>
              <w:left w:val="single" w:sz="4" w:space="0" w:color="auto"/>
              <w:bottom w:val="single" w:sz="4" w:space="0" w:color="auto"/>
              <w:right w:val="single" w:sz="4" w:space="0" w:color="auto"/>
            </w:tcBorders>
            <w:hideMark/>
          </w:tcPr>
          <w:p w14:paraId="38821E9A"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刪除。</w:t>
            </w:r>
          </w:p>
        </w:tc>
      </w:tr>
      <w:tr w:rsidR="00396A15" w:rsidRPr="00396A15" w14:paraId="3A2BF60F"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1D28928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（二）</w:t>
            </w:r>
            <w:r w:rsidRPr="00396A15">
              <w:rPr>
                <w:rFonts w:ascii="標楷體" w:eastAsia="標楷體" w:hAnsi="標楷體" w:cs="Times New Roman" w:hint="eastAsia"/>
                <w:color w:val="auto"/>
                <w:szCs w:val="22"/>
                <w:bdr w:val="none" w:sz="0" w:space="0" w:color="auto"/>
              </w:rPr>
              <w:t>代理教師之待遇規定如下：</w:t>
            </w:r>
          </w:p>
          <w:p w14:paraId="3889C678"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代理教師待遇分本薪、加給及獎金三種。</w:t>
            </w:r>
          </w:p>
          <w:p w14:paraId="188FAE6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前項各款待遇支給基準，</w:t>
            </w:r>
            <w:r w:rsidRPr="00396A15">
              <w:rPr>
                <w:rFonts w:ascii="標楷體" w:eastAsia="標楷體" w:hAnsi="標楷體" w:cs="Times New Roman" w:hint="eastAsia"/>
                <w:color w:val="auto"/>
                <w:szCs w:val="22"/>
                <w:bdr w:val="none" w:sz="0" w:space="0" w:color="auto"/>
              </w:rPr>
              <w:lastRenderedPageBreak/>
              <w:t>由中央主管教育行政機關定之。</w:t>
            </w:r>
          </w:p>
        </w:tc>
        <w:tc>
          <w:tcPr>
            <w:tcW w:w="2977" w:type="dxa"/>
            <w:tcBorders>
              <w:top w:val="single" w:sz="4" w:space="0" w:color="auto"/>
              <w:left w:val="single" w:sz="4" w:space="0" w:color="auto"/>
              <w:bottom w:val="single" w:sz="4" w:space="0" w:color="auto"/>
              <w:right w:val="single" w:sz="4" w:space="0" w:color="auto"/>
            </w:tcBorders>
            <w:hideMark/>
          </w:tcPr>
          <w:p w14:paraId="5B218F5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lastRenderedPageBreak/>
              <w:t>（三）代理教師之待遇規定如下：</w:t>
            </w:r>
          </w:p>
          <w:p w14:paraId="3184B6C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代理教師待遇分本薪、加給及獎金三種。</w:t>
            </w:r>
          </w:p>
          <w:p w14:paraId="4B63BBCA"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前項各款待遇支給基準，</w:t>
            </w:r>
            <w:r w:rsidRPr="00396A15">
              <w:rPr>
                <w:rFonts w:ascii="標楷體" w:eastAsia="標楷體" w:hAnsi="標楷體" w:cs="Times New Roman" w:hint="eastAsia"/>
                <w:color w:val="auto"/>
                <w:szCs w:val="22"/>
                <w:bdr w:val="none" w:sz="0" w:space="0" w:color="auto"/>
              </w:rPr>
              <w:lastRenderedPageBreak/>
              <w:t>由中央主管教育行政機關定之。</w:t>
            </w:r>
          </w:p>
        </w:tc>
        <w:tc>
          <w:tcPr>
            <w:tcW w:w="2976" w:type="dxa"/>
            <w:tcBorders>
              <w:top w:val="single" w:sz="4" w:space="0" w:color="auto"/>
              <w:left w:val="single" w:sz="4" w:space="0" w:color="auto"/>
              <w:bottom w:val="single" w:sz="4" w:space="0" w:color="auto"/>
              <w:right w:val="single" w:sz="4" w:space="0" w:color="auto"/>
            </w:tcBorders>
            <w:hideMark/>
          </w:tcPr>
          <w:p w14:paraId="4C281EA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lastRenderedPageBreak/>
              <w:t>項次變更。</w:t>
            </w:r>
          </w:p>
        </w:tc>
      </w:tr>
      <w:tr w:rsidR="00396A15" w:rsidRPr="00396A15" w14:paraId="41A81DA3"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438B62A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（三）</w:t>
            </w:r>
            <w:r w:rsidRPr="00396A15">
              <w:rPr>
                <w:rFonts w:ascii="標楷體" w:eastAsia="標楷體" w:hAnsi="標楷體" w:cs="Times New Roman" w:hint="eastAsia"/>
                <w:color w:val="auto"/>
                <w:szCs w:val="22"/>
                <w:bdr w:val="none" w:sz="0" w:space="0" w:color="auto"/>
              </w:rPr>
              <w:t>長期代理教師之出勤管理比照專任教師之規定,其給假比照約僱人員之規定。</w:t>
            </w:r>
            <w:r w:rsidRPr="00396A15">
              <w:rPr>
                <w:rFonts w:ascii="標楷體" w:eastAsia="標楷體" w:hAnsi="標楷體" w:cs="Times New Roman" w:hint="eastAsia"/>
                <w:color w:val="auto"/>
                <w:szCs w:val="22"/>
                <w:u w:val="single"/>
                <w:bdr w:val="none" w:sz="0" w:space="0" w:color="auto"/>
              </w:rPr>
              <w:t>長期代理教師於聘期內遇有寒暑假者，應配合學校規定處理校務，其待遇照發。</w:t>
            </w:r>
          </w:p>
        </w:tc>
        <w:tc>
          <w:tcPr>
            <w:tcW w:w="2977" w:type="dxa"/>
            <w:tcBorders>
              <w:top w:val="single" w:sz="4" w:space="0" w:color="auto"/>
              <w:left w:val="single" w:sz="4" w:space="0" w:color="auto"/>
              <w:bottom w:val="single" w:sz="4" w:space="0" w:color="auto"/>
              <w:right w:val="single" w:sz="4" w:space="0" w:color="auto"/>
            </w:tcBorders>
            <w:hideMark/>
          </w:tcPr>
          <w:p w14:paraId="5555A71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（四）長期代理教師之出勤管理比照專任教師之規定,其給假比照約僱人員之規定。</w:t>
            </w:r>
          </w:p>
        </w:tc>
        <w:tc>
          <w:tcPr>
            <w:tcW w:w="2976" w:type="dxa"/>
            <w:tcBorders>
              <w:top w:val="single" w:sz="4" w:space="0" w:color="auto"/>
              <w:left w:val="single" w:sz="4" w:space="0" w:color="auto"/>
              <w:bottom w:val="single" w:sz="4" w:space="0" w:color="auto"/>
              <w:right w:val="single" w:sz="4" w:space="0" w:color="auto"/>
            </w:tcBorders>
            <w:hideMark/>
          </w:tcPr>
          <w:p w14:paraId="51F9180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一、項次變更。</w:t>
            </w:r>
          </w:p>
          <w:p w14:paraId="5C1C3849"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二、配合澎湖縣政府111年5月19日府教學字第1110907533號函文自下學年起，代理教師核予一年完整聘期，但需賦予前開代理教師與教育、校務相關之任務，爰增列該段文字。</w:t>
            </w:r>
          </w:p>
        </w:tc>
      </w:tr>
      <w:tr w:rsidR="00396A15" w:rsidRPr="00396A15" w14:paraId="049CDD13"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6985DD3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（四）</w:t>
            </w:r>
            <w:r w:rsidRPr="00396A15">
              <w:rPr>
                <w:rFonts w:ascii="標楷體" w:eastAsia="標楷體" w:hAnsi="標楷體" w:cs="Times New Roman" w:hint="eastAsia"/>
                <w:color w:val="auto"/>
                <w:szCs w:val="22"/>
                <w:bdr w:val="none" w:sz="0" w:space="0" w:color="auto"/>
              </w:rPr>
              <w:t>代理教師在聘約有效期間內，如有教師法第十四條</w:t>
            </w:r>
            <w:r w:rsidRPr="00396A15">
              <w:rPr>
                <w:rFonts w:ascii="標楷體" w:eastAsia="標楷體" w:hAnsi="標楷體" w:cs="Times New Roman" w:hint="eastAsia"/>
                <w:color w:val="auto"/>
                <w:szCs w:val="22"/>
                <w:u w:val="single"/>
                <w:bdr w:val="none" w:sz="0" w:space="0" w:color="auto"/>
              </w:rPr>
              <w:t>至第十六條</w:t>
            </w:r>
            <w:r w:rsidRPr="00396A15">
              <w:rPr>
                <w:rFonts w:ascii="標楷體" w:eastAsia="標楷體" w:hAnsi="標楷體" w:cs="Times New Roman" w:hint="eastAsia"/>
                <w:color w:val="auto"/>
                <w:szCs w:val="22"/>
                <w:bdr w:val="none" w:sz="0" w:space="0" w:color="auto"/>
              </w:rPr>
              <w:t>各款情形之一者，經查證屬實，依規定予以解聘之。</w:t>
            </w:r>
          </w:p>
        </w:tc>
        <w:tc>
          <w:tcPr>
            <w:tcW w:w="2977" w:type="dxa"/>
            <w:tcBorders>
              <w:top w:val="single" w:sz="4" w:space="0" w:color="auto"/>
              <w:left w:val="single" w:sz="4" w:space="0" w:color="auto"/>
              <w:bottom w:val="single" w:sz="4" w:space="0" w:color="auto"/>
              <w:right w:val="single" w:sz="4" w:space="0" w:color="auto"/>
            </w:tcBorders>
            <w:hideMark/>
          </w:tcPr>
          <w:p w14:paraId="4F8563F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（五）代理教師在聘約有效期間內，如有教師法第十四條第一項各款情形之一者，經查證屬實，依規定予以解聘之。</w:t>
            </w:r>
          </w:p>
        </w:tc>
        <w:tc>
          <w:tcPr>
            <w:tcW w:w="2976" w:type="dxa"/>
            <w:tcBorders>
              <w:top w:val="single" w:sz="4" w:space="0" w:color="auto"/>
              <w:left w:val="single" w:sz="4" w:space="0" w:color="auto"/>
              <w:bottom w:val="single" w:sz="4" w:space="0" w:color="auto"/>
              <w:right w:val="single" w:sz="4" w:space="0" w:color="auto"/>
            </w:tcBorders>
            <w:hideMark/>
          </w:tcPr>
          <w:p w14:paraId="4B5A0A9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一、項次變更。</w:t>
            </w:r>
          </w:p>
          <w:p w14:paraId="58565F8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二、配合教師法修正有關「解聘、不續聘、停聘及資遣」規定由原第14條第1項各款情形，改列為第14條至16條，爰配合修正。</w:t>
            </w:r>
          </w:p>
        </w:tc>
      </w:tr>
      <w:tr w:rsidR="00396A15" w:rsidRPr="00396A15" w14:paraId="797A69A5"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10D9D98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（五）</w:t>
            </w:r>
            <w:r w:rsidRPr="00396A15">
              <w:rPr>
                <w:rFonts w:ascii="標楷體" w:eastAsia="標楷體" w:hAnsi="標楷體" w:cs="Times New Roman" w:hint="eastAsia"/>
                <w:color w:val="auto"/>
                <w:szCs w:val="22"/>
                <w:bdr w:val="none" w:sz="0" w:space="0" w:color="auto"/>
              </w:rPr>
              <w:t>代理教師應恪遵教育法令、尊重性別平等、性別多元與個別差異、恪守教師專業倫理及維護學生之受教權與人身安全，並為學生表率。</w:t>
            </w:r>
          </w:p>
        </w:tc>
        <w:tc>
          <w:tcPr>
            <w:tcW w:w="2977" w:type="dxa"/>
            <w:tcBorders>
              <w:top w:val="single" w:sz="4" w:space="0" w:color="auto"/>
              <w:left w:val="single" w:sz="4" w:space="0" w:color="auto"/>
              <w:bottom w:val="single" w:sz="4" w:space="0" w:color="auto"/>
              <w:right w:val="single" w:sz="4" w:space="0" w:color="auto"/>
            </w:tcBorders>
            <w:hideMark/>
          </w:tcPr>
          <w:p w14:paraId="1079D4C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（六）代理教師應恪遵教育法令、尊重性別平等、性別多元與個別差異、恪守教師專業倫理及維護學生之受教權與人身安全，並為學生表率。</w:t>
            </w:r>
          </w:p>
        </w:tc>
        <w:tc>
          <w:tcPr>
            <w:tcW w:w="2976" w:type="dxa"/>
            <w:tcBorders>
              <w:top w:val="single" w:sz="4" w:space="0" w:color="auto"/>
              <w:left w:val="single" w:sz="4" w:space="0" w:color="auto"/>
              <w:bottom w:val="single" w:sz="4" w:space="0" w:color="auto"/>
              <w:right w:val="single" w:sz="4" w:space="0" w:color="auto"/>
            </w:tcBorders>
            <w:hideMark/>
          </w:tcPr>
          <w:p w14:paraId="2CE5730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2B1297EB"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6833CF2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u w:val="single"/>
                <w:bdr w:val="none" w:sz="0" w:space="0" w:color="auto"/>
              </w:rPr>
            </w:pPr>
            <w:r w:rsidRPr="00396A15">
              <w:rPr>
                <w:rFonts w:ascii="標楷體" w:eastAsia="標楷體" w:hAnsi="標楷體" w:cs="Times New Roman" w:hint="eastAsia"/>
                <w:color w:val="auto"/>
                <w:szCs w:val="22"/>
                <w:u w:val="single"/>
                <w:bdr w:val="none" w:sz="0" w:space="0" w:color="auto"/>
              </w:rPr>
              <w:t>（六）代理教師聘任期間應遵守「性別平等教育法」、「校園性侵害性騷擾或性霸凌防治準則」及「校園霸凌防制準則」等相關規定，且不得觸犯刑法第227條規定。</w:t>
            </w:r>
          </w:p>
        </w:tc>
        <w:tc>
          <w:tcPr>
            <w:tcW w:w="2977" w:type="dxa"/>
            <w:tcBorders>
              <w:top w:val="single" w:sz="4" w:space="0" w:color="auto"/>
              <w:left w:val="single" w:sz="4" w:space="0" w:color="auto"/>
              <w:bottom w:val="single" w:sz="4" w:space="0" w:color="auto"/>
              <w:right w:val="single" w:sz="4" w:space="0" w:color="auto"/>
            </w:tcBorders>
            <w:hideMark/>
          </w:tcPr>
          <w:p w14:paraId="26A01BD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七）代理教師應遵守校園性侵害性騷擾或性霸凌防治準則第7條之規定，於執行教學、指導、訓練、評鑑、管理、輔導或提供學生工作機會時，在與性或性別有關之人際互動上，不得發展有違專業倫理之關係。教師發現師生關係有違反前項專業倫理之虞，應主動迴避或陳報學校處理。</w:t>
            </w:r>
          </w:p>
        </w:tc>
        <w:tc>
          <w:tcPr>
            <w:tcW w:w="2976" w:type="dxa"/>
            <w:tcBorders>
              <w:top w:val="single" w:sz="4" w:space="0" w:color="auto"/>
              <w:left w:val="single" w:sz="4" w:space="0" w:color="auto"/>
              <w:bottom w:val="single" w:sz="4" w:space="0" w:color="auto"/>
              <w:right w:val="single" w:sz="4" w:space="0" w:color="auto"/>
            </w:tcBorders>
            <w:hideMark/>
          </w:tcPr>
          <w:p w14:paraId="6757B6F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將原聘約約定要項（七）、（八）、（十五）及（十六）有關「校園性侵害性騷擾或性霸凌防治準則」及「校園霸凌防制準則」及刑法第227條等相關應遵守之規定合併，且為免依循之法規修正文字時無法即時配合修訂聘約，爰以概括參照方式呈現。</w:t>
            </w:r>
          </w:p>
        </w:tc>
      </w:tr>
      <w:tr w:rsidR="00396A15" w:rsidRPr="00396A15" w14:paraId="69AC8620" w14:textId="77777777" w:rsidTr="00396A15">
        <w:tc>
          <w:tcPr>
            <w:tcW w:w="3006" w:type="dxa"/>
            <w:tcBorders>
              <w:top w:val="single" w:sz="4" w:space="0" w:color="auto"/>
              <w:left w:val="single" w:sz="4" w:space="0" w:color="auto"/>
              <w:bottom w:val="single" w:sz="4" w:space="0" w:color="auto"/>
              <w:right w:val="single" w:sz="4" w:space="0" w:color="auto"/>
            </w:tcBorders>
          </w:tcPr>
          <w:p w14:paraId="035ACDB8"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p>
        </w:tc>
        <w:tc>
          <w:tcPr>
            <w:tcW w:w="2977" w:type="dxa"/>
            <w:tcBorders>
              <w:top w:val="single" w:sz="4" w:space="0" w:color="auto"/>
              <w:left w:val="single" w:sz="4" w:space="0" w:color="auto"/>
              <w:bottom w:val="single" w:sz="4" w:space="0" w:color="auto"/>
              <w:right w:val="single" w:sz="4" w:space="0" w:color="auto"/>
            </w:tcBorders>
            <w:hideMark/>
          </w:tcPr>
          <w:p w14:paraId="4D92B9E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（八）代理教師應遵守校園性侵害性騷擾或性霸凌防治準則第8條之規定，應尊重他人與自己之性或身體之自主，避免不受歡迎之追求行為，並不得以強制或暴力手段處理與性或性別有關之衝突。</w:t>
            </w:r>
          </w:p>
        </w:tc>
        <w:tc>
          <w:tcPr>
            <w:tcW w:w="2976" w:type="dxa"/>
            <w:tcBorders>
              <w:top w:val="single" w:sz="4" w:space="0" w:color="auto"/>
              <w:left w:val="single" w:sz="4" w:space="0" w:color="auto"/>
              <w:bottom w:val="single" w:sz="4" w:space="0" w:color="auto"/>
              <w:right w:val="single" w:sz="4" w:space="0" w:color="auto"/>
            </w:tcBorders>
            <w:hideMark/>
          </w:tcPr>
          <w:p w14:paraId="10F387C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刪除。</w:t>
            </w:r>
          </w:p>
        </w:tc>
      </w:tr>
      <w:tr w:rsidR="00396A15" w:rsidRPr="00396A15" w14:paraId="1A5E4C23"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1AA2799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u w:val="single"/>
                <w:bdr w:val="none" w:sz="0" w:space="0" w:color="auto"/>
              </w:rPr>
            </w:pPr>
            <w:r w:rsidRPr="00396A15">
              <w:rPr>
                <w:rFonts w:ascii="標楷體" w:eastAsia="標楷體" w:hAnsi="標楷體" w:cs="Times New Roman" w:hint="eastAsia"/>
                <w:color w:val="auto"/>
                <w:szCs w:val="22"/>
                <w:u w:val="single"/>
                <w:bdr w:val="none" w:sz="0" w:space="0" w:color="auto"/>
              </w:rPr>
              <w:t>（七）代理教師應配合學校業務需求擔任班級導</w:t>
            </w:r>
            <w:r w:rsidRPr="00396A15">
              <w:rPr>
                <w:rFonts w:ascii="標楷體" w:eastAsia="標楷體" w:hAnsi="標楷體" w:cs="Times New Roman" w:hint="eastAsia"/>
                <w:color w:val="auto"/>
                <w:szCs w:val="22"/>
                <w:u w:val="single"/>
                <w:bdr w:val="none" w:sz="0" w:space="0" w:color="auto"/>
              </w:rPr>
              <w:lastRenderedPageBreak/>
              <w:t>師、社團指導老師、校內外比賽指導教師等職務。兼任本校指定之其他職務時，得酌減授課時數，並得給予公假。</w:t>
            </w:r>
          </w:p>
        </w:tc>
        <w:tc>
          <w:tcPr>
            <w:tcW w:w="2977" w:type="dxa"/>
            <w:tcBorders>
              <w:top w:val="single" w:sz="4" w:space="0" w:color="auto"/>
              <w:left w:val="single" w:sz="4" w:space="0" w:color="auto"/>
              <w:bottom w:val="single" w:sz="4" w:space="0" w:color="auto"/>
              <w:right w:val="single" w:sz="4" w:space="0" w:color="auto"/>
            </w:tcBorders>
          </w:tcPr>
          <w:p w14:paraId="661FEC1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p>
        </w:tc>
        <w:tc>
          <w:tcPr>
            <w:tcW w:w="2976" w:type="dxa"/>
            <w:tcBorders>
              <w:top w:val="single" w:sz="4" w:space="0" w:color="auto"/>
              <w:left w:val="single" w:sz="4" w:space="0" w:color="auto"/>
              <w:bottom w:val="single" w:sz="4" w:space="0" w:color="auto"/>
              <w:right w:val="single" w:sz="4" w:space="0" w:color="auto"/>
            </w:tcBorders>
            <w:hideMark/>
          </w:tcPr>
          <w:p w14:paraId="71B07AA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為配合校務發展、教學需求或協助指導學生適性培</w:t>
            </w:r>
            <w:r w:rsidRPr="00396A15">
              <w:rPr>
                <w:rFonts w:ascii="標楷體" w:eastAsia="標楷體" w:hAnsi="標楷體" w:cs="Times New Roman" w:hint="eastAsia"/>
                <w:color w:val="auto"/>
                <w:szCs w:val="22"/>
                <w:bdr w:val="none" w:sz="0" w:space="0" w:color="auto"/>
              </w:rPr>
              <w:lastRenderedPageBreak/>
              <w:t>養等教育工作，爰增訂本項。</w:t>
            </w:r>
          </w:p>
        </w:tc>
      </w:tr>
      <w:tr w:rsidR="00396A15" w:rsidRPr="00396A15" w14:paraId="2CF9E13B"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2E9B8AB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lastRenderedPageBreak/>
              <w:t>（八）</w:t>
            </w:r>
            <w:r w:rsidRPr="00396A15">
              <w:rPr>
                <w:rFonts w:ascii="標楷體" w:eastAsia="標楷體" w:hAnsi="標楷體" w:cs="Times New Roman" w:hint="eastAsia"/>
                <w:color w:val="auto"/>
                <w:szCs w:val="22"/>
                <w:bdr w:val="none" w:sz="0" w:space="0" w:color="auto"/>
              </w:rPr>
              <w:t>代理教師於校園內及教學中，立場應保持中立，不得為特定政黨、宗教做宣傳。</w:t>
            </w:r>
          </w:p>
        </w:tc>
        <w:tc>
          <w:tcPr>
            <w:tcW w:w="2977" w:type="dxa"/>
            <w:tcBorders>
              <w:top w:val="single" w:sz="4" w:space="0" w:color="auto"/>
              <w:left w:val="single" w:sz="4" w:space="0" w:color="auto"/>
              <w:bottom w:val="single" w:sz="4" w:space="0" w:color="auto"/>
              <w:right w:val="single" w:sz="4" w:space="0" w:color="auto"/>
            </w:tcBorders>
            <w:hideMark/>
          </w:tcPr>
          <w:p w14:paraId="2026856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（九）代理教師於校園內及教學中，立場應保持中立，不得為特定政黨、宗教做宣傳。</w:t>
            </w:r>
          </w:p>
        </w:tc>
        <w:tc>
          <w:tcPr>
            <w:tcW w:w="2976" w:type="dxa"/>
            <w:tcBorders>
              <w:top w:val="single" w:sz="4" w:space="0" w:color="auto"/>
              <w:left w:val="single" w:sz="4" w:space="0" w:color="auto"/>
              <w:bottom w:val="single" w:sz="4" w:space="0" w:color="auto"/>
              <w:right w:val="single" w:sz="4" w:space="0" w:color="auto"/>
            </w:tcBorders>
            <w:hideMark/>
          </w:tcPr>
          <w:p w14:paraId="00D9576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417B6238"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094268B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（九）</w:t>
            </w:r>
            <w:r w:rsidRPr="00396A15">
              <w:rPr>
                <w:rFonts w:ascii="標楷體" w:eastAsia="標楷體" w:hAnsi="標楷體" w:cs="Times New Roman" w:hint="eastAsia"/>
                <w:color w:val="auto"/>
                <w:szCs w:val="22"/>
                <w:bdr w:val="none" w:sz="0" w:space="0" w:color="auto"/>
              </w:rPr>
              <w:t>代理教師對全校學生應共負訓導、輔導責任，並以身作則。</w:t>
            </w:r>
          </w:p>
        </w:tc>
        <w:tc>
          <w:tcPr>
            <w:tcW w:w="2977" w:type="dxa"/>
            <w:tcBorders>
              <w:top w:val="single" w:sz="4" w:space="0" w:color="auto"/>
              <w:left w:val="single" w:sz="4" w:space="0" w:color="auto"/>
              <w:bottom w:val="single" w:sz="4" w:space="0" w:color="auto"/>
              <w:right w:val="single" w:sz="4" w:space="0" w:color="auto"/>
            </w:tcBorders>
            <w:hideMark/>
          </w:tcPr>
          <w:p w14:paraId="53B89A2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（十）代理教師對全校學生應共負訓導、輔導責任，並以身作則。</w:t>
            </w:r>
          </w:p>
        </w:tc>
        <w:tc>
          <w:tcPr>
            <w:tcW w:w="2976" w:type="dxa"/>
            <w:tcBorders>
              <w:top w:val="single" w:sz="4" w:space="0" w:color="auto"/>
              <w:left w:val="single" w:sz="4" w:space="0" w:color="auto"/>
              <w:bottom w:val="single" w:sz="4" w:space="0" w:color="auto"/>
              <w:right w:val="single" w:sz="4" w:space="0" w:color="auto"/>
            </w:tcBorders>
            <w:hideMark/>
          </w:tcPr>
          <w:p w14:paraId="6BFF701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13247A3C"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3573C59A"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（十）</w:t>
            </w:r>
            <w:r w:rsidRPr="00396A15">
              <w:rPr>
                <w:rFonts w:ascii="標楷體" w:eastAsia="標楷體" w:hAnsi="標楷體" w:cs="Times New Roman" w:hint="eastAsia"/>
                <w:color w:val="auto"/>
                <w:szCs w:val="22"/>
                <w:bdr w:val="none" w:sz="0" w:space="0" w:color="auto"/>
              </w:rPr>
              <w:t>學校及教師均應遵守學校章則，代理教師並應遵守各級教師會制定之教師自律公約。</w:t>
            </w:r>
          </w:p>
        </w:tc>
        <w:tc>
          <w:tcPr>
            <w:tcW w:w="2977" w:type="dxa"/>
            <w:tcBorders>
              <w:top w:val="single" w:sz="4" w:space="0" w:color="auto"/>
              <w:left w:val="single" w:sz="4" w:space="0" w:color="auto"/>
              <w:bottom w:val="single" w:sz="4" w:space="0" w:color="auto"/>
              <w:right w:val="single" w:sz="4" w:space="0" w:color="auto"/>
            </w:tcBorders>
            <w:hideMark/>
          </w:tcPr>
          <w:p w14:paraId="357074D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（十一）學校及教師均應遵守學校章則，代理教師並應遵守各級教師會制定之教師自律公約。</w:t>
            </w:r>
          </w:p>
        </w:tc>
        <w:tc>
          <w:tcPr>
            <w:tcW w:w="2976" w:type="dxa"/>
            <w:tcBorders>
              <w:top w:val="single" w:sz="4" w:space="0" w:color="auto"/>
              <w:left w:val="single" w:sz="4" w:space="0" w:color="auto"/>
              <w:bottom w:val="single" w:sz="4" w:space="0" w:color="auto"/>
              <w:right w:val="single" w:sz="4" w:space="0" w:color="auto"/>
            </w:tcBorders>
            <w:hideMark/>
          </w:tcPr>
          <w:p w14:paraId="363E67E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637DA512"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7972128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（十一）</w:t>
            </w:r>
            <w:r w:rsidRPr="00396A15">
              <w:rPr>
                <w:rFonts w:ascii="標楷體" w:eastAsia="標楷體" w:hAnsi="標楷體" w:cs="Times New Roman" w:hint="eastAsia"/>
                <w:color w:val="auto"/>
                <w:szCs w:val="22"/>
                <w:bdr w:val="none" w:sz="0" w:space="0" w:color="auto"/>
              </w:rPr>
              <w:t>代理教師應依照學校安排之課程按時授課，不得遲到、早退或曠課。其因差假所遺課程應先經學校同意後依規定妥善安排。</w:t>
            </w:r>
          </w:p>
        </w:tc>
        <w:tc>
          <w:tcPr>
            <w:tcW w:w="2977" w:type="dxa"/>
            <w:tcBorders>
              <w:top w:val="single" w:sz="4" w:space="0" w:color="auto"/>
              <w:left w:val="single" w:sz="4" w:space="0" w:color="auto"/>
              <w:bottom w:val="single" w:sz="4" w:space="0" w:color="auto"/>
              <w:right w:val="single" w:sz="4" w:space="0" w:color="auto"/>
            </w:tcBorders>
            <w:hideMark/>
          </w:tcPr>
          <w:p w14:paraId="283ECBB9"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（十二）代理教師應依照學校安排之課程按時授課，不得遲到、早退或曠課。其因差假所遺課程應先經學校同意後依規定妥善安排。</w:t>
            </w:r>
          </w:p>
        </w:tc>
        <w:tc>
          <w:tcPr>
            <w:tcW w:w="2976" w:type="dxa"/>
            <w:tcBorders>
              <w:top w:val="single" w:sz="4" w:space="0" w:color="auto"/>
              <w:left w:val="single" w:sz="4" w:space="0" w:color="auto"/>
              <w:bottom w:val="single" w:sz="4" w:space="0" w:color="auto"/>
              <w:right w:val="single" w:sz="4" w:space="0" w:color="auto"/>
            </w:tcBorders>
            <w:hideMark/>
          </w:tcPr>
          <w:p w14:paraId="0C1A2EA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39975E46"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663297E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（十二）</w:t>
            </w:r>
            <w:r w:rsidRPr="00396A15">
              <w:rPr>
                <w:rFonts w:ascii="標楷體" w:eastAsia="標楷體" w:hAnsi="標楷體" w:cs="Times New Roman" w:hint="eastAsia"/>
                <w:color w:val="auto"/>
                <w:szCs w:val="22"/>
                <w:bdr w:val="none" w:sz="0" w:space="0" w:color="auto"/>
              </w:rPr>
              <w:t>代理教師不得兼任法令規定以外之職務，如有兼任校外課程情事，應事先簽請校長同意，每週不得超過規定時數，並依規定辦理請假手續。</w:t>
            </w:r>
          </w:p>
        </w:tc>
        <w:tc>
          <w:tcPr>
            <w:tcW w:w="2977" w:type="dxa"/>
            <w:tcBorders>
              <w:top w:val="single" w:sz="4" w:space="0" w:color="auto"/>
              <w:left w:val="single" w:sz="4" w:space="0" w:color="auto"/>
              <w:bottom w:val="single" w:sz="4" w:space="0" w:color="auto"/>
              <w:right w:val="single" w:sz="4" w:space="0" w:color="auto"/>
            </w:tcBorders>
            <w:hideMark/>
          </w:tcPr>
          <w:p w14:paraId="3DFA562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（十三）代理教師不得兼任法令規定以外之職務，如有兼任校外課程情事，應事先簽請校長同意，每週不得超過規定時數，並依規定辦理請假手續。</w:t>
            </w:r>
          </w:p>
        </w:tc>
        <w:tc>
          <w:tcPr>
            <w:tcW w:w="2976" w:type="dxa"/>
            <w:tcBorders>
              <w:top w:val="single" w:sz="4" w:space="0" w:color="auto"/>
              <w:left w:val="single" w:sz="4" w:space="0" w:color="auto"/>
              <w:bottom w:val="single" w:sz="4" w:space="0" w:color="auto"/>
              <w:right w:val="single" w:sz="4" w:space="0" w:color="auto"/>
            </w:tcBorders>
            <w:hideMark/>
          </w:tcPr>
          <w:p w14:paraId="47C7085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55F28424"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7F088283"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u w:val="single"/>
                <w:bdr w:val="none" w:sz="0" w:space="0" w:color="auto"/>
              </w:rPr>
              <w:t>（十三）</w:t>
            </w:r>
            <w:r w:rsidRPr="00396A15">
              <w:rPr>
                <w:rFonts w:ascii="標楷體" w:eastAsia="標楷體" w:hAnsi="標楷體" w:cs="Times New Roman" w:hint="eastAsia"/>
                <w:color w:val="auto"/>
                <w:szCs w:val="22"/>
                <w:bdr w:val="none" w:sz="0" w:space="0" w:color="auto"/>
              </w:rPr>
              <w:t>代理教師不得私自為學生收費補習、誘使學生參加校外補習、巧立名目向學生收取費用及推銷書刊用品。</w:t>
            </w:r>
          </w:p>
        </w:tc>
        <w:tc>
          <w:tcPr>
            <w:tcW w:w="2977" w:type="dxa"/>
            <w:tcBorders>
              <w:top w:val="single" w:sz="4" w:space="0" w:color="auto"/>
              <w:left w:val="single" w:sz="4" w:space="0" w:color="auto"/>
              <w:bottom w:val="single" w:sz="4" w:space="0" w:color="auto"/>
              <w:right w:val="single" w:sz="4" w:space="0" w:color="auto"/>
            </w:tcBorders>
            <w:hideMark/>
          </w:tcPr>
          <w:p w14:paraId="0483C8B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（十四）代理教師不得私自為學生收費補習、誘使學生參加校外補習、巧立名目向學生收取費用及推銷書刊用品</w:t>
            </w:r>
          </w:p>
        </w:tc>
        <w:tc>
          <w:tcPr>
            <w:tcW w:w="2976" w:type="dxa"/>
            <w:tcBorders>
              <w:top w:val="single" w:sz="4" w:space="0" w:color="auto"/>
              <w:left w:val="single" w:sz="4" w:space="0" w:color="auto"/>
              <w:bottom w:val="single" w:sz="4" w:space="0" w:color="auto"/>
              <w:right w:val="single" w:sz="4" w:space="0" w:color="auto"/>
            </w:tcBorders>
            <w:hideMark/>
          </w:tcPr>
          <w:p w14:paraId="4EB6CD6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項次變更。</w:t>
            </w:r>
          </w:p>
        </w:tc>
      </w:tr>
      <w:tr w:rsidR="00396A15" w:rsidRPr="00396A15" w14:paraId="1A1407B0"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53C43AD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u w:val="single"/>
                <w:bdr w:val="none" w:sz="0" w:space="0" w:color="auto"/>
              </w:rPr>
            </w:pPr>
            <w:r w:rsidRPr="00396A15">
              <w:rPr>
                <w:rFonts w:ascii="標楷體" w:eastAsia="標楷體" w:hAnsi="標楷體" w:cs="Times New Roman" w:hint="eastAsia"/>
                <w:color w:val="auto"/>
                <w:szCs w:val="22"/>
                <w:u w:val="single"/>
                <w:bdr w:val="none" w:sz="0" w:space="0" w:color="auto"/>
              </w:rPr>
              <w:t>（十四）代理教師之平時考核，準用「公立高級中等以下學校教師成績考核辦法」相關規定，聘期屆滿由本校相關處室依規考評，提教師成績考核委員會核議，經審議「服務成績優良」者，除於離職證明書加註外，代理三個月以上經公開甄選且符合本校校務需求，並具有高級中等以下學校兼任代課及代理教師聘任辦法第3條</w:t>
            </w:r>
            <w:r w:rsidRPr="00396A15">
              <w:rPr>
                <w:rFonts w:ascii="標楷體" w:eastAsia="標楷體" w:hAnsi="標楷體" w:cs="Times New Roman" w:hint="eastAsia"/>
                <w:color w:val="auto"/>
                <w:szCs w:val="22"/>
                <w:u w:val="single"/>
                <w:bdr w:val="none" w:sz="0" w:space="0" w:color="auto"/>
              </w:rPr>
              <w:lastRenderedPageBreak/>
              <w:t>第3項第1款及第4條第1項各款資格者，得列入再聘之參考依據。違反本聘約或相關法令規定者，則不開立「服務成績優良」證明。</w:t>
            </w:r>
          </w:p>
        </w:tc>
        <w:tc>
          <w:tcPr>
            <w:tcW w:w="2977" w:type="dxa"/>
            <w:tcBorders>
              <w:top w:val="single" w:sz="4" w:space="0" w:color="auto"/>
              <w:left w:val="single" w:sz="4" w:space="0" w:color="auto"/>
              <w:bottom w:val="single" w:sz="4" w:space="0" w:color="auto"/>
              <w:right w:val="single" w:sz="4" w:space="0" w:color="auto"/>
            </w:tcBorders>
          </w:tcPr>
          <w:p w14:paraId="2A12E55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p>
        </w:tc>
        <w:tc>
          <w:tcPr>
            <w:tcW w:w="2976" w:type="dxa"/>
            <w:tcBorders>
              <w:top w:val="single" w:sz="4" w:space="0" w:color="auto"/>
              <w:left w:val="single" w:sz="4" w:space="0" w:color="auto"/>
              <w:bottom w:val="single" w:sz="4" w:space="0" w:color="auto"/>
              <w:right w:val="single" w:sz="4" w:space="0" w:color="auto"/>
            </w:tcBorders>
            <w:hideMark/>
          </w:tcPr>
          <w:p w14:paraId="31F4DEC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配合本辦法第4條修正，代理教師之服務期間成績考核，服務成績是否優良為個人重要權益，爰增訂本項。</w:t>
            </w:r>
          </w:p>
        </w:tc>
      </w:tr>
      <w:tr w:rsidR="00396A15" w:rsidRPr="00396A15" w14:paraId="71BC7988" w14:textId="77777777" w:rsidTr="00396A15">
        <w:tc>
          <w:tcPr>
            <w:tcW w:w="3006" w:type="dxa"/>
            <w:tcBorders>
              <w:top w:val="single" w:sz="4" w:space="0" w:color="auto"/>
              <w:left w:val="single" w:sz="4" w:space="0" w:color="auto"/>
              <w:bottom w:val="single" w:sz="4" w:space="0" w:color="auto"/>
              <w:right w:val="single" w:sz="4" w:space="0" w:color="auto"/>
            </w:tcBorders>
          </w:tcPr>
          <w:p w14:paraId="0D779AA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p>
        </w:tc>
        <w:tc>
          <w:tcPr>
            <w:tcW w:w="2977" w:type="dxa"/>
            <w:tcBorders>
              <w:top w:val="single" w:sz="4" w:space="0" w:color="auto"/>
              <w:left w:val="single" w:sz="4" w:space="0" w:color="auto"/>
              <w:bottom w:val="single" w:sz="4" w:space="0" w:color="auto"/>
              <w:right w:val="single" w:sz="4" w:space="0" w:color="auto"/>
            </w:tcBorders>
            <w:hideMark/>
          </w:tcPr>
          <w:p w14:paraId="407560A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五）代理教師不得觸犯刑法第227條規定：「對於未滿十四歲之男女為性交者，處三年以上十年以下有期徒刑。對於未滿十四歲之男女為猥褻之行為者，處六個月以上五年以下有期徒刑。對於十四歲以上未滿十六歲之男女為性交者，處七年以下有期徒刑。對於十四歲以上未滿十六歲之男女為猥褻之行為者，處三年以下有期徒刑。第一項、第三項之未遂犯罰之。</w:t>
            </w:r>
          </w:p>
        </w:tc>
        <w:tc>
          <w:tcPr>
            <w:tcW w:w="2976" w:type="dxa"/>
            <w:tcBorders>
              <w:top w:val="single" w:sz="4" w:space="0" w:color="auto"/>
              <w:left w:val="single" w:sz="4" w:space="0" w:color="auto"/>
              <w:bottom w:val="single" w:sz="4" w:space="0" w:color="auto"/>
              <w:right w:val="single" w:sz="4" w:space="0" w:color="auto"/>
            </w:tcBorders>
            <w:hideMark/>
          </w:tcPr>
          <w:p w14:paraId="72098191"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刪除。</w:t>
            </w:r>
          </w:p>
        </w:tc>
      </w:tr>
      <w:tr w:rsidR="00396A15" w:rsidRPr="00396A15" w14:paraId="5972263E" w14:textId="77777777" w:rsidTr="00396A15">
        <w:tc>
          <w:tcPr>
            <w:tcW w:w="3006" w:type="dxa"/>
            <w:tcBorders>
              <w:top w:val="single" w:sz="4" w:space="0" w:color="auto"/>
              <w:left w:val="single" w:sz="4" w:space="0" w:color="auto"/>
              <w:bottom w:val="single" w:sz="4" w:space="0" w:color="auto"/>
              <w:right w:val="single" w:sz="4" w:space="0" w:color="auto"/>
            </w:tcBorders>
          </w:tcPr>
          <w:p w14:paraId="668F38E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p>
        </w:tc>
        <w:tc>
          <w:tcPr>
            <w:tcW w:w="2977" w:type="dxa"/>
            <w:tcBorders>
              <w:top w:val="single" w:sz="4" w:space="0" w:color="auto"/>
              <w:left w:val="single" w:sz="4" w:space="0" w:color="auto"/>
              <w:bottom w:val="single" w:sz="4" w:space="0" w:color="auto"/>
              <w:right w:val="single" w:sz="4" w:space="0" w:color="auto"/>
            </w:tcBorders>
            <w:hideMark/>
          </w:tcPr>
          <w:p w14:paraId="1F8823A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（十六）代理教師應遵守校園霸凌防治準則第6至第9條之規定。</w:t>
            </w:r>
          </w:p>
        </w:tc>
        <w:tc>
          <w:tcPr>
            <w:tcW w:w="2976" w:type="dxa"/>
            <w:tcBorders>
              <w:top w:val="single" w:sz="4" w:space="0" w:color="auto"/>
              <w:left w:val="single" w:sz="4" w:space="0" w:color="auto"/>
              <w:bottom w:val="single" w:sz="4" w:space="0" w:color="auto"/>
              <w:right w:val="single" w:sz="4" w:space="0" w:color="auto"/>
            </w:tcBorders>
            <w:hideMark/>
          </w:tcPr>
          <w:p w14:paraId="44CBCC8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刪除。</w:t>
            </w:r>
          </w:p>
        </w:tc>
      </w:tr>
      <w:tr w:rsidR="00396A15" w:rsidRPr="00396A15" w14:paraId="7ADC1183" w14:textId="77777777" w:rsidTr="00396A15">
        <w:tc>
          <w:tcPr>
            <w:tcW w:w="3006" w:type="dxa"/>
            <w:tcBorders>
              <w:top w:val="single" w:sz="4" w:space="0" w:color="auto"/>
              <w:left w:val="single" w:sz="4" w:space="0" w:color="auto"/>
              <w:bottom w:val="single" w:sz="4" w:space="0" w:color="auto"/>
              <w:right w:val="single" w:sz="4" w:space="0" w:color="auto"/>
            </w:tcBorders>
            <w:hideMark/>
          </w:tcPr>
          <w:p w14:paraId="0B31F22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（十五）本約定要項如有未盡事宜，悉依教師法、</w:t>
            </w:r>
            <w:r w:rsidRPr="00396A15">
              <w:rPr>
                <w:rFonts w:ascii="標楷體" w:eastAsia="標楷體" w:hAnsi="標楷體" w:cs="Times New Roman" w:hint="eastAsia"/>
                <w:color w:val="auto"/>
                <w:szCs w:val="22"/>
                <w:u w:val="single"/>
                <w:bdr w:val="none" w:sz="0" w:space="0" w:color="auto"/>
              </w:rPr>
              <w:t>高級中等以下學校</w:t>
            </w:r>
            <w:r w:rsidRPr="00396A15">
              <w:rPr>
                <w:rFonts w:ascii="標楷體" w:eastAsia="標楷體" w:hAnsi="標楷體" w:cs="Times New Roman" w:hint="eastAsia"/>
                <w:color w:val="auto"/>
                <w:szCs w:val="22"/>
                <w:bdr w:val="none" w:sz="0" w:space="0" w:color="auto"/>
              </w:rPr>
              <w:t>兼任代課及代理教師聘任辦法、澎湖縣國民中小學</w:t>
            </w:r>
            <w:r w:rsidRPr="00396A15">
              <w:rPr>
                <w:rFonts w:ascii="標楷體" w:eastAsia="標楷體" w:hAnsi="標楷體" w:cs="Times New Roman" w:hint="eastAsia"/>
                <w:color w:val="auto"/>
                <w:szCs w:val="22"/>
                <w:u w:val="single"/>
                <w:bdr w:val="none" w:sz="0" w:space="0" w:color="auto"/>
              </w:rPr>
              <w:t>與</w:t>
            </w:r>
            <w:r w:rsidRPr="00396A15">
              <w:rPr>
                <w:rFonts w:ascii="標楷體" w:eastAsia="標楷體" w:hAnsi="標楷體" w:cs="Times New Roman" w:hint="eastAsia"/>
                <w:color w:val="auto"/>
                <w:szCs w:val="22"/>
                <w:bdr w:val="none" w:sz="0" w:space="0" w:color="auto"/>
              </w:rPr>
              <w:t>附設幼兒園兼任代課及代理教師聘任補充規定及有關法令規定辦理。</w:t>
            </w:r>
          </w:p>
        </w:tc>
        <w:tc>
          <w:tcPr>
            <w:tcW w:w="2977" w:type="dxa"/>
            <w:tcBorders>
              <w:top w:val="single" w:sz="4" w:space="0" w:color="auto"/>
              <w:left w:val="single" w:sz="4" w:space="0" w:color="auto"/>
              <w:bottom w:val="single" w:sz="4" w:space="0" w:color="auto"/>
              <w:right w:val="single" w:sz="4" w:space="0" w:color="auto"/>
            </w:tcBorders>
            <w:hideMark/>
          </w:tcPr>
          <w:p w14:paraId="16230BD9"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（十七）本約定要項如有未盡事宜，悉依教師法、中小學兼任代課及代理教師聘任辦法、澎湖縣國民中小學暨附設幼稚園兼任代課及代理教師聘任補充規定及有關法令規定辦理。</w:t>
            </w:r>
          </w:p>
        </w:tc>
        <w:tc>
          <w:tcPr>
            <w:tcW w:w="2976" w:type="dxa"/>
            <w:tcBorders>
              <w:top w:val="single" w:sz="4" w:space="0" w:color="auto"/>
              <w:left w:val="single" w:sz="4" w:space="0" w:color="auto"/>
              <w:bottom w:val="single" w:sz="4" w:space="0" w:color="auto"/>
              <w:right w:val="single" w:sz="4" w:space="0" w:color="auto"/>
            </w:tcBorders>
            <w:hideMark/>
          </w:tcPr>
          <w:p w14:paraId="598A4338"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一、項次變更。</w:t>
            </w:r>
          </w:p>
          <w:p w14:paraId="2841AEC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auto"/>
                <w:szCs w:val="22"/>
                <w:bdr w:val="none" w:sz="0" w:space="0" w:color="auto"/>
              </w:rPr>
            </w:pPr>
            <w:r w:rsidRPr="00396A15">
              <w:rPr>
                <w:rFonts w:ascii="標楷體" w:eastAsia="標楷體" w:hAnsi="標楷體" w:cs="Times New Roman" w:hint="eastAsia"/>
                <w:color w:val="auto"/>
                <w:szCs w:val="22"/>
                <w:bdr w:val="none" w:sz="0" w:space="0" w:color="auto"/>
              </w:rPr>
              <w:t>二、配合本辦法及「澎湖縣國民中小學與附設幼兒園兼任代課及代理教師聘任補充規定」法規名稱已修正，故酌作文字修正。</w:t>
            </w:r>
          </w:p>
        </w:tc>
      </w:tr>
    </w:tbl>
    <w:p w14:paraId="6798D86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新細明體" w:hAnsi="Calibri" w:cs="Times New Roman"/>
          <w:color w:val="auto"/>
          <w:szCs w:val="22"/>
          <w:bdr w:val="none" w:sz="0" w:space="0" w:color="auto"/>
        </w:rPr>
      </w:pPr>
    </w:p>
    <w:p w14:paraId="6DB202F0" w14:textId="77777777" w:rsidR="00396A15" w:rsidRPr="00396A15" w:rsidRDefault="00396A15" w:rsidP="00396A1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新細明體" w:hAnsi="Calibri" w:cs="Times New Roman"/>
          <w:color w:val="auto"/>
          <w:kern w:val="0"/>
          <w:szCs w:val="22"/>
          <w:bdr w:val="none" w:sz="0" w:space="0" w:color="auto"/>
        </w:rPr>
        <w:sectPr w:rsidR="00396A15" w:rsidRPr="00396A15">
          <w:pgSz w:w="11906" w:h="16838"/>
          <w:pgMar w:top="1134" w:right="1418" w:bottom="1134" w:left="1418" w:header="851" w:footer="992" w:gutter="0"/>
          <w:cols w:space="720"/>
          <w:docGrid w:type="lines" w:linePitch="360"/>
        </w:sectPr>
      </w:pPr>
      <w:r w:rsidRPr="00396A15">
        <w:rPr>
          <w:rFonts w:ascii="Calibri" w:eastAsia="新細明體" w:hAnsi="Calibri" w:cs="Times New Roman"/>
          <w:color w:val="auto"/>
          <w:kern w:val="0"/>
          <w:szCs w:val="22"/>
          <w:bdr w:val="none" w:sz="0" w:space="0" w:color="aut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0"/>
      </w:tblGrid>
      <w:tr w:rsidR="00396A15" w:rsidRPr="00396A15" w14:paraId="1DECE48A" w14:textId="77777777" w:rsidTr="00117BD3">
        <w:trPr>
          <w:trHeight w:val="14343"/>
        </w:trPr>
        <w:tc>
          <w:tcPr>
            <w:tcW w:w="5000" w:type="pct"/>
            <w:tcBorders>
              <w:top w:val="single" w:sz="4" w:space="0" w:color="auto"/>
              <w:left w:val="single" w:sz="4" w:space="0" w:color="auto"/>
              <w:bottom w:val="single" w:sz="4" w:space="0" w:color="auto"/>
              <w:right w:val="single" w:sz="4" w:space="0" w:color="auto"/>
            </w:tcBorders>
          </w:tcPr>
          <w:p w14:paraId="61279B2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Times New Roman"/>
                <w:b/>
                <w:bCs/>
                <w:color w:val="auto"/>
                <w:sz w:val="36"/>
                <w:szCs w:val="36"/>
                <w:bdr w:val="none" w:sz="0" w:space="0" w:color="auto"/>
              </w:rPr>
            </w:pPr>
            <w:r w:rsidRPr="00396A15">
              <w:rPr>
                <w:rFonts w:ascii="標楷體" w:eastAsia="標楷體" w:hAnsi="標楷體" w:cs="Times New Roman" w:hint="eastAsia"/>
                <w:b/>
                <w:bCs/>
                <w:color w:val="auto"/>
                <w:sz w:val="36"/>
                <w:szCs w:val="36"/>
                <w:bdr w:val="none" w:sz="0" w:space="0" w:color="auto"/>
              </w:rPr>
              <w:lastRenderedPageBreak/>
              <w:t>澎湖縣立馬公國民中學代理教師聘約(草案)</w:t>
            </w:r>
          </w:p>
          <w:p w14:paraId="4777618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標楷體" w:eastAsia="標楷體" w:hAnsi="標楷體" w:cs="Times New Roman"/>
                <w:b/>
                <w:bCs/>
                <w:color w:val="auto"/>
                <w:szCs w:val="22"/>
                <w:bdr w:val="none" w:sz="0" w:space="0" w:color="auto"/>
              </w:rPr>
            </w:pPr>
            <w:r w:rsidRPr="00396A15">
              <w:rPr>
                <w:rFonts w:ascii="標楷體" w:eastAsia="標楷體" w:hAnsi="標楷體" w:cs="Times New Roman" w:hint="eastAsia"/>
                <w:bCs/>
                <w:color w:val="auto"/>
                <w:szCs w:val="22"/>
                <w:bdr w:val="none" w:sz="0" w:space="0" w:color="auto"/>
              </w:rPr>
              <w:t>馬中人聘代字第</w:t>
            </w:r>
            <w:r w:rsidRPr="00396A15">
              <w:rPr>
                <w:rFonts w:ascii="標楷體" w:eastAsia="標楷體" w:hAnsi="標楷體" w:cs="Times New Roman" w:hint="eastAsia"/>
                <w:bCs/>
                <w:noProof/>
                <w:color w:val="auto"/>
                <w:szCs w:val="22"/>
                <w:bdr w:val="none" w:sz="0" w:space="0" w:color="auto"/>
              </w:rPr>
              <w:t>0000000000</w:t>
            </w:r>
            <w:r w:rsidRPr="00396A15">
              <w:rPr>
                <w:rFonts w:ascii="標楷體" w:eastAsia="標楷體" w:hAnsi="標楷體" w:cs="Times New Roman" w:hint="eastAsia"/>
                <w:bCs/>
                <w:color w:val="auto"/>
                <w:szCs w:val="22"/>
                <w:bdr w:val="none" w:sz="0" w:space="0" w:color="auto"/>
              </w:rPr>
              <w:t>號</w:t>
            </w:r>
          </w:p>
          <w:p w14:paraId="49E68E9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ind w:firstLineChars="700" w:firstLine="1960"/>
              <w:jc w:val="both"/>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茲敦聘</w:t>
            </w:r>
          </w:p>
          <w:p w14:paraId="2CF99A1D"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ind w:firstLineChars="500" w:firstLine="1400"/>
              <w:jc w:val="both"/>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 xml:space="preserve">  君為本校代理教師，約定條款如下：</w:t>
            </w:r>
          </w:p>
          <w:p w14:paraId="7E9A212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 xml:space="preserve">一、任教科別：       </w:t>
            </w:r>
            <w:r w:rsidRPr="00396A15">
              <w:rPr>
                <w:rFonts w:ascii="標楷體" w:eastAsia="標楷體" w:hAnsi="標楷體" w:cs="Times New Roman" w:hint="eastAsia"/>
                <w:bCs/>
                <w:noProof/>
                <w:color w:val="auto"/>
                <w:sz w:val="28"/>
                <w:szCs w:val="28"/>
                <w:bdr w:val="none" w:sz="0" w:space="0" w:color="auto"/>
              </w:rPr>
              <w:t>科(       缺)</w:t>
            </w:r>
          </w:p>
          <w:p w14:paraId="79F6AE1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二、聘約方式：□初聘  □第    次再聘</w:t>
            </w:r>
          </w:p>
          <w:p w14:paraId="0782330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三、聘任期間：</w:t>
            </w:r>
            <w:r w:rsidRPr="00396A15">
              <w:rPr>
                <w:rFonts w:ascii="標楷體" w:eastAsia="標楷體" w:hAnsi="標楷體" w:cs="Times New Roman" w:hint="eastAsia"/>
                <w:bCs/>
                <w:noProof/>
                <w:color w:val="auto"/>
                <w:sz w:val="28"/>
                <w:szCs w:val="28"/>
                <w:bdr w:val="none" w:sz="0" w:space="0" w:color="auto"/>
              </w:rPr>
              <w:t>自民國   年   月   日起至   年   月   日止</w:t>
            </w:r>
            <w:r w:rsidRPr="00396A15">
              <w:rPr>
                <w:rFonts w:ascii="標楷體" w:eastAsia="標楷體" w:hAnsi="標楷體" w:cs="Times New Roman" w:hint="eastAsia"/>
                <w:bCs/>
                <w:color w:val="auto"/>
                <w:sz w:val="28"/>
                <w:szCs w:val="28"/>
                <w:bdr w:val="none" w:sz="0" w:space="0" w:color="auto"/>
              </w:rPr>
              <w:t>。</w:t>
            </w:r>
          </w:p>
          <w:p w14:paraId="28EC58B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四、約定要項：</w:t>
            </w:r>
          </w:p>
          <w:p w14:paraId="0E13BDF9"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新細明體"/>
                <w:kern w:val="0"/>
                <w:szCs w:val="22"/>
                <w:bdr w:val="none" w:sz="0" w:space="0" w:color="auto"/>
              </w:rPr>
            </w:pPr>
            <w:r w:rsidRPr="00396A15">
              <w:rPr>
                <w:rFonts w:ascii="標楷體" w:eastAsia="標楷體" w:hAnsi="標楷體" w:cs="Times New Roman" w:hint="eastAsia"/>
                <w:bCs/>
                <w:szCs w:val="22"/>
                <w:bdr w:val="none" w:sz="0" w:space="0" w:color="auto"/>
              </w:rPr>
              <w:t>（ 一 ）代理教師之權利、義務、待遇、申訴、解聘、停聘等均依「高級中等以下學校兼任代課及代理教師聘任辦法」及相關規定辦理。</w:t>
            </w:r>
          </w:p>
          <w:p w14:paraId="266B9EFF" w14:textId="77777777" w:rsidR="00396A15" w:rsidRPr="00396A15" w:rsidRDefault="00396A15" w:rsidP="00117BD3">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二 ）代理教師之待遇規定如下：</w:t>
            </w:r>
            <w:r w:rsidRPr="00396A15">
              <w:rPr>
                <w:rFonts w:ascii="標楷體" w:eastAsia="標楷體" w:hAnsi="標楷體" w:cs="Times New Roman" w:hint="eastAsia"/>
                <w:bCs/>
                <w:szCs w:val="22"/>
                <w:bdr w:val="none" w:sz="0" w:space="0" w:color="auto"/>
              </w:rPr>
              <w:br/>
              <w:t>代理教師待遇分本薪、加給及獎金三種。</w:t>
            </w:r>
            <w:r w:rsidRPr="00396A15">
              <w:rPr>
                <w:rFonts w:ascii="標楷體" w:eastAsia="標楷體" w:hAnsi="標楷體" w:cs="Times New Roman" w:hint="eastAsia"/>
                <w:bCs/>
                <w:szCs w:val="22"/>
                <w:bdr w:val="none" w:sz="0" w:space="0" w:color="auto"/>
              </w:rPr>
              <w:br/>
              <w:t>前項各款待遇支給基準，由中央主管教育行政機關定之。</w:t>
            </w:r>
          </w:p>
          <w:p w14:paraId="09BF768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三 ）長期代理教師之出勤管理比照專任教師之規定,其給假比照約僱人員之規定。長期代理教師於聘期內遇有寒暑假者，應配合學校規定處理校務，其待遇照發。</w:t>
            </w:r>
          </w:p>
          <w:p w14:paraId="1133D7DE"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四 ）代理教師在聘約有效期間內，如有教師法第十四條至第十六條各款情形之一者，經查證屬實，依規定予以解聘之。</w:t>
            </w:r>
          </w:p>
          <w:p w14:paraId="0CED0E8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五 ）代理教師應恪遵教育法令、尊重性別平等、性別多元與個別差異、恪守教師專業倫理及維護學生之受教權與人身安全，並為學生表率。</w:t>
            </w:r>
          </w:p>
          <w:p w14:paraId="7D542C2F"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六 ）代理教師聘任期間應遵守「性別平等教育法」、「校園性侵害性騷擾或性霸凌防治準則」及「校園霸凌防制準則」等相關規定，且不得觸犯刑法第227條規定。</w:t>
            </w:r>
          </w:p>
          <w:p w14:paraId="212FF5AC"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七 ）代理教師應配合學校業務需求擔任班級導師、社團指導老師、校內外比賽指導教師等職務。兼任本校指定之其他職務時，得酌減授課時數，並得給予公假。</w:t>
            </w:r>
          </w:p>
          <w:p w14:paraId="47F07EDB"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標楷體"/>
                <w:szCs w:val="22"/>
                <w:bdr w:val="none" w:sz="0" w:space="0" w:color="auto"/>
              </w:rPr>
            </w:pPr>
            <w:r w:rsidRPr="00396A15">
              <w:rPr>
                <w:rFonts w:ascii="標楷體" w:eastAsia="標楷體" w:hAnsi="標楷體" w:cs="Times New Roman" w:hint="eastAsia"/>
                <w:bCs/>
                <w:szCs w:val="22"/>
                <w:bdr w:val="none" w:sz="0" w:space="0" w:color="auto"/>
              </w:rPr>
              <w:t>（ 八 ）代理教師於校園內及教學中，立場應保持中立，不得為特定政黨、宗教做宣傳。</w:t>
            </w:r>
          </w:p>
          <w:p w14:paraId="703F7A50"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九 ）代理教師對全校學生應共負訓導、輔導責任，並以身作則。</w:t>
            </w:r>
          </w:p>
          <w:p w14:paraId="4E44385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48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 十 ）學校及教師均應遵守學校章則，代理教師並應遵守各級教師會制定之教師自律公約。</w:t>
            </w:r>
          </w:p>
          <w:p w14:paraId="2A321D0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（十一）代理教師應依照學校安排之課程按時授課，不得遲到、早退或曠課。其因差假所遺課程應先經學校同意後依規定妥善安排。</w:t>
            </w:r>
          </w:p>
          <w:p w14:paraId="5F904A9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（十二）代理教師不得兼任法令規定以外之職務，如有兼任校外課程情事，應事先簽請校長同意，每週不得超過規定時數，並依規定辦理請假手續。</w:t>
            </w:r>
          </w:p>
          <w:p w14:paraId="3D8A73C6"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（十三）代理教師不得私自為學生收費補習、誘使學生參加校外補習、巧立名目向學生收取費用及推銷書刊用品。</w:t>
            </w:r>
          </w:p>
          <w:p w14:paraId="0388428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十四）代理教師之平時考核，準用「公立高級中等以下學校教師成績考核辦法」相關規定，聘期屆滿由本校相關處室依規考評，提教師成績考核委員會核議，經審議「服務成績優良」者，除於離職證明書加註外，代理三個月以上經公開甄選且符合本校校務需求，並具有高級中等以下學校兼任代課及代理教師聘任辦法第3條第3項第1款及第4條第1項各款資格者，得列入再聘之參考依據。違反本聘約或相關法令規定者，則不開立「服務成績優良」證明。</w:t>
            </w:r>
          </w:p>
          <w:p w14:paraId="1D6C24F5"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Chars="200" w:left="1440" w:hangingChars="400" w:hanging="960"/>
              <w:jc w:val="both"/>
              <w:rPr>
                <w:rFonts w:ascii="標楷體" w:eastAsia="標楷體" w:hAnsi="標楷體" w:cs="Times New Roman"/>
                <w:bCs/>
                <w:szCs w:val="22"/>
                <w:bdr w:val="none" w:sz="0" w:space="0" w:color="auto"/>
              </w:rPr>
            </w:pPr>
            <w:r w:rsidRPr="00396A15">
              <w:rPr>
                <w:rFonts w:ascii="標楷體" w:eastAsia="標楷體" w:hAnsi="標楷體" w:cs="Times New Roman" w:hint="eastAsia"/>
                <w:bCs/>
                <w:szCs w:val="22"/>
                <w:bdr w:val="none" w:sz="0" w:space="0" w:color="auto"/>
              </w:rPr>
              <w:t>（十五）本約定要項如有未盡事宜，悉依教師法、高級中等以下學校兼任代課及代理教師聘任辦法、澎湖縣國民中小學與附設幼兒園兼任代課及代理教師聘任補充規定及有關法令規定辦理。</w:t>
            </w:r>
          </w:p>
          <w:p w14:paraId="58D29987"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560" w:hangingChars="200" w:hanging="560"/>
              <w:jc w:val="both"/>
              <w:rPr>
                <w:rFonts w:ascii="標楷體" w:eastAsia="標楷體" w:hAnsi="標楷體" w:cs="Times New Roman"/>
                <w:bCs/>
                <w:sz w:val="28"/>
                <w:szCs w:val="28"/>
                <w:bdr w:val="none" w:sz="0" w:space="0" w:color="auto"/>
              </w:rPr>
            </w:pPr>
            <w:r w:rsidRPr="00396A15">
              <w:rPr>
                <w:rFonts w:ascii="標楷體" w:eastAsia="標楷體" w:hAnsi="標楷體" w:cs="Times New Roman" w:hint="eastAsia"/>
                <w:bCs/>
                <w:sz w:val="28"/>
                <w:szCs w:val="28"/>
                <w:bdr w:val="none" w:sz="0" w:space="0" w:color="auto"/>
              </w:rPr>
              <w:t>五、本聘約一式二份，教師接獲聘約應簽名或蓋章並於七日內將一份送達本校人事室後即為應聘，逾期未應聘者，視為不願接受聘約。</w:t>
            </w:r>
          </w:p>
          <w:p w14:paraId="1B98951D" w14:textId="63BE3D59" w:rsidR="00396A15" w:rsidRPr="00117BD3" w:rsidRDefault="00396A15" w:rsidP="00117BD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80" w:lineRule="exact"/>
              <w:ind w:firstLineChars="100" w:firstLine="280"/>
              <w:jc w:val="both"/>
              <w:rPr>
                <w:rFonts w:ascii="標楷體" w:eastAsia="標楷體" w:hAnsi="標楷體" w:cs="Times New Roman"/>
                <w:bCs/>
                <w:sz w:val="28"/>
                <w:szCs w:val="28"/>
                <w:bdr w:val="none" w:sz="0" w:space="0" w:color="auto"/>
              </w:rPr>
            </w:pPr>
            <w:r w:rsidRPr="00396A15">
              <w:rPr>
                <w:rFonts w:ascii="標楷體" w:eastAsia="標楷體" w:hAnsi="標楷體" w:cs="Times New Roman" w:hint="eastAsia"/>
                <w:bCs/>
                <w:sz w:val="28"/>
                <w:szCs w:val="28"/>
                <w:bdr w:val="none" w:sz="0" w:space="0" w:color="auto"/>
              </w:rPr>
              <w:t>應聘教師：</w:t>
            </w:r>
            <w:r w:rsidRPr="00396A15">
              <w:rPr>
                <w:rFonts w:ascii="標楷體" w:eastAsia="標楷體" w:hAnsi="標楷體" w:cs="Times New Roman" w:hint="eastAsia"/>
                <w:bCs/>
                <w:sz w:val="28"/>
                <w:szCs w:val="28"/>
                <w:u w:val="single"/>
                <w:bdr w:val="none" w:sz="0" w:space="0" w:color="auto"/>
              </w:rPr>
              <w:t xml:space="preserve">            </w:t>
            </w:r>
            <w:r w:rsidRPr="00396A15">
              <w:rPr>
                <w:rFonts w:ascii="標楷體" w:eastAsia="標楷體" w:hAnsi="標楷體" w:cs="Times New Roman" w:hint="eastAsia"/>
                <w:bCs/>
                <w:sz w:val="28"/>
                <w:szCs w:val="28"/>
                <w:bdr w:val="none" w:sz="0" w:space="0" w:color="auto"/>
              </w:rPr>
              <w:t>簽名或蓋章</w:t>
            </w:r>
          </w:p>
          <w:p w14:paraId="61D75BE2"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distribute"/>
              <w:rPr>
                <w:rFonts w:ascii="標楷體" w:eastAsia="標楷體" w:hAnsi="標楷體" w:cs="Times New Roman"/>
                <w:bCs/>
                <w:color w:val="auto"/>
                <w:sz w:val="28"/>
                <w:szCs w:val="28"/>
                <w:bdr w:val="none" w:sz="0" w:space="0" w:color="auto"/>
              </w:rPr>
            </w:pPr>
            <w:r w:rsidRPr="00396A15">
              <w:rPr>
                <w:rFonts w:ascii="標楷體" w:eastAsia="標楷體" w:hAnsi="標楷體" w:cs="Times New Roman" w:hint="eastAsia"/>
                <w:bCs/>
                <w:color w:val="auto"/>
                <w:sz w:val="28"/>
                <w:szCs w:val="28"/>
                <w:bdr w:val="none" w:sz="0" w:space="0" w:color="auto"/>
              </w:rPr>
              <w:t>中華民國000年00月00日</w:t>
            </w:r>
          </w:p>
        </w:tc>
      </w:tr>
    </w:tbl>
    <w:p w14:paraId="24084A24" w14:textId="77777777" w:rsidR="00396A15" w:rsidRPr="00396A15" w:rsidRDefault="00396A15" w:rsidP="00396A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 w:lineRule="exact"/>
        <w:rPr>
          <w:rFonts w:ascii="Calibri" w:eastAsia="新細明體" w:hAnsi="Calibri" w:cs="Times New Roman"/>
          <w:color w:val="auto"/>
          <w:sz w:val="4"/>
          <w:szCs w:val="4"/>
          <w:bdr w:val="none" w:sz="0" w:space="0" w:color="auto"/>
        </w:rPr>
      </w:pPr>
    </w:p>
    <w:p w14:paraId="47FBC030" w14:textId="77777777" w:rsidR="00396A15" w:rsidRDefault="00396A15" w:rsidP="0011142E">
      <w:pPr>
        <w:rPr>
          <w:rFonts w:ascii="標楷體" w:eastAsia="標楷體" w:hAnsi="標楷體" w:cs="華康行書體"/>
          <w:b/>
          <w:sz w:val="2"/>
          <w:szCs w:val="2"/>
        </w:rPr>
      </w:pPr>
    </w:p>
    <w:p w14:paraId="51E4D16E" w14:textId="77777777" w:rsidR="00773F73" w:rsidRDefault="00773F73" w:rsidP="0011142E">
      <w:pPr>
        <w:rPr>
          <w:rFonts w:ascii="標楷體" w:eastAsia="標楷體" w:hAnsi="標楷體" w:cs="華康行書體"/>
          <w:b/>
          <w:sz w:val="2"/>
          <w:szCs w:val="2"/>
        </w:rPr>
      </w:pPr>
    </w:p>
    <w:p w14:paraId="68473E96" w14:textId="77777777" w:rsid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華康隸書體W3(P)" w:eastAsia="標楷體" w:cs="Times New Roman"/>
          <w:b/>
          <w:bCs/>
          <w:color w:val="auto"/>
          <w:sz w:val="28"/>
          <w:szCs w:val="28"/>
          <w:bdr w:val="none" w:sz="0" w:space="0" w:color="auto"/>
        </w:rPr>
      </w:pPr>
    </w:p>
    <w:p w14:paraId="1038E4D3" w14:textId="6809118F" w:rsidR="00773F73"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華康隸書體W3(P)" w:eastAsia="標楷體" w:cs="Times New Roman"/>
          <w:b/>
          <w:bCs/>
          <w:color w:val="auto"/>
          <w:sz w:val="28"/>
          <w:szCs w:val="28"/>
          <w:bdr w:val="none" w:sz="0" w:space="0" w:color="auto"/>
        </w:rPr>
      </w:pPr>
      <w:r>
        <w:rPr>
          <w:rFonts w:ascii="華康隸書體W3(P)" w:eastAsia="標楷體" w:cs="Times New Roman" w:hint="eastAsia"/>
          <w:b/>
          <w:bCs/>
          <w:color w:val="auto"/>
          <w:sz w:val="28"/>
          <w:szCs w:val="28"/>
          <w:bdr w:val="none" w:sz="0" w:space="0" w:color="auto"/>
        </w:rPr>
        <w:t xml:space="preserve">                                                                     [</w:t>
      </w:r>
      <w:r>
        <w:rPr>
          <w:rFonts w:ascii="華康隸書體W3(P)" w:eastAsia="標楷體" w:cs="Times New Roman" w:hint="eastAsia"/>
          <w:b/>
          <w:bCs/>
          <w:color w:val="auto"/>
          <w:sz w:val="28"/>
          <w:szCs w:val="28"/>
          <w:bdr w:val="none" w:sz="0" w:space="0" w:color="auto"/>
        </w:rPr>
        <w:t>附件三</w:t>
      </w:r>
      <w:r>
        <w:rPr>
          <w:rFonts w:ascii="華康隸書體W3(P)" w:eastAsia="標楷體" w:cs="Times New Roman" w:hint="eastAsia"/>
          <w:b/>
          <w:bCs/>
          <w:color w:val="auto"/>
          <w:sz w:val="28"/>
          <w:szCs w:val="28"/>
          <w:bdr w:val="none" w:sz="0" w:space="0" w:color="auto"/>
        </w:rPr>
        <w:t>]</w:t>
      </w:r>
    </w:p>
    <w:p w14:paraId="0DB1C1B7"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華康隸書體W3(P)" w:eastAsia="標楷體" w:cs="Times New Roman"/>
          <w:b/>
          <w:bCs/>
          <w:color w:val="auto"/>
          <w:sz w:val="28"/>
          <w:szCs w:val="28"/>
          <w:bdr w:val="none" w:sz="0" w:space="0" w:color="auto"/>
        </w:rPr>
      </w:pPr>
      <w:r w:rsidRPr="00773F73">
        <w:rPr>
          <w:rFonts w:ascii="華康隸書體W3(P)" w:eastAsia="標楷體" w:cs="Times New Roman" w:hint="eastAsia"/>
          <w:b/>
          <w:bCs/>
          <w:color w:val="auto"/>
          <w:sz w:val="28"/>
          <w:szCs w:val="28"/>
          <w:bdr w:val="none" w:sz="0" w:space="0" w:color="auto"/>
        </w:rPr>
        <w:lastRenderedPageBreak/>
        <w:t>澎湖縣立馬公國民中學「性別平等教育委員會」設置要點草案</w:t>
      </w:r>
    </w:p>
    <w:p w14:paraId="7761439F"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b/>
          <w:bCs/>
          <w:color w:val="auto"/>
          <w:bdr w:val="none" w:sz="0" w:space="0" w:color="auto"/>
        </w:rPr>
      </w:pPr>
      <w:r w:rsidRPr="00773F73">
        <w:rPr>
          <w:rFonts w:ascii="華康隸書體W3(P)" w:eastAsia="標楷體" w:cs="Times New Roman" w:hint="eastAsia"/>
          <w:b/>
          <w:bCs/>
          <w:color w:val="auto"/>
          <w:bdr w:val="none" w:sz="0" w:space="0" w:color="auto"/>
        </w:rPr>
        <w:t>壹、依據：</w:t>
      </w:r>
    </w:p>
    <w:p w14:paraId="696C292A" w14:textId="77777777" w:rsidR="00773F73" w:rsidRPr="00773F73" w:rsidRDefault="00773F73" w:rsidP="00773F7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依性別平等教育法規定訂定之。</w:t>
      </w:r>
    </w:p>
    <w:p w14:paraId="75741A94" w14:textId="77777777" w:rsidR="00773F73" w:rsidRPr="00773F73" w:rsidRDefault="00773F73" w:rsidP="00773F7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hint="eastAsia"/>
          <w:color w:val="auto"/>
          <w:bdr w:val="none" w:sz="0" w:space="0" w:color="auto"/>
        </w:rPr>
        <w:t>澎湖縣政府</w:t>
      </w:r>
      <w:r w:rsidRPr="00773F73">
        <w:rPr>
          <w:rFonts w:ascii="華康隸書體W3(P)" w:eastAsia="標楷體" w:cs="Times New Roman" w:hint="eastAsia"/>
          <w:color w:val="auto"/>
          <w:bdr w:val="none" w:sz="0" w:space="0" w:color="auto"/>
        </w:rPr>
        <w:t>107.8.30</w:t>
      </w:r>
      <w:r w:rsidRPr="00773F73">
        <w:rPr>
          <w:rFonts w:ascii="華康隸書體W3(P)" w:eastAsia="標楷體" w:cs="Times New Roman" w:hint="eastAsia"/>
          <w:color w:val="auto"/>
          <w:bdr w:val="none" w:sz="0" w:space="0" w:color="auto"/>
        </w:rPr>
        <w:t>府教學字第</w:t>
      </w:r>
      <w:r w:rsidRPr="00773F73">
        <w:rPr>
          <w:rFonts w:ascii="華康隸書體W3(P)" w:eastAsia="標楷體" w:cs="Times New Roman" w:hint="eastAsia"/>
          <w:color w:val="auto"/>
          <w:bdr w:val="none" w:sz="0" w:space="0" w:color="auto"/>
        </w:rPr>
        <w:t>1070908379</w:t>
      </w:r>
      <w:r w:rsidRPr="00773F73">
        <w:rPr>
          <w:rFonts w:ascii="華康隸書體W3(P)" w:eastAsia="標楷體" w:cs="Times New Roman" w:hint="eastAsia"/>
          <w:color w:val="auto"/>
          <w:bdr w:val="none" w:sz="0" w:space="0" w:color="auto"/>
        </w:rPr>
        <w:t>號函</w:t>
      </w:r>
    </w:p>
    <w:p w14:paraId="022C964E"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ind w:left="480"/>
        <w:rPr>
          <w:rFonts w:ascii="華康隸書體W3(P)" w:eastAsia="標楷體" w:cs="Times New Roman"/>
          <w:color w:val="auto"/>
          <w:bdr w:val="none" w:sz="0" w:space="0" w:color="auto"/>
        </w:rPr>
      </w:pPr>
    </w:p>
    <w:p w14:paraId="038EEF9A"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b/>
          <w:bCs/>
          <w:color w:val="auto"/>
          <w:bdr w:val="none" w:sz="0" w:space="0" w:color="auto"/>
        </w:rPr>
      </w:pPr>
      <w:r w:rsidRPr="00773F73">
        <w:rPr>
          <w:rFonts w:ascii="華康隸書體W3(P)" w:eastAsia="標楷體" w:cs="Times New Roman" w:hint="eastAsia"/>
          <w:b/>
          <w:bCs/>
          <w:color w:val="auto"/>
          <w:bdr w:val="none" w:sz="0" w:space="0" w:color="auto"/>
        </w:rPr>
        <w:t>貳、目的：</w:t>
      </w:r>
    </w:p>
    <w:p w14:paraId="1D8AA271"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b/>
          <w:bCs/>
          <w:color w:val="auto"/>
          <w:bdr w:val="none" w:sz="0" w:space="0" w:color="auto"/>
        </w:rPr>
      </w:pPr>
      <w:r w:rsidRPr="00773F73">
        <w:rPr>
          <w:rFonts w:ascii="華康隸書體W3(P)" w:eastAsia="標楷體" w:cs="Times New Roman" w:hint="eastAsia"/>
          <w:color w:val="auto"/>
          <w:bdr w:val="none" w:sz="0" w:space="0" w:color="auto"/>
        </w:rPr>
        <w:t>為促進本校性別地位之實質平等，消除性別歧視，維護人格尊嚴，厚植並建立性別平等之教育資源與環境，特訂定本設置要點，設置相關組織，有效推動性別平等相關措施。</w:t>
      </w:r>
    </w:p>
    <w:p w14:paraId="6A869C0F"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color w:val="auto"/>
          <w:bdr w:val="none" w:sz="0" w:space="0" w:color="auto"/>
        </w:rPr>
      </w:pPr>
    </w:p>
    <w:p w14:paraId="491DE64B"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標楷體" w:eastAsia="標楷體" w:cs="Times New Roman"/>
          <w:b/>
          <w:bCs/>
          <w:color w:val="auto"/>
          <w:bdr w:val="none" w:sz="0" w:space="0" w:color="auto"/>
        </w:rPr>
      </w:pPr>
      <w:r w:rsidRPr="00773F73">
        <w:rPr>
          <w:rFonts w:ascii="標楷體" w:eastAsia="標楷體" w:cs="Times New Roman" w:hint="eastAsia"/>
          <w:b/>
          <w:bCs/>
          <w:color w:val="auto"/>
          <w:bdr w:val="none" w:sz="0" w:space="0" w:color="auto"/>
        </w:rPr>
        <w:t>參、</w:t>
      </w:r>
      <w:r w:rsidRPr="00773F73">
        <w:rPr>
          <w:rFonts w:ascii="標楷體" w:eastAsia="標楷體" w:cs="Times New Roman"/>
          <w:b/>
          <w:bCs/>
          <w:color w:val="auto"/>
          <w:bdr w:val="none" w:sz="0" w:space="0" w:color="auto"/>
        </w:rPr>
        <w:t>任務：</w:t>
      </w:r>
    </w:p>
    <w:p w14:paraId="1B18B08D"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本校性別平等教育委員會(以下簡稱性平會)任務如下：</w:t>
      </w:r>
    </w:p>
    <w:p w14:paraId="1D39DAE1"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（一） 統整本校各單位相關資源，擬訂性別平等教育實施計畫，落實並檢視其實施成果。</w:t>
      </w:r>
    </w:p>
    <w:p w14:paraId="4F8EB26B"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（二） 規劃、辦理學生、教職員工及家長性別平等教育相關活動。</w:t>
      </w:r>
    </w:p>
    <w:p w14:paraId="305F940E"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（三） 研發、推廣性別平等教育之課程、教學及評量。</w:t>
      </w:r>
    </w:p>
    <w:p w14:paraId="673A124B" w14:textId="77777777" w:rsidR="001151B5"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（四） 研擬校園性侵害、性騷擾或性霸凌之防治規定與性別平等教育相關規定與建置相關機</w:t>
      </w:r>
      <w:r w:rsidR="001151B5">
        <w:rPr>
          <w:rFonts w:ascii="標楷體" w:eastAsia="標楷體" w:cs="Times New Roman" w:hint="eastAsia"/>
          <w:bCs/>
          <w:color w:val="auto"/>
          <w:bdr w:val="none" w:sz="0" w:space="0" w:color="auto"/>
        </w:rPr>
        <w:t xml:space="preserve">  </w:t>
      </w:r>
    </w:p>
    <w:p w14:paraId="5DBFA71D" w14:textId="7ACFA4FD" w:rsidR="00773F73" w:rsidRPr="00773F73"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Pr>
          <w:rFonts w:ascii="標楷體" w:eastAsia="標楷體" w:cs="Times New Roman" w:hint="eastAsia"/>
          <w:bCs/>
          <w:color w:val="auto"/>
          <w:bdr w:val="none" w:sz="0" w:space="0" w:color="auto"/>
        </w:rPr>
        <w:t xml:space="preserve">       </w:t>
      </w:r>
      <w:r w:rsidR="00773F73" w:rsidRPr="00773F73">
        <w:rPr>
          <w:rFonts w:ascii="標楷體" w:eastAsia="標楷體" w:cs="Times New Roman"/>
          <w:bCs/>
          <w:color w:val="auto"/>
          <w:bdr w:val="none" w:sz="0" w:space="0" w:color="auto"/>
        </w:rPr>
        <w:t>制，並協調、整合相關資源。</w:t>
      </w:r>
    </w:p>
    <w:p w14:paraId="1C7AEF0F" w14:textId="7E7CE9EA"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（五） 調查及處理與性</w:t>
      </w:r>
      <w:r w:rsidR="003655EC">
        <w:rPr>
          <w:rFonts w:ascii="標楷體" w:eastAsia="標楷體" w:cs="Times New Roman" w:hint="eastAsia"/>
          <w:bCs/>
          <w:color w:val="auto"/>
          <w:bdr w:val="none" w:sz="0" w:space="0" w:color="auto"/>
        </w:rPr>
        <w:t>別</w:t>
      </w:r>
      <w:r w:rsidRPr="00773F73">
        <w:rPr>
          <w:rFonts w:ascii="標楷體" w:eastAsia="標楷體" w:cs="Times New Roman"/>
          <w:bCs/>
          <w:color w:val="auto"/>
          <w:bdr w:val="none" w:sz="0" w:space="0" w:color="auto"/>
        </w:rPr>
        <w:t>平</w:t>
      </w:r>
      <w:r w:rsidR="003655EC">
        <w:rPr>
          <w:rFonts w:ascii="標楷體" w:eastAsia="標楷體" w:cs="Times New Roman" w:hint="eastAsia"/>
          <w:bCs/>
          <w:color w:val="auto"/>
          <w:bdr w:val="none" w:sz="0" w:space="0" w:color="auto"/>
        </w:rPr>
        <w:t>等教育</w:t>
      </w:r>
      <w:bookmarkStart w:id="3" w:name="_GoBack"/>
      <w:bookmarkEnd w:id="3"/>
      <w:r w:rsidRPr="00773F73">
        <w:rPr>
          <w:rFonts w:ascii="標楷體" w:eastAsia="標楷體" w:cs="Times New Roman"/>
          <w:bCs/>
          <w:color w:val="auto"/>
          <w:bdr w:val="none" w:sz="0" w:space="0" w:color="auto"/>
        </w:rPr>
        <w:t>法有關之案件。</w:t>
      </w:r>
    </w:p>
    <w:p w14:paraId="3331DF07"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（六） 規劃及建立性別平等之安全校園環境與空間。</w:t>
      </w:r>
    </w:p>
    <w:p w14:paraId="1B45DB73"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（七） 推動社區有關性別平等之家庭教育與社會教育。</w:t>
      </w:r>
    </w:p>
    <w:p w14:paraId="62007E54"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（八） 其他有關學校與社區之性別平等教育事務。</w:t>
      </w:r>
    </w:p>
    <w:p w14:paraId="47FB3528"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標楷體" w:eastAsia="標楷體" w:cs="Times New Roman"/>
          <w:b/>
          <w:bCs/>
          <w:color w:val="auto"/>
          <w:bdr w:val="none" w:sz="0" w:space="0" w:color="auto"/>
        </w:rPr>
      </w:pPr>
      <w:r w:rsidRPr="00773F73">
        <w:rPr>
          <w:rFonts w:ascii="標楷體" w:eastAsia="標楷體" w:cs="Times New Roman" w:hint="eastAsia"/>
          <w:b/>
          <w:color w:val="auto"/>
          <w:bdr w:val="none" w:sz="0" w:space="0" w:color="auto"/>
        </w:rPr>
        <w:t>肆、</w:t>
      </w:r>
      <w:r w:rsidRPr="00773F73">
        <w:rPr>
          <w:rFonts w:ascii="標楷體" w:eastAsia="標楷體" w:cs="Times New Roman" w:hint="eastAsia"/>
          <w:b/>
          <w:bCs/>
          <w:color w:val="auto"/>
          <w:bdr w:val="none" w:sz="0" w:space="0" w:color="auto"/>
        </w:rPr>
        <w:t>組織及任期：</w:t>
      </w:r>
    </w:p>
    <w:p w14:paraId="0B3314CE" w14:textId="741E5370"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color w:val="auto"/>
          <w:bdr w:val="none" w:sz="0" w:space="0" w:color="auto"/>
        </w:rPr>
      </w:pPr>
      <w:r w:rsidRPr="00773F73">
        <w:rPr>
          <w:rFonts w:ascii="標楷體" w:eastAsia="標楷體" w:cs="Times New Roman"/>
          <w:bCs/>
          <w:color w:val="auto"/>
          <w:bdr w:val="none" w:sz="0" w:space="0" w:color="auto"/>
        </w:rPr>
        <w:t>（一）性平會</w:t>
      </w:r>
      <w:r w:rsidRPr="00773F73">
        <w:rPr>
          <w:rFonts w:ascii="標楷體" w:eastAsia="標楷體" w:cs="Times New Roman" w:hint="eastAsia"/>
          <w:color w:val="auto"/>
          <w:bdr w:val="none" w:sz="0" w:space="0" w:color="auto"/>
        </w:rPr>
        <w:t>置委員1</w:t>
      </w:r>
      <w:r w:rsidR="00FF4774">
        <w:rPr>
          <w:rFonts w:ascii="標楷體" w:eastAsia="標楷體" w:cs="Times New Roman"/>
          <w:color w:val="auto"/>
          <w:bdr w:val="none" w:sz="0" w:space="0" w:color="auto"/>
        </w:rPr>
        <w:t>7</w:t>
      </w:r>
      <w:r w:rsidRPr="00773F73">
        <w:rPr>
          <w:rFonts w:ascii="標楷體" w:eastAsia="標楷體" w:cs="Times New Roman" w:hint="eastAsia"/>
          <w:color w:val="auto"/>
          <w:bdr w:val="none" w:sz="0" w:space="0" w:color="auto"/>
        </w:rPr>
        <w:t>人，任期一年。</w:t>
      </w:r>
    </w:p>
    <w:p w14:paraId="41B1CB13" w14:textId="3CBB4AC0" w:rsidR="00773F73" w:rsidRPr="0056635E"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bCs/>
          <w:color w:val="000000" w:themeColor="text1"/>
          <w:bdr w:val="none" w:sz="0" w:space="0" w:color="auto"/>
        </w:rPr>
      </w:pPr>
      <w:r w:rsidRPr="00773F73">
        <w:rPr>
          <w:rFonts w:ascii="標楷體" w:eastAsia="標楷體" w:cs="Times New Roman"/>
          <w:bCs/>
          <w:color w:val="auto"/>
          <w:bdr w:val="none" w:sz="0" w:space="0" w:color="auto"/>
        </w:rPr>
        <w:t>（二）性平會由校長擔任主任委員，由教務主任、學務主任、</w:t>
      </w:r>
      <w:r w:rsidR="00FF4774">
        <w:rPr>
          <w:rFonts w:ascii="標楷體" w:eastAsia="標楷體" w:cs="Times New Roman"/>
          <w:bCs/>
          <w:color w:val="auto"/>
          <w:bdr w:val="none" w:sz="0" w:space="0" w:color="auto"/>
        </w:rPr>
        <w:t>總務主任、輔導主任、輔導組長、生教組長、家長會代表</w:t>
      </w:r>
      <w:r w:rsidRPr="00773F73">
        <w:rPr>
          <w:rFonts w:ascii="標楷體" w:eastAsia="標楷體" w:cs="Times New Roman"/>
          <w:bCs/>
          <w:color w:val="auto"/>
          <w:bdr w:val="none" w:sz="0" w:space="0" w:color="auto"/>
        </w:rPr>
        <w:t>、各年級導師代表各1</w:t>
      </w:r>
      <w:r w:rsidR="001C6220">
        <w:rPr>
          <w:rFonts w:ascii="標楷體" w:eastAsia="標楷體" w:cs="Times New Roman"/>
          <w:bCs/>
          <w:color w:val="auto"/>
          <w:bdr w:val="none" w:sz="0" w:space="0" w:color="auto"/>
        </w:rPr>
        <w:t>名</w:t>
      </w:r>
      <w:r w:rsidR="00FF4774">
        <w:rPr>
          <w:rFonts w:ascii="標楷體" w:eastAsia="標楷體" w:cs="Times New Roman" w:hint="eastAsia"/>
          <w:bCs/>
          <w:color w:val="auto"/>
          <w:bdr w:val="none" w:sz="0" w:space="0" w:color="auto"/>
        </w:rPr>
        <w:t>，</w:t>
      </w:r>
      <w:r w:rsidR="00FF4774">
        <w:rPr>
          <w:rFonts w:ascii="標楷體" w:eastAsia="標楷體" w:cs="Times New Roman"/>
          <w:bCs/>
          <w:color w:val="auto"/>
          <w:bdr w:val="none" w:sz="0" w:space="0" w:color="auto"/>
        </w:rPr>
        <w:t>教師會代表、</w:t>
      </w:r>
      <w:r w:rsidR="00FF4774" w:rsidRPr="00773F73">
        <w:rPr>
          <w:rFonts w:ascii="標楷體" w:eastAsia="標楷體" w:cs="Times New Roman"/>
          <w:bCs/>
          <w:color w:val="auto"/>
          <w:bdr w:val="none" w:sz="0" w:space="0" w:color="auto"/>
        </w:rPr>
        <w:t>專任教師、職工代表</w:t>
      </w:r>
      <w:r w:rsidR="00FF4774">
        <w:rPr>
          <w:rFonts w:ascii="標楷體" w:eastAsia="標楷體" w:cs="Times New Roman" w:hint="eastAsia"/>
          <w:bCs/>
          <w:color w:val="auto"/>
          <w:bdr w:val="none" w:sz="0" w:space="0" w:color="auto"/>
        </w:rPr>
        <w:t>各2名</w:t>
      </w:r>
      <w:r w:rsidRPr="00773F73">
        <w:rPr>
          <w:rFonts w:ascii="標楷體" w:eastAsia="標楷體" w:cs="Times New Roman"/>
          <w:bCs/>
          <w:color w:val="auto"/>
          <w:bdr w:val="none" w:sz="0" w:space="0" w:color="auto"/>
        </w:rPr>
        <w:t>，共1</w:t>
      </w:r>
      <w:r w:rsidR="00FF4774">
        <w:rPr>
          <w:rFonts w:ascii="標楷體" w:eastAsia="標楷體" w:cs="Times New Roman"/>
          <w:bCs/>
          <w:color w:val="auto"/>
          <w:bdr w:val="none" w:sz="0" w:space="0" w:color="auto"/>
        </w:rPr>
        <w:t>7</w:t>
      </w:r>
      <w:r w:rsidRPr="00773F73">
        <w:rPr>
          <w:rFonts w:ascii="標楷體" w:eastAsia="標楷體" w:cs="Times New Roman"/>
          <w:bCs/>
          <w:color w:val="auto"/>
          <w:bdr w:val="none" w:sz="0" w:space="0" w:color="auto"/>
        </w:rPr>
        <w:t>名委員</w:t>
      </w:r>
      <w:r w:rsidR="00211638" w:rsidRPr="00773F73">
        <w:rPr>
          <w:rFonts w:ascii="標楷體" w:eastAsia="標楷體" w:cs="Times New Roman"/>
          <w:bCs/>
          <w:color w:val="auto"/>
          <w:bdr w:val="none" w:sz="0" w:space="0" w:color="auto"/>
        </w:rPr>
        <w:t>，</w:t>
      </w:r>
      <w:r w:rsidR="00211638">
        <w:rPr>
          <w:rFonts w:ascii="標楷體" w:eastAsia="標楷體" w:cs="Times New Roman" w:hint="eastAsia"/>
          <w:bCs/>
          <w:color w:val="auto"/>
          <w:bdr w:val="none" w:sz="0" w:space="0" w:color="auto"/>
        </w:rPr>
        <w:t>報請校長聘任之</w:t>
      </w:r>
      <w:r w:rsidR="00211638" w:rsidRPr="00773F73">
        <w:rPr>
          <w:rFonts w:ascii="標楷體" w:eastAsia="標楷體" w:cs="Times New Roman"/>
          <w:bCs/>
          <w:color w:val="auto"/>
          <w:bdr w:val="none" w:sz="0" w:space="0" w:color="auto"/>
        </w:rPr>
        <w:t>。</w:t>
      </w:r>
      <w:r w:rsidR="00211638">
        <w:rPr>
          <w:rFonts w:ascii="標楷體" w:eastAsia="標楷體" w:cs="Times New Roman" w:hint="eastAsia"/>
          <w:bCs/>
          <w:color w:val="auto"/>
          <w:bdr w:val="none" w:sz="0" w:space="0" w:color="auto"/>
        </w:rPr>
        <w:t>委員之聘任宜考慮性別均衡之原則，</w:t>
      </w:r>
      <w:r w:rsidR="00211638" w:rsidRPr="00773F73">
        <w:rPr>
          <w:rFonts w:ascii="標楷體" w:eastAsia="標楷體" w:cs="Times New Roman"/>
          <w:bCs/>
          <w:color w:val="auto"/>
          <w:bdr w:val="none" w:sz="0" w:space="0" w:color="auto"/>
        </w:rPr>
        <w:t>女性委員應占委員總數二分之一以上。</w:t>
      </w:r>
    </w:p>
    <w:p w14:paraId="5CC86022" w14:textId="0701BF1E" w:rsidR="00773F73" w:rsidRPr="00773F73" w:rsidRDefault="003655EC"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bCs/>
          <w:color w:val="auto"/>
          <w:bdr w:val="none" w:sz="0" w:space="0" w:color="auto"/>
        </w:rPr>
      </w:pPr>
      <w:r>
        <w:rPr>
          <w:rFonts w:ascii="標楷體" w:eastAsia="標楷體" w:cs="Times New Roman"/>
          <w:bCs/>
          <w:color w:val="auto"/>
          <w:bdr w:val="none" w:sz="0" w:space="0" w:color="auto"/>
        </w:rPr>
        <w:t>（三）性平會置執行秘書一人，由輔導主任兼任</w:t>
      </w:r>
      <w:r>
        <w:rPr>
          <w:rFonts w:ascii="標楷體" w:eastAsia="標楷體" w:cs="Times New Roman" w:hint="eastAsia"/>
          <w:bCs/>
          <w:color w:val="auto"/>
          <w:bdr w:val="none" w:sz="0" w:space="0" w:color="auto"/>
        </w:rPr>
        <w:t>。執行秘書</w:t>
      </w:r>
      <w:r w:rsidR="00773F73" w:rsidRPr="00773F73">
        <w:rPr>
          <w:rFonts w:ascii="標楷體" w:eastAsia="標楷體" w:cs="Times New Roman"/>
          <w:bCs/>
          <w:color w:val="auto"/>
          <w:bdr w:val="none" w:sz="0" w:space="0" w:color="auto"/>
        </w:rPr>
        <w:t>承</w:t>
      </w:r>
      <w:r>
        <w:rPr>
          <w:rFonts w:ascii="標楷體" w:eastAsia="標楷體" w:cs="Times New Roman" w:hint="eastAsia"/>
          <w:bCs/>
          <w:color w:val="auto"/>
          <w:bdr w:val="none" w:sz="0" w:space="0" w:color="auto"/>
        </w:rPr>
        <w:t>性平會</w:t>
      </w:r>
      <w:r w:rsidR="00773F73" w:rsidRPr="00773F73">
        <w:rPr>
          <w:rFonts w:ascii="標楷體" w:eastAsia="標楷體" w:cs="Times New Roman"/>
          <w:bCs/>
          <w:color w:val="auto"/>
          <w:bdr w:val="none" w:sz="0" w:space="0" w:color="auto"/>
        </w:rPr>
        <w:t>之命處理日常事務，並指定專人負責處理有關業務，協助校長綜理學校性別平等教育業務，其職掌包括：召開性別平等教育委員會議、辦理校園性別事件調查工作、統整學校各單位相關資源、擬定性別平等教育實施計畫等事項。</w:t>
      </w:r>
    </w:p>
    <w:p w14:paraId="0E1CD617"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tabs>
          <w:tab w:val="left" w:pos="750"/>
        </w:tabs>
        <w:spacing w:line="0" w:lineRule="atLeast"/>
        <w:ind w:left="480" w:hangingChars="200" w:hanging="480"/>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（四）</w:t>
      </w:r>
      <w:r w:rsidRPr="00773F73">
        <w:rPr>
          <w:rFonts w:ascii="標楷體" w:eastAsia="標楷體" w:cs="Times New Roman"/>
          <w:bCs/>
          <w:color w:val="auto"/>
          <w:bdr w:val="none" w:sz="0" w:space="0" w:color="auto"/>
        </w:rPr>
        <w:tab/>
        <w:t>各處室主任負責統整其處室之性別平等教育業務，必要時得設專人兼辦，並擔任連絡與協調之窗口，參加各處室專人聯席會議。</w:t>
      </w:r>
    </w:p>
    <w:p w14:paraId="034DECC0"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（五）</w:t>
      </w:r>
      <w:r w:rsidRPr="00773F73">
        <w:rPr>
          <w:rFonts w:ascii="標楷體" w:eastAsia="標楷體" w:cs="Times New Roman"/>
          <w:color w:val="auto"/>
          <w:bdr w:val="none" w:sz="0" w:space="0" w:color="auto"/>
        </w:rPr>
        <w:t>為加強學校擬訂年度性別平等教育實施計畫的統整性及周延性，學校得視需要，由執行秘書召集各處室主任或專人研商後，提交學校性別平等委員會討論。</w:t>
      </w:r>
    </w:p>
    <w:p w14:paraId="5F8044A9"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（六）「學校年度性別平等教育實施計畫」經性別平等教育委員會通過後，各相關處室應確實執行計畫，並進行業務之追蹤與考評。</w:t>
      </w:r>
    </w:p>
    <w:p w14:paraId="56D6E91A"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bCs/>
          <w:color w:val="auto"/>
          <w:bdr w:val="none" w:sz="0" w:space="0" w:color="auto"/>
        </w:rPr>
      </w:pPr>
      <w:r w:rsidRPr="00773F73">
        <w:rPr>
          <w:rFonts w:ascii="標楷體" w:eastAsia="標楷體" w:cs="Times New Roman"/>
          <w:bCs/>
          <w:color w:val="auto"/>
          <w:bdr w:val="none" w:sz="0" w:space="0" w:color="auto"/>
        </w:rPr>
        <w:t>（七）性平會另由執行秘書、行政與防治組、諮商與輔導組組成受理小組，若小組成員因故無法擔任之，由性平會主任委員或執行秘書另從性平會委員中指派擔任之。本受理小組工作權責範圍如下：</w:t>
      </w:r>
    </w:p>
    <w:p w14:paraId="0DB975E5" w14:textId="7C3D4A7E" w:rsidR="00773F73" w:rsidRPr="00773F73" w:rsidRDefault="001151B5" w:rsidP="001151B5">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rPr>
          <w:rFonts w:ascii="標楷體" w:eastAsia="標楷體" w:cs="Times New Roman"/>
          <w:bCs/>
          <w:color w:val="auto"/>
          <w:bdr w:val="none" w:sz="0" w:space="0" w:color="auto"/>
        </w:rPr>
      </w:pPr>
      <w:r>
        <w:rPr>
          <w:rFonts w:ascii="標楷體" w:eastAsia="標楷體" w:cs="Times New Roman" w:hint="eastAsia"/>
          <w:bCs/>
          <w:color w:val="auto"/>
          <w:bdr w:val="none" w:sz="0" w:space="0" w:color="auto"/>
        </w:rPr>
        <w:t xml:space="preserve">    1.</w:t>
      </w:r>
      <w:r w:rsidR="00773F73" w:rsidRPr="00773F73">
        <w:rPr>
          <w:rFonts w:ascii="標楷體" w:eastAsia="標楷體" w:cs="Times New Roman"/>
          <w:bCs/>
          <w:color w:val="auto"/>
          <w:bdr w:val="none" w:sz="0" w:space="0" w:color="auto"/>
        </w:rPr>
        <w:t>專責審議校園性侵害、性騷擾及性霸凌事件受理與調查形式議決。</w:t>
      </w:r>
    </w:p>
    <w:p w14:paraId="1EEC97CD"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hangingChars="200" w:hanging="480"/>
        <w:rPr>
          <w:rFonts w:ascii="標楷體" w:eastAsia="標楷體" w:cs="Times New Roman"/>
          <w:bCs/>
          <w:color w:val="auto"/>
          <w:bdr w:val="none" w:sz="0" w:space="0" w:color="auto"/>
        </w:rPr>
        <w:sectPr w:rsidR="00773F73" w:rsidRPr="00773F73" w:rsidSect="00382A08">
          <w:pgSz w:w="11910" w:h="16840"/>
          <w:pgMar w:top="1260" w:right="960" w:bottom="280" w:left="1020" w:header="720" w:footer="720" w:gutter="0"/>
          <w:cols w:space="720"/>
        </w:sectPr>
      </w:pPr>
    </w:p>
    <w:p w14:paraId="7588637E" w14:textId="306FFC47" w:rsidR="00773F73" w:rsidRPr="00773F73" w:rsidRDefault="001151B5" w:rsidP="001151B5">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480"/>
        <w:rPr>
          <w:rFonts w:ascii="標楷體" w:eastAsia="標楷體" w:cs="Times New Roman"/>
          <w:bCs/>
          <w:color w:val="auto"/>
          <w:bdr w:val="none" w:sz="0" w:space="0" w:color="auto"/>
        </w:rPr>
      </w:pPr>
      <w:r>
        <w:rPr>
          <w:rFonts w:ascii="標楷體" w:eastAsia="標楷體" w:cs="Times New Roman" w:hint="eastAsia"/>
          <w:bCs/>
          <w:color w:val="auto"/>
          <w:bdr w:val="none" w:sz="0" w:space="0" w:color="auto"/>
        </w:rPr>
        <w:lastRenderedPageBreak/>
        <w:t>2.</w:t>
      </w:r>
      <w:r w:rsidR="00773F73" w:rsidRPr="00773F73">
        <w:rPr>
          <w:rFonts w:ascii="標楷體" w:eastAsia="標楷體" w:cs="Times New Roman"/>
          <w:bCs/>
          <w:color w:val="auto"/>
          <w:bdr w:val="none" w:sz="0" w:space="0" w:color="auto"/>
        </w:rPr>
        <w:t>暫時不申請調查時，討論後續教育輔導措施。</w:t>
      </w:r>
    </w:p>
    <w:p w14:paraId="0C5DD8AE"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p>
    <w:p w14:paraId="074E4117"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b/>
          <w:color w:val="auto"/>
          <w:bdr w:val="none" w:sz="0" w:space="0" w:color="auto"/>
        </w:rPr>
      </w:pPr>
      <w:r w:rsidRPr="00773F73">
        <w:rPr>
          <w:rFonts w:ascii="華康隸書體W3(P)" w:eastAsia="標楷體" w:cs="Times New Roman" w:hint="eastAsia"/>
          <w:b/>
          <w:color w:val="auto"/>
          <w:bdr w:val="none" w:sz="0" w:space="0" w:color="auto"/>
        </w:rPr>
        <w:t>伍、</w:t>
      </w:r>
      <w:r w:rsidRPr="00773F73">
        <w:rPr>
          <w:rFonts w:ascii="華康隸書體W3(P)" w:eastAsia="標楷體" w:cs="Times New Roman"/>
          <w:b/>
          <w:color w:val="auto"/>
          <w:bdr w:val="none" w:sz="0" w:space="0" w:color="auto"/>
        </w:rPr>
        <w:t>組織分工與職掌：</w:t>
      </w:r>
    </w:p>
    <w:p w14:paraId="1CCDB943" w14:textId="77777777" w:rsidR="001151B5"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性平會下另設置行政與防治組、課程與教學組、諮商與輔導組、環境與資源組等工作小組，</w:t>
      </w:r>
      <w:r>
        <w:rPr>
          <w:rFonts w:ascii="華康隸書體W3(P)" w:eastAsia="標楷體" w:cs="Times New Roman" w:hint="eastAsia"/>
          <w:color w:val="auto"/>
          <w:bdr w:val="none" w:sz="0" w:space="0" w:color="auto"/>
        </w:rPr>
        <w:t xml:space="preserve">  </w:t>
      </w:r>
    </w:p>
    <w:p w14:paraId="6023B378" w14:textId="1DB62B4B" w:rsidR="00773F73" w:rsidRPr="00773F73"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各組分工如下：</w:t>
      </w:r>
    </w:p>
    <w:p w14:paraId="54A8F190"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（一）行政與防治組</w:t>
      </w:r>
      <w:r w:rsidRPr="00773F73">
        <w:rPr>
          <w:rFonts w:ascii="華康隸書體W3(P)" w:eastAsia="標楷體" w:cs="Times New Roman"/>
          <w:color w:val="FF0000"/>
          <w:bdr w:val="none" w:sz="0" w:space="0" w:color="auto"/>
        </w:rPr>
        <w:t>（由輔導處主責，學務處協辦）</w:t>
      </w:r>
    </w:p>
    <w:p w14:paraId="7047FB86" w14:textId="77777777" w:rsidR="00773F73" w:rsidRPr="00773F73" w:rsidRDefault="00773F73" w:rsidP="00773F7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統籌規劃學校各項性別平等教育相關活動。</w:t>
      </w:r>
    </w:p>
    <w:p w14:paraId="14893832" w14:textId="77777777" w:rsidR="00773F73" w:rsidRPr="00773F73" w:rsidRDefault="00773F73" w:rsidP="00773F7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研修性別平等教育（含校園性侵害、性騷擾及性霸凌防治）等相關規定。</w:t>
      </w:r>
    </w:p>
    <w:p w14:paraId="6F3D9B05" w14:textId="77777777" w:rsidR="00773F73" w:rsidRPr="00773F73" w:rsidRDefault="00773F73" w:rsidP="00773F7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受理校園性侵害、性騷擾、性霸凌事件之申請調查及通報事宜。</w:t>
      </w:r>
    </w:p>
    <w:p w14:paraId="29710C40" w14:textId="77777777" w:rsidR="00773F73" w:rsidRPr="00773F73" w:rsidRDefault="00773F73" w:rsidP="00773F7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建立校園性別平等案件及加害人檔案資料。</w:t>
      </w:r>
    </w:p>
    <w:p w14:paraId="70EFA96C" w14:textId="77777777" w:rsidR="00773F73" w:rsidRPr="00773F73" w:rsidRDefault="00773F73" w:rsidP="00773F7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編列性別平等教育實施方案之年度預算。</w:t>
      </w:r>
    </w:p>
    <w:p w14:paraId="35437A96" w14:textId="77777777" w:rsidR="00773F73" w:rsidRPr="00773F73" w:rsidRDefault="00773F73" w:rsidP="00773F7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其他性別平等教育之行政及防治事務。</w:t>
      </w:r>
    </w:p>
    <w:p w14:paraId="78C2AB20" w14:textId="77777777" w:rsidR="00773F73" w:rsidRPr="00773F73" w:rsidRDefault="00773F73" w:rsidP="001151B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（二）課程與教學組：本組由教務處負責，其工作內容如下：</w:t>
      </w:r>
    </w:p>
    <w:p w14:paraId="5F2BD446" w14:textId="77777777" w:rsidR="00773F73" w:rsidRPr="00773F73" w:rsidRDefault="00773F73" w:rsidP="00773F7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發展符合性別平等教育原則之教學、教材及評量。</w:t>
      </w:r>
    </w:p>
    <w:p w14:paraId="2F7B5FC4" w14:textId="77777777" w:rsidR="00773F73" w:rsidRPr="00773F73" w:rsidRDefault="00773F73" w:rsidP="00773F7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規劃性別平等教育（含性侵害、性騷擾、性霸凌防治、情感教育、性教育、同志教育等）融入各科教學，並且每學期應實施性別平等教育或相關活動至少四小時。</w:t>
      </w:r>
    </w:p>
    <w:p w14:paraId="2B15AFFB" w14:textId="77777777" w:rsidR="00773F73" w:rsidRPr="00773F73" w:rsidRDefault="00773F73" w:rsidP="00773F7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處理校園性別平等案件之學生當事人學籍、課程、成績及學校相關人員之課務。</w:t>
      </w:r>
    </w:p>
    <w:p w14:paraId="7A0CF87C" w14:textId="77777777" w:rsidR="00773F73" w:rsidRPr="00773F73" w:rsidRDefault="00773F73" w:rsidP="00773F7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安排校園性別平等案件當事人接受性別平等教育課程之相關事宜。</w:t>
      </w:r>
    </w:p>
    <w:p w14:paraId="5EA5B81D" w14:textId="77777777" w:rsidR="00773F73" w:rsidRPr="00773F73" w:rsidRDefault="00773F73" w:rsidP="00773F7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規劃與建置性別平等議題圖書、媒材資料。</w:t>
      </w:r>
    </w:p>
    <w:p w14:paraId="16950F2C" w14:textId="77777777" w:rsidR="00773F73" w:rsidRPr="00773F73" w:rsidRDefault="00773F73" w:rsidP="00773F7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其他性別平等教育之課程及教學事務。</w:t>
      </w:r>
    </w:p>
    <w:p w14:paraId="6F73CE44"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（三）諮商與輔導組：本組由輔導室負責，其工作內容如下：</w:t>
      </w:r>
    </w:p>
    <w:p w14:paraId="48BD0B40" w14:textId="77777777" w:rsidR="00773F73" w:rsidRPr="00773F73" w:rsidRDefault="00773F73" w:rsidP="00773F7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規劃辦理學生、教職員工及家長之性別平等教育相關活動。</w:t>
      </w:r>
    </w:p>
    <w:p w14:paraId="17657C88" w14:textId="77777777" w:rsidR="00773F73" w:rsidRPr="00773F73" w:rsidRDefault="00773F73" w:rsidP="00773F7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擬訂與執行校園性別平等事件相關當事人之輔導計畫。</w:t>
      </w:r>
    </w:p>
    <w:p w14:paraId="2B671E90" w14:textId="77777777" w:rsidR="00773F73" w:rsidRPr="00773F73" w:rsidRDefault="00773F73" w:rsidP="00773F7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提供校園性別平等事件之當事人、家長、證人等心理諮商、諮詢、轉介相關資源及追蹤輔導等服務。</w:t>
      </w:r>
    </w:p>
    <w:p w14:paraId="2E0C33C9" w14:textId="77777777" w:rsidR="00773F73" w:rsidRPr="00773F73" w:rsidRDefault="00773F73" w:rsidP="00773F7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預防與處理學生懷孕事件。</w:t>
      </w:r>
    </w:p>
    <w:p w14:paraId="252B65B6" w14:textId="77777777" w:rsidR="00773F73" w:rsidRPr="00773F73" w:rsidRDefault="00773F73" w:rsidP="00773F7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統整社會資源及建立輔導網絡。</w:t>
      </w:r>
    </w:p>
    <w:p w14:paraId="0CE9B9BB" w14:textId="77777777" w:rsidR="00773F73" w:rsidRPr="00773F73" w:rsidRDefault="00773F73" w:rsidP="00773F7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其他有關校園性別平等教育案件之輔導事務。</w:t>
      </w:r>
    </w:p>
    <w:p w14:paraId="7D8700C3"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（四）環境與資源組：本組由總務處負責，其工作內容如下：</w:t>
      </w:r>
    </w:p>
    <w:p w14:paraId="3F354422" w14:textId="77777777" w:rsidR="00773F73" w:rsidRPr="00773F73" w:rsidRDefault="00773F73" w:rsidP="00773F7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規劃建立性別平等、友善、安全之校園環境。</w:t>
      </w:r>
    </w:p>
    <w:p w14:paraId="79839999" w14:textId="77777777" w:rsidR="00773F73" w:rsidRPr="00773F73" w:rsidRDefault="00773F73" w:rsidP="00773F7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定期檢討校園空間與設施之規劃與使用情形及檢視校園整體安全。</w:t>
      </w:r>
    </w:p>
    <w:p w14:paraId="48A88D33" w14:textId="77777777" w:rsidR="00773F73" w:rsidRPr="00773F73" w:rsidRDefault="00773F73" w:rsidP="00773F7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記錄校園內曾經發生校園性侵害、性騷擾或性霸凌事件之空間，繪製及更新校園危險地圖。</w:t>
      </w:r>
    </w:p>
    <w:p w14:paraId="053DB8DE" w14:textId="77777777" w:rsidR="00773F73" w:rsidRPr="00773F73" w:rsidRDefault="00773F73" w:rsidP="00773F7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其他性別平等教育之環境與資源事務。</w:t>
      </w:r>
    </w:p>
    <w:p w14:paraId="699A42D9" w14:textId="77777777" w:rsidR="001151B5" w:rsidRDefault="00773F73" w:rsidP="001151B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b/>
          <w:color w:val="auto"/>
          <w:bdr w:val="none" w:sz="0" w:space="0" w:color="auto"/>
        </w:rPr>
      </w:pPr>
      <w:r w:rsidRPr="00773F73">
        <w:rPr>
          <w:rFonts w:ascii="華康隸書體W3(P)" w:eastAsia="標楷體" w:cs="Times New Roman" w:hint="eastAsia"/>
          <w:b/>
          <w:color w:val="auto"/>
          <w:bdr w:val="none" w:sz="0" w:space="0" w:color="auto"/>
        </w:rPr>
        <w:t>陸、</w:t>
      </w:r>
      <w:r w:rsidRPr="00773F73">
        <w:rPr>
          <w:rFonts w:ascii="華康隸書體W3(P)" w:eastAsia="標楷體" w:cs="Times New Roman"/>
          <w:b/>
          <w:color w:val="auto"/>
          <w:bdr w:val="none" w:sz="0" w:space="0" w:color="auto"/>
        </w:rPr>
        <w:t>會議：</w:t>
      </w:r>
    </w:p>
    <w:p w14:paraId="67E96176" w14:textId="63AD9DBB" w:rsidR="00DA1A8C" w:rsidRDefault="00773F73" w:rsidP="001151B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（一）性平會每學期應至少召開會議一次，由主任委員召集之</w:t>
      </w:r>
      <w:r w:rsidR="003655EC">
        <w:rPr>
          <w:rFonts w:ascii="華康隸書體W3(P)" w:eastAsia="標楷體" w:cs="Times New Roman" w:hint="eastAsia"/>
          <w:color w:val="auto"/>
          <w:bdr w:val="none" w:sz="0" w:space="0" w:color="auto"/>
        </w:rPr>
        <w:t>。</w:t>
      </w:r>
      <w:r w:rsidRPr="00773F73">
        <w:rPr>
          <w:rFonts w:ascii="華康隸書體W3(P)" w:eastAsia="標楷體" w:cs="Times New Roman"/>
          <w:color w:val="auto"/>
          <w:bdr w:val="none" w:sz="0" w:space="0" w:color="auto"/>
        </w:rPr>
        <w:t>主任委員不能出席時，應指定</w:t>
      </w:r>
      <w:r w:rsidR="00DA1A8C">
        <w:rPr>
          <w:rFonts w:ascii="華康隸書體W3(P)" w:eastAsia="標楷體" w:cs="Times New Roman" w:hint="eastAsia"/>
          <w:color w:val="auto"/>
          <w:bdr w:val="none" w:sz="0" w:space="0" w:color="auto"/>
        </w:rPr>
        <w:t xml:space="preserve"> </w:t>
      </w:r>
    </w:p>
    <w:p w14:paraId="7413847D" w14:textId="714AE996" w:rsidR="00773F73" w:rsidRPr="00773F73" w:rsidRDefault="00DA1A8C" w:rsidP="001151B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委員代理之。</w:t>
      </w:r>
    </w:p>
    <w:p w14:paraId="61F015A7" w14:textId="6CC1486C" w:rsidR="00DA1A8C" w:rsidRDefault="003655EC"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color w:val="auto"/>
          <w:bdr w:val="none" w:sz="0" w:space="0" w:color="auto"/>
        </w:rPr>
        <w:t>（二）</w:t>
      </w:r>
      <w:r w:rsidR="00773F73" w:rsidRPr="00773F73">
        <w:rPr>
          <w:rFonts w:ascii="華康隸書體W3(P)" w:eastAsia="標楷體" w:cs="Times New Roman"/>
          <w:color w:val="auto"/>
          <w:bdr w:val="none" w:sz="0" w:space="0" w:color="auto"/>
        </w:rPr>
        <w:t>會議應有委員二分之一以上出席始得開會，應有出席委員過半數之同意始得決議為</w:t>
      </w:r>
    </w:p>
    <w:p w14:paraId="2BCEA7D2" w14:textId="17C5B4B9" w:rsidR="00773F73" w:rsidRPr="00773F73" w:rsidRDefault="00DA1A8C"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原則。</w:t>
      </w:r>
    </w:p>
    <w:p w14:paraId="3208F93C"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sectPr w:rsidR="00773F73" w:rsidRPr="00773F73">
          <w:pgSz w:w="11910" w:h="16840"/>
          <w:pgMar w:top="1100" w:right="960" w:bottom="280" w:left="1020" w:header="720" w:footer="720" w:gutter="0"/>
          <w:cols w:space="720"/>
        </w:sectPr>
      </w:pPr>
    </w:p>
    <w:p w14:paraId="4F91C9C7" w14:textId="77777777" w:rsidR="001151B5"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lastRenderedPageBreak/>
        <w:t>（三）</w:t>
      </w:r>
      <w:r w:rsidRPr="00773F73">
        <w:rPr>
          <w:rFonts w:ascii="華康隸書體W3(P)" w:eastAsia="標楷體" w:cs="Times New Roman"/>
          <w:color w:val="auto"/>
          <w:bdr w:val="none" w:sz="0" w:space="0" w:color="auto"/>
        </w:rPr>
        <w:t xml:space="preserve"> </w:t>
      </w:r>
      <w:r w:rsidRPr="00773F73">
        <w:rPr>
          <w:rFonts w:ascii="華康隸書體W3(P)" w:eastAsia="標楷體" w:cs="Times New Roman"/>
          <w:color w:val="auto"/>
          <w:bdr w:val="none" w:sz="0" w:space="0" w:color="auto"/>
        </w:rPr>
        <w:t>委員會開會時得邀請諮詢顧問、相關行政機關人員及專家學者列席或報告，但法律</w:t>
      </w:r>
      <w:r w:rsidR="001151B5">
        <w:rPr>
          <w:rFonts w:ascii="華康隸書體W3(P)" w:eastAsia="標楷體" w:cs="Times New Roman" w:hint="eastAsia"/>
          <w:color w:val="auto"/>
          <w:bdr w:val="none" w:sz="0" w:space="0" w:color="auto"/>
        </w:rPr>
        <w:t xml:space="preserve"> </w:t>
      </w:r>
    </w:p>
    <w:p w14:paraId="1D4E3363" w14:textId="00D6CA46" w:rsidR="00773F73" w:rsidRPr="00773F73"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另有規定者，從其規定。</w:t>
      </w:r>
    </w:p>
    <w:p w14:paraId="4B1A8C03" w14:textId="77777777" w:rsidR="001151B5"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sidRPr="00773F73">
        <w:rPr>
          <w:rFonts w:ascii="華康隸書體W3(P)" w:eastAsia="標楷體" w:cs="Times New Roman"/>
          <w:color w:val="auto"/>
          <w:bdr w:val="none" w:sz="0" w:space="0" w:color="auto"/>
        </w:rPr>
        <w:t>（四）</w:t>
      </w:r>
      <w:r w:rsidRPr="00773F73">
        <w:rPr>
          <w:rFonts w:ascii="華康隸書體W3(P)" w:eastAsia="標楷體" w:cs="Times New Roman"/>
          <w:color w:val="auto"/>
          <w:bdr w:val="none" w:sz="0" w:space="0" w:color="auto"/>
        </w:rPr>
        <w:t xml:space="preserve"> </w:t>
      </w:r>
      <w:r w:rsidRPr="00773F73">
        <w:rPr>
          <w:rFonts w:ascii="華康隸書體W3(P)" w:eastAsia="標楷體" w:cs="Times New Roman"/>
          <w:color w:val="auto"/>
          <w:bdr w:val="none" w:sz="0" w:space="0" w:color="auto"/>
        </w:rPr>
        <w:t>受理小組會議不定期召開，由執行秘書擔任主席，專責審議校園性侵害、性騷擾及</w:t>
      </w:r>
    </w:p>
    <w:p w14:paraId="253B1DCC" w14:textId="77777777" w:rsidR="001151B5"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性霸凌事件受理與調查形式議決，及暫時不申請調查時討論後續教育輔導措施。事</w:t>
      </w:r>
      <w:r>
        <w:rPr>
          <w:rFonts w:ascii="華康隸書體W3(P)" w:eastAsia="標楷體" w:cs="Times New Roman" w:hint="eastAsia"/>
          <w:color w:val="auto"/>
          <w:bdr w:val="none" w:sz="0" w:space="0" w:color="auto"/>
        </w:rPr>
        <w:t xml:space="preserve"> </w:t>
      </w:r>
    </w:p>
    <w:p w14:paraId="65384687" w14:textId="77777777" w:rsidR="001151B5"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件受理與調查形式議決，無須經性平會審議，惟事件調查結果與相關建議內容，仍</w:t>
      </w:r>
    </w:p>
    <w:p w14:paraId="5C162678" w14:textId="1B0C383E" w:rsidR="00773F73" w:rsidRPr="00773F73" w:rsidRDefault="001151B5"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r>
        <w:rPr>
          <w:rFonts w:ascii="華康隸書體W3(P)" w:eastAsia="標楷體" w:cs="Times New Roman" w:hint="eastAsia"/>
          <w:color w:val="auto"/>
          <w:bdr w:val="none" w:sz="0" w:space="0" w:color="auto"/>
        </w:rPr>
        <w:t xml:space="preserve">           </w:t>
      </w:r>
      <w:r w:rsidR="00773F73" w:rsidRPr="00773F73">
        <w:rPr>
          <w:rFonts w:ascii="華康隸書體W3(P)" w:eastAsia="標楷體" w:cs="Times New Roman"/>
          <w:color w:val="auto"/>
          <w:bdr w:val="none" w:sz="0" w:space="0" w:color="auto"/>
        </w:rPr>
        <w:t>須經性平會議決議通過始得為之。</w:t>
      </w:r>
    </w:p>
    <w:p w14:paraId="58CEAAB3"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p>
    <w:p w14:paraId="0B777E74"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color w:val="auto"/>
          <w:bdr w:val="none" w:sz="0" w:space="0" w:color="auto"/>
        </w:rPr>
      </w:pPr>
      <w:r w:rsidRPr="00773F73">
        <w:rPr>
          <w:rFonts w:ascii="華康隸書體W3(P)" w:eastAsia="標楷體" w:cs="Times New Roman" w:hint="eastAsia"/>
          <w:b/>
          <w:color w:val="auto"/>
          <w:bdr w:val="none" w:sz="0" w:space="0" w:color="auto"/>
        </w:rPr>
        <w:t>柒、</w:t>
      </w:r>
      <w:r w:rsidRPr="00773F73">
        <w:rPr>
          <w:rFonts w:ascii="華康隸書體W3(P)" w:eastAsia="標楷體" w:cs="Times New Roman"/>
          <w:color w:val="auto"/>
          <w:bdr w:val="none" w:sz="0" w:space="0" w:color="auto"/>
        </w:rPr>
        <w:t>如性平案情內容牽涉性平會委員本人或親屬時，依行政程序法之規定，應主動迴避。</w:t>
      </w:r>
    </w:p>
    <w:p w14:paraId="023AF16D"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b/>
          <w:color w:val="auto"/>
          <w:bdr w:val="none" w:sz="0" w:space="0" w:color="auto"/>
        </w:rPr>
      </w:pPr>
    </w:p>
    <w:p w14:paraId="2A4C8870"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color w:val="auto"/>
          <w:bdr w:val="none" w:sz="0" w:space="0" w:color="auto"/>
        </w:rPr>
      </w:pPr>
      <w:r w:rsidRPr="00773F73">
        <w:rPr>
          <w:rFonts w:ascii="華康隸書體W3(P)" w:eastAsia="標楷體" w:cs="Times New Roman"/>
          <w:b/>
          <w:color w:val="auto"/>
          <w:bdr w:val="none" w:sz="0" w:space="0" w:color="auto"/>
        </w:rPr>
        <w:t>捌、</w:t>
      </w:r>
      <w:r w:rsidRPr="00773F73">
        <w:rPr>
          <w:rFonts w:ascii="華康隸書體W3(P)" w:eastAsia="標楷體" w:cs="Times New Roman"/>
          <w:color w:val="auto"/>
          <w:bdr w:val="none" w:sz="0" w:space="0" w:color="auto"/>
        </w:rPr>
        <w:t>本要點如有未盡事宜，悉依性平法相關規定處理之。</w:t>
      </w:r>
    </w:p>
    <w:p w14:paraId="551B001D"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p>
    <w:p w14:paraId="07E037B3"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480" w:lineRule="auto"/>
        <w:rPr>
          <w:rFonts w:ascii="華康隸書體W3(P)" w:eastAsia="標楷體" w:cs="Times New Roman"/>
          <w:b/>
          <w:color w:val="auto"/>
          <w:bdr w:val="none" w:sz="0" w:space="0" w:color="auto"/>
        </w:rPr>
      </w:pPr>
      <w:r w:rsidRPr="00773F73">
        <w:rPr>
          <w:rFonts w:ascii="華康隸書體W3(P)" w:eastAsia="標楷體" w:cs="Times New Roman"/>
          <w:b/>
          <w:color w:val="auto"/>
          <w:bdr w:val="none" w:sz="0" w:space="0" w:color="auto"/>
        </w:rPr>
        <w:t>玖、</w:t>
      </w:r>
      <w:r w:rsidRPr="00773F73">
        <w:rPr>
          <w:rFonts w:ascii="華康隸書體W3(P)" w:eastAsia="標楷體" w:cs="Times New Roman"/>
          <w:color w:val="auto"/>
          <w:bdr w:val="none" w:sz="0" w:space="0" w:color="auto"/>
        </w:rPr>
        <w:t>本要點經校務會議審議通過後公告實施，修正時亦同。</w:t>
      </w:r>
    </w:p>
    <w:p w14:paraId="3FC5755D"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p>
    <w:p w14:paraId="1534587D"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p>
    <w:p w14:paraId="143375E0" w14:textId="77777777" w:rsidR="00773F73" w:rsidRPr="00773F73" w:rsidRDefault="00773F73" w:rsidP="00773F7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華康隸書體W3(P)" w:eastAsia="標楷體" w:cs="Times New Roman"/>
          <w:color w:val="auto"/>
          <w:bdr w:val="none" w:sz="0" w:space="0" w:color="auto"/>
        </w:rPr>
      </w:pPr>
    </w:p>
    <w:p w14:paraId="524342CD" w14:textId="77777777" w:rsidR="00773F73" w:rsidRPr="00773F73" w:rsidRDefault="00773F73" w:rsidP="0011142E">
      <w:pPr>
        <w:rPr>
          <w:rFonts w:ascii="標楷體" w:eastAsia="標楷體" w:hAnsi="標楷體" w:cs="華康行書體"/>
          <w:b/>
          <w:sz w:val="2"/>
          <w:szCs w:val="2"/>
        </w:rPr>
      </w:pPr>
    </w:p>
    <w:p w14:paraId="580F1013" w14:textId="77777777" w:rsidR="00773F73" w:rsidRDefault="00773F73" w:rsidP="0011142E">
      <w:pPr>
        <w:rPr>
          <w:rFonts w:ascii="標楷體" w:eastAsia="標楷體" w:hAnsi="標楷體" w:cs="華康行書體"/>
          <w:b/>
          <w:sz w:val="2"/>
          <w:szCs w:val="2"/>
        </w:rPr>
      </w:pPr>
    </w:p>
    <w:p w14:paraId="54E8965F" w14:textId="77777777" w:rsidR="00773F73" w:rsidRDefault="00773F73" w:rsidP="0011142E">
      <w:pPr>
        <w:rPr>
          <w:rFonts w:ascii="標楷體" w:eastAsia="標楷體" w:hAnsi="標楷體" w:cs="華康行書體"/>
          <w:b/>
          <w:sz w:val="2"/>
          <w:szCs w:val="2"/>
        </w:rPr>
      </w:pPr>
    </w:p>
    <w:p w14:paraId="79DDA2CF" w14:textId="77777777" w:rsidR="00773F73" w:rsidRDefault="00773F73" w:rsidP="0011142E">
      <w:pPr>
        <w:rPr>
          <w:rFonts w:ascii="標楷體" w:eastAsia="標楷體" w:hAnsi="標楷體" w:cs="華康行書體"/>
          <w:b/>
          <w:sz w:val="2"/>
          <w:szCs w:val="2"/>
        </w:rPr>
      </w:pPr>
    </w:p>
    <w:p w14:paraId="06AF09C9" w14:textId="77777777" w:rsidR="00773F73" w:rsidRDefault="00773F73" w:rsidP="0011142E">
      <w:pPr>
        <w:rPr>
          <w:rFonts w:ascii="標楷體" w:eastAsia="標楷體" w:hAnsi="標楷體" w:cs="華康行書體"/>
          <w:b/>
          <w:sz w:val="2"/>
          <w:szCs w:val="2"/>
        </w:rPr>
      </w:pPr>
    </w:p>
    <w:sectPr w:rsidR="00773F73">
      <w:headerReference w:type="even" r:id="rId9"/>
      <w:headerReference w:type="default" r:id="rId10"/>
      <w:footerReference w:type="even" r:id="rId11"/>
      <w:footerReference w:type="default" r:id="rId12"/>
      <w:pgSz w:w="11900" w:h="16840"/>
      <w:pgMar w:top="1134" w:right="1134" w:bottom="1134"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434D" w14:textId="77777777" w:rsidR="00ED6318" w:rsidRDefault="00ED6318">
      <w:r>
        <w:separator/>
      </w:r>
    </w:p>
  </w:endnote>
  <w:endnote w:type="continuationSeparator" w:id="0">
    <w:p w14:paraId="3B191733" w14:textId="77777777" w:rsidR="00ED6318" w:rsidRDefault="00ED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Corbel"/>
    <w:charset w:val="00"/>
    <w:family w:val="auto"/>
    <w:pitch w:val="variable"/>
    <w:sig w:usb0="E50002FF" w:usb1="500079DB" w:usb2="0000001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行書體">
    <w:altName w:val="Microsoft JhengHei UI Light"/>
    <w:panose1 w:val="03000509000000000000"/>
    <w:charset w:val="88"/>
    <w:family w:val="modern"/>
    <w:pitch w:val="fixed"/>
    <w:sig w:usb0="80000003" w:usb1="28091800"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隸書體W3(P)">
    <w:panose1 w:val="03000300000000000000"/>
    <w:charset w:val="88"/>
    <w:family w:val="script"/>
    <w:pitch w:val="variable"/>
    <w:sig w:usb0="00000000" w:usb1="28091800" w:usb2="00000016" w:usb3="00000000" w:csb0="00100000"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0E08" w14:textId="77777777" w:rsidR="00556037" w:rsidRDefault="00556037">
    <w:pPr>
      <w:pStyle w:val="a5"/>
    </w:pPr>
  </w:p>
  <w:p w14:paraId="7AE51A33" w14:textId="2DF89835" w:rsidR="00556037" w:rsidRDefault="00556037">
    <w:pPr>
      <w:pStyle w:val="a5"/>
    </w:pPr>
    <w:r>
      <w:fldChar w:fldCharType="begin"/>
    </w:r>
    <w:r>
      <w:instrText xml:space="preserve"> PAGE </w:instrText>
    </w:r>
    <w:r>
      <w:fldChar w:fldCharType="separate"/>
    </w:r>
    <w:r w:rsidR="00773F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B04F" w14:textId="77777777" w:rsidR="00556037" w:rsidRDefault="00556037">
    <w:pPr>
      <w:pStyle w:val="a5"/>
    </w:pPr>
  </w:p>
  <w:p w14:paraId="5F3D6A37" w14:textId="5DBC1663" w:rsidR="00556037" w:rsidRDefault="00556037">
    <w:pPr>
      <w:pStyle w:val="a5"/>
    </w:pPr>
    <w:r>
      <w:fldChar w:fldCharType="begin"/>
    </w:r>
    <w:r>
      <w:instrText xml:space="preserve"> PAGE </w:instrText>
    </w:r>
    <w:r>
      <w:fldChar w:fldCharType="separate"/>
    </w:r>
    <w:r w:rsidR="00773F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F477" w14:textId="77777777" w:rsidR="00ED6318" w:rsidRDefault="00ED6318">
      <w:r>
        <w:separator/>
      </w:r>
    </w:p>
  </w:footnote>
  <w:footnote w:type="continuationSeparator" w:id="0">
    <w:p w14:paraId="6160B179" w14:textId="77777777" w:rsidR="00ED6318" w:rsidRDefault="00ED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D77C" w14:textId="77777777" w:rsidR="00556037" w:rsidRDefault="00556037">
    <w:pPr>
      <w:pStyle w:val="a4"/>
    </w:pPr>
    <w:r>
      <w:rPr>
        <w:noProof/>
      </w:rPr>
      <mc:AlternateContent>
        <mc:Choice Requires="wpg">
          <w:drawing>
            <wp:anchor distT="152400" distB="152400" distL="152400" distR="152400" simplePos="0" relativeHeight="251656192" behindDoc="1" locked="0" layoutInCell="1" allowOverlap="1" wp14:anchorId="4A6C0B4A" wp14:editId="2DF9F6D7">
              <wp:simplePos x="0" y="0"/>
              <wp:positionH relativeFrom="page">
                <wp:posOffset>7048817</wp:posOffset>
              </wp:positionH>
              <wp:positionV relativeFrom="page">
                <wp:posOffset>10002837</wp:posOffset>
              </wp:positionV>
              <wp:extent cx="301626" cy="457200"/>
              <wp:effectExtent l="0" t="0" r="0" b="0"/>
              <wp:wrapNone/>
              <wp:docPr id="1073741833" name="officeArt object" descr="群組 169"/>
              <wp:cNvGraphicFramePr/>
              <a:graphic xmlns:a="http://schemas.openxmlformats.org/drawingml/2006/main">
                <a:graphicData uri="http://schemas.microsoft.com/office/word/2010/wordprocessingGroup">
                  <wpg:wgp>
                    <wpg:cNvGrpSpPr/>
                    <wpg:grpSpPr>
                      <a:xfrm>
                        <a:off x="0" y="0"/>
                        <a:ext cx="301626" cy="457200"/>
                        <a:chOff x="0" y="0"/>
                        <a:chExt cx="301625" cy="457200"/>
                      </a:xfrm>
                    </wpg:grpSpPr>
                    <wps:wsp>
                      <wps:cNvPr id="1073741830" name="AutoShape 170"/>
                      <wps:cNvSpPr/>
                      <wps:spPr>
                        <a:xfrm rot="5400000">
                          <a:off x="51256" y="206831"/>
                          <a:ext cx="199113" cy="301626"/>
                        </a:xfrm>
                        <a:prstGeom prst="chevron">
                          <a:avLst>
                            <a:gd name="adj" fmla="val 59811"/>
                          </a:avLst>
                        </a:prstGeom>
                        <a:solidFill>
                          <a:srgbClr val="DDD9C3"/>
                        </a:solidFill>
                        <a:ln w="12700" cap="flat">
                          <a:noFill/>
                          <a:miter lim="400000"/>
                        </a:ln>
                        <a:effectLst/>
                      </wps:spPr>
                      <wps:bodyPr/>
                    </wps:wsp>
                    <wps:wsp>
                      <wps:cNvPr id="1073741831" name="AutoShape 171"/>
                      <wps:cNvSpPr/>
                      <wps:spPr>
                        <a:xfrm rot="5400000">
                          <a:off x="51256" y="77787"/>
                          <a:ext cx="199113" cy="301626"/>
                        </a:xfrm>
                        <a:prstGeom prst="chevron">
                          <a:avLst>
                            <a:gd name="adj" fmla="val 61666"/>
                          </a:avLst>
                        </a:prstGeom>
                        <a:solidFill>
                          <a:srgbClr val="C4BD97"/>
                        </a:solidFill>
                        <a:ln w="12700" cap="flat">
                          <a:noFill/>
                          <a:miter lim="400000"/>
                        </a:ln>
                        <a:effectLst/>
                      </wps:spPr>
                      <wps:bodyPr/>
                    </wps:wsp>
                    <wps:wsp>
                      <wps:cNvPr id="1073741832" name="AutoShape 172"/>
                      <wps:cNvSpPr/>
                      <wps:spPr>
                        <a:xfrm rot="5400000">
                          <a:off x="51256" y="-51257"/>
                          <a:ext cx="199113" cy="301626"/>
                        </a:xfrm>
                        <a:prstGeom prst="chevron">
                          <a:avLst>
                            <a:gd name="adj" fmla="val 63521"/>
                          </a:avLst>
                        </a:prstGeom>
                        <a:solidFill>
                          <a:srgbClr val="948A54"/>
                        </a:solidFill>
                        <a:ln w="12700" cap="flat">
                          <a:noFill/>
                          <a:miter lim="400000"/>
                        </a:ln>
                        <a:effectLst/>
                      </wps:spPr>
                      <wps:bodyPr/>
                    </wps:wsp>
                  </wpg:wgp>
                </a:graphicData>
              </a:graphic>
            </wp:anchor>
          </w:drawing>
        </mc:Choice>
        <mc:Fallback>
          <w:pict>
            <v:group w14:anchorId="7D55EB00" id="officeArt object" o:spid="_x0000_s1026" alt="群組 169" style="position:absolute;margin-left:555pt;margin-top:787.6pt;width:23.75pt;height:36pt;z-index:-251660288;mso-wrap-distance-left:12pt;mso-wrap-distance-top:12pt;mso-wrap-distance-right:12pt;mso-wrap-distance-bottom:12pt;mso-position-horizontal-relative:page;mso-position-vertical-relative:page" coordsize="3016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1027" type="#_x0000_t55" style="position:absolute;left:51256;top:206831;width:199113;height:3016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" adj="8681" fillcolor="#ddd9c3" stroked="f" strokeweight="1pt">
                <v:stroke miterlimit="4"/>
              </v:shape>
              <v:shape id="AutoShape 171" o:spid="_x0000_s1028" type="#_x0000_t55" style="position:absolute;left:51256;top:77787;width:199113;height:3016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" adj="8280" fillcolor="#c4bd97" stroked="f" strokeweight="1pt">
                <v:stroke miterlimit="4"/>
              </v:shape>
              <v:shape id="AutoShape 172" o:spid="_x0000_s1029" type="#_x0000_t55" style="position:absolute;left:51256;top:-51257;width:199113;height:3016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" adj="7879" fillcolor="#948a54" stroked="f" strokeweight="1pt">
                <v:stroke miterlimit="4"/>
              </v:shape>
              <w10:wrap anchorx="page" anchory="page"/>
            </v:group>
          </w:pict>
        </mc:Fallback>
      </mc:AlternateContent>
    </w:r>
    <w:r>
      <w:rPr>
        <w:noProof/>
      </w:rPr>
      <mc:AlternateContent>
        <mc:Choice Requires="wps">
          <w:drawing>
            <wp:anchor distT="152400" distB="152400" distL="152400" distR="152400" simplePos="0" relativeHeight="251658240" behindDoc="1" locked="0" layoutInCell="1" allowOverlap="1" wp14:anchorId="697F7197" wp14:editId="5935A5BD">
              <wp:simplePos x="0" y="0"/>
              <wp:positionH relativeFrom="page">
                <wp:posOffset>3729038</wp:posOffset>
              </wp:positionH>
              <wp:positionV relativeFrom="page">
                <wp:posOffset>5625782</wp:posOffset>
              </wp:positionV>
              <wp:extent cx="6847204" cy="269240"/>
              <wp:effectExtent l="0" t="0" r="0" b="0"/>
              <wp:wrapNone/>
              <wp:docPr id="1073741834" name="officeArt object" descr="矩形 173"/>
              <wp:cNvGraphicFramePr/>
              <a:graphic xmlns:a="http://schemas.openxmlformats.org/drawingml/2006/main">
                <a:graphicData uri="http://schemas.microsoft.com/office/word/2010/wordprocessingShape">
                  <wps:wsp>
                    <wps:cNvSpPr txBox="1"/>
                    <wps:spPr>
                      <a:xfrm rot="16200000">
                        <a:off x="0" y="0"/>
                        <a:ext cx="6847204" cy="269240"/>
                      </a:xfrm>
                      <a:prstGeom prst="rect">
                        <a:avLst/>
                      </a:prstGeom>
                      <a:noFill/>
                      <a:ln w="12700" cap="flat">
                        <a:noFill/>
                        <a:miter lim="400000"/>
                      </a:ln>
                      <a:effectLst/>
                    </wps:spPr>
                    <wps:txbx>
                      <w:txbxContent>
                        <w:p w14:paraId="7548EE0E" w14:textId="77777777" w:rsidR="00556037" w:rsidRDefault="00556037">
                          <w:r>
                            <w:rPr>
                              <w:rFonts w:ascii="Yu Gothic UI Light" w:eastAsia="Yu Gothic UI Light" w:hAnsi="Yu Gothic UI Light" w:cs="Yu Gothic UI Light"/>
                              <w:spacing w:val="60"/>
                            </w:rPr>
                            <w:t>MKJH</w:t>
                          </w:r>
                        </w:p>
                      </w:txbxContent>
                    </wps:txbx>
                    <wps:bodyPr wrap="square" lIns="45719" tIns="45719" rIns="45719" bIns="45719" numCol="1" anchor="ctr">
                      <a:noAutofit/>
                    </wps:bodyPr>
                  </wps:wsp>
                </a:graphicData>
              </a:graphic>
            </wp:anchor>
          </w:drawing>
        </mc:Choice>
        <mc:Fallback>
          <w:pict>
            <v:shapetype w14:anchorId="697F7197" id="_x0000_t202" coordsize="21600,21600" o:spt="202" path="m,l,21600r21600,l21600,xe">
              <v:stroke joinstyle="miter"/>
              <v:path gradientshapeok="t" o:connecttype="rect"/>
            </v:shapetype>
            <v:shape id="officeArt object" o:spid="_x0000_s1028" type="#_x0000_t202" alt="矩形 173" style="position:absolute;margin-left:293.65pt;margin-top:442.95pt;width:539.15pt;height:21.2pt;rotation:-90;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" filled="f" stroked="f" strokeweight="1pt">
              <v:stroke miterlimit="4"/>
              <v:textbox inset="1.27mm,1.27mm,1.27mm,1.27mm">
                <w:txbxContent>
                  <w:p w14:paraId="7548EE0E" w14:textId="77777777" w:rsidR="00556037" w:rsidRDefault="00556037">
                    <w:r>
                      <w:rPr>
                        <w:rFonts w:ascii="Yu Gothic UI Light" w:eastAsia="Yu Gothic UI Light" w:hAnsi="Yu Gothic UI Light" w:cs="Yu Gothic UI Light"/>
                        <w:spacing w:val="60"/>
                      </w:rPr>
                      <w:t>MKJH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1572" w14:textId="77777777" w:rsidR="00556037" w:rsidRDefault="00556037">
    <w:pPr>
      <w:pStyle w:val="a4"/>
    </w:pPr>
    <w:r>
      <w:rPr>
        <w:noProof/>
      </w:rPr>
      <mc:AlternateContent>
        <mc:Choice Requires="wps">
          <w:drawing>
            <wp:anchor distT="152400" distB="152400" distL="152400" distR="152400" simplePos="0" relativeHeight="251657216" behindDoc="1" locked="0" layoutInCell="1" allowOverlap="1" wp14:anchorId="7A243579" wp14:editId="5A245FC9">
              <wp:simplePos x="0" y="0"/>
              <wp:positionH relativeFrom="page">
                <wp:posOffset>-3111816</wp:posOffset>
              </wp:positionH>
              <wp:positionV relativeFrom="page">
                <wp:posOffset>5625782</wp:posOffset>
              </wp:positionV>
              <wp:extent cx="6847204" cy="269240"/>
              <wp:effectExtent l="0" t="0" r="0" b="0"/>
              <wp:wrapNone/>
              <wp:docPr id="1073741825" name="officeArt object" descr="矩形 160"/>
              <wp:cNvGraphicFramePr/>
              <a:graphic xmlns:a="http://schemas.openxmlformats.org/drawingml/2006/main">
                <a:graphicData uri="http://schemas.microsoft.com/office/word/2010/wordprocessingShape">
                  <wps:wsp>
                    <wps:cNvSpPr txBox="1"/>
                    <wps:spPr>
                      <a:xfrm rot="16200000">
                        <a:off x="0" y="0"/>
                        <a:ext cx="6847204" cy="269240"/>
                      </a:xfrm>
                      <a:prstGeom prst="rect">
                        <a:avLst/>
                      </a:prstGeom>
                      <a:noFill/>
                      <a:ln w="12700" cap="flat">
                        <a:noFill/>
                        <a:miter lim="400000"/>
                      </a:ln>
                      <a:effectLst/>
                    </wps:spPr>
                    <wps:txbx>
                      <w:txbxContent>
                        <w:p w14:paraId="2C03C9E9" w14:textId="77777777" w:rsidR="00556037" w:rsidRDefault="00556037">
                          <w:r>
                            <w:rPr>
                              <w:rFonts w:ascii="Yu Gothic UI Light" w:eastAsia="Yu Gothic UI Light" w:hAnsi="Yu Gothic UI Light" w:cs="Yu Gothic UI Light"/>
                              <w:spacing w:val="60"/>
                            </w:rPr>
                            <w:t>MKJH</w:t>
                          </w:r>
                        </w:p>
                      </w:txbxContent>
                    </wps:txbx>
                    <wps:bodyPr wrap="square" lIns="45719" tIns="45719" rIns="45719" bIns="45719" numCol="1" anchor="ctr">
                      <a:noAutofit/>
                    </wps:bodyPr>
                  </wps:wsp>
                </a:graphicData>
              </a:graphic>
            </wp:anchor>
          </w:drawing>
        </mc:Choice>
        <mc:Fallback>
          <w:pict>
            <v:shapetype w14:anchorId="7A243579" id="_x0000_t202" coordsize="21600,21600" o:spt="202" path="m,l,21600r21600,l21600,xe">
              <v:stroke joinstyle="miter"/>
              <v:path gradientshapeok="t" o:connecttype="rect"/>
            </v:shapetype>
            <v:shape id="_x0000_s1029" type="#_x0000_t202" alt="矩形 160" style="position:absolute;margin-left:-245pt;margin-top:442.95pt;width:539.15pt;height:21.2pt;rotation:-90;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" filled="f" stroked="f" strokeweight="1pt">
              <v:stroke miterlimit="4"/>
              <v:textbox inset="1.27mm,1.27mm,1.27mm,1.27mm">
                <w:txbxContent>
                  <w:p w14:paraId="2C03C9E9" w14:textId="77777777" w:rsidR="00556037" w:rsidRDefault="00556037">
                    <w:r>
                      <w:rPr>
                        <w:rFonts w:ascii="Yu Gothic UI Light" w:eastAsia="Yu Gothic UI Light" w:hAnsi="Yu Gothic UI Light" w:cs="Yu Gothic UI Light"/>
                        <w:spacing w:val="60"/>
                      </w:rPr>
                      <w:t>MKJH</w:t>
                    </w:r>
                  </w:p>
                </w:txbxContent>
              </v:textbox>
              <w10:wrap anchorx="page" anchory="page"/>
            </v:shape>
          </w:pict>
        </mc:Fallback>
      </mc:AlternateContent>
    </w:r>
    <w:r>
      <w:rPr>
        <w:noProof/>
      </w:rPr>
      <mc:AlternateContent>
        <mc:Choice Requires="wpg">
          <w:drawing>
            <wp:anchor distT="152400" distB="152400" distL="152400" distR="152400" simplePos="0" relativeHeight="251659264" behindDoc="1" locked="0" layoutInCell="1" allowOverlap="1" wp14:anchorId="407B9389" wp14:editId="5FD7CFBA">
              <wp:simplePos x="0" y="0"/>
              <wp:positionH relativeFrom="page">
                <wp:posOffset>208915</wp:posOffset>
              </wp:positionH>
              <wp:positionV relativeFrom="page">
                <wp:posOffset>10005060</wp:posOffset>
              </wp:positionV>
              <wp:extent cx="302895" cy="452755"/>
              <wp:effectExtent l="0" t="0" r="0" b="0"/>
              <wp:wrapNone/>
              <wp:docPr id="1073741829" name="officeArt object" descr="群組 165"/>
              <wp:cNvGraphicFramePr/>
              <a:graphic xmlns:a="http://schemas.openxmlformats.org/drawingml/2006/main">
                <a:graphicData uri="http://schemas.microsoft.com/office/word/2010/wordprocessingGroup">
                  <wpg:wgp>
                    <wpg:cNvGrpSpPr/>
                    <wpg:grpSpPr>
                      <a:xfrm>
                        <a:off x="0" y="0"/>
                        <a:ext cx="302895" cy="452755"/>
                        <a:chOff x="0" y="0"/>
                        <a:chExt cx="302894" cy="452754"/>
                      </a:xfrm>
                    </wpg:grpSpPr>
                    <wps:wsp>
                      <wps:cNvPr id="1073741826" name="AutoShape 166"/>
                      <wps:cNvSpPr/>
                      <wps:spPr>
                        <a:xfrm rot="5400000">
                          <a:off x="52859" y="202719"/>
                          <a:ext cx="197177" cy="302896"/>
                        </a:xfrm>
                        <a:prstGeom prst="chevron">
                          <a:avLst>
                            <a:gd name="adj" fmla="val 57956"/>
                          </a:avLst>
                        </a:prstGeom>
                        <a:solidFill>
                          <a:srgbClr val="DDD9C3"/>
                        </a:solidFill>
                        <a:ln w="12700" cap="flat">
                          <a:noFill/>
                          <a:miter lim="400000"/>
                        </a:ln>
                        <a:effectLst/>
                      </wps:spPr>
                      <wps:bodyPr/>
                    </wps:wsp>
                    <wps:wsp>
                      <wps:cNvPr id="1073741827" name="AutoShape 167"/>
                      <wps:cNvSpPr/>
                      <wps:spPr>
                        <a:xfrm rot="5400000">
                          <a:off x="52859" y="74929"/>
                          <a:ext cx="197177" cy="302896"/>
                        </a:xfrm>
                        <a:prstGeom prst="chevron">
                          <a:avLst>
                            <a:gd name="adj" fmla="val 56101"/>
                          </a:avLst>
                        </a:prstGeom>
                        <a:solidFill>
                          <a:srgbClr val="C4BD97"/>
                        </a:solidFill>
                        <a:ln w="12700" cap="flat">
                          <a:noFill/>
                          <a:miter lim="400000"/>
                        </a:ln>
                        <a:effectLst/>
                      </wps:spPr>
                      <wps:bodyPr/>
                    </wps:wsp>
                    <wps:wsp>
                      <wps:cNvPr id="1073741828" name="AutoShape 168"/>
                      <wps:cNvSpPr/>
                      <wps:spPr>
                        <a:xfrm rot="5400000">
                          <a:off x="52859" y="-52860"/>
                          <a:ext cx="197177" cy="302896"/>
                        </a:xfrm>
                        <a:prstGeom prst="chevron">
                          <a:avLst>
                            <a:gd name="adj" fmla="val 59811"/>
                          </a:avLst>
                        </a:prstGeom>
                        <a:solidFill>
                          <a:srgbClr val="948A54"/>
                        </a:solidFill>
                        <a:ln w="12700" cap="flat">
                          <a:noFill/>
                          <a:miter lim="400000"/>
                        </a:ln>
                        <a:effectLst/>
                      </wps:spPr>
                      <wps:bodyPr/>
                    </wps:wsp>
                  </wpg:wgp>
                </a:graphicData>
              </a:graphic>
            </wp:anchor>
          </w:drawing>
        </mc:Choice>
        <mc:Fallback>
          <w:pict>
            <v:group w14:anchorId="5F65CD35" id="officeArt object" o:spid="_x0000_s1026" alt="群組 165" style="position:absolute;margin-left:16.45pt;margin-top:787.8pt;width:23.85pt;height:35.65pt;z-index:-251657216;mso-wrap-distance-left:12pt;mso-wrap-distance-top:12pt;mso-wrap-distance-right:12pt;mso-wrap-distance-bottom:12pt;mso-position-horizontal-relative:page;mso-position-vertical-relative:page" coordsize="302894,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52859;top:202719;width:197177;height:3028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" adj="9082" fillcolor="#ddd9c3" stroked="f" strokeweight="1pt">
                <v:stroke miterlimit="4"/>
              </v:shape>
              <v:shape id="AutoShape 167" o:spid="_x0000_s1028" type="#_x0000_t55" style="position:absolute;left:52859;top:74929;width:197177;height:3028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" adj="9482" fillcolor="#c4bd97" stroked="f" strokeweight="1pt">
                <v:stroke miterlimit="4"/>
              </v:shape>
              <v:shape id="AutoShape 168" o:spid="_x0000_s1029" type="#_x0000_t55" style="position:absolute;left:52859;top:-52860;width:197177;height:3028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" adj="8681" fillcolor="#948a54" stroked="f" strokeweight="1pt">
                <v:stroke miterlimit="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7330"/>
    <w:multiLevelType w:val="hybridMultilevel"/>
    <w:tmpl w:val="96723284"/>
    <w:lvl w:ilvl="0" w:tplc="6B32CAE8">
      <w:start w:val="1"/>
      <w:numFmt w:val="decimal"/>
      <w:lvlText w:val="%1."/>
      <w:lvlJc w:val="left"/>
      <w:pPr>
        <w:ind w:left="1553" w:hanging="308"/>
      </w:pPr>
      <w:rPr>
        <w:rFonts w:ascii="SimSun" w:eastAsia="SimSun" w:hAnsi="SimSun" w:cs="SimSun" w:hint="default"/>
        <w:w w:val="100"/>
        <w:sz w:val="24"/>
        <w:szCs w:val="24"/>
        <w:lang w:val="en-US" w:eastAsia="zh-TW" w:bidi="ar-SA"/>
      </w:rPr>
    </w:lvl>
    <w:lvl w:ilvl="1" w:tplc="E51C1F68">
      <w:numFmt w:val="bullet"/>
      <w:lvlText w:val="•"/>
      <w:lvlJc w:val="left"/>
      <w:pPr>
        <w:ind w:left="2396" w:hanging="308"/>
      </w:pPr>
      <w:rPr>
        <w:rFonts w:hint="default"/>
        <w:lang w:val="en-US" w:eastAsia="zh-TW" w:bidi="ar-SA"/>
      </w:rPr>
    </w:lvl>
    <w:lvl w:ilvl="2" w:tplc="27EC06AA">
      <w:numFmt w:val="bullet"/>
      <w:lvlText w:val="•"/>
      <w:lvlJc w:val="left"/>
      <w:pPr>
        <w:ind w:left="3233" w:hanging="308"/>
      </w:pPr>
      <w:rPr>
        <w:rFonts w:hint="default"/>
        <w:lang w:val="en-US" w:eastAsia="zh-TW" w:bidi="ar-SA"/>
      </w:rPr>
    </w:lvl>
    <w:lvl w:ilvl="3" w:tplc="EBD26386">
      <w:numFmt w:val="bullet"/>
      <w:lvlText w:val="•"/>
      <w:lvlJc w:val="left"/>
      <w:pPr>
        <w:ind w:left="4069" w:hanging="308"/>
      </w:pPr>
      <w:rPr>
        <w:rFonts w:hint="default"/>
        <w:lang w:val="en-US" w:eastAsia="zh-TW" w:bidi="ar-SA"/>
      </w:rPr>
    </w:lvl>
    <w:lvl w:ilvl="4" w:tplc="93FCB75E">
      <w:numFmt w:val="bullet"/>
      <w:lvlText w:val="•"/>
      <w:lvlJc w:val="left"/>
      <w:pPr>
        <w:ind w:left="4906" w:hanging="308"/>
      </w:pPr>
      <w:rPr>
        <w:rFonts w:hint="default"/>
        <w:lang w:val="en-US" w:eastAsia="zh-TW" w:bidi="ar-SA"/>
      </w:rPr>
    </w:lvl>
    <w:lvl w:ilvl="5" w:tplc="FFF622F2">
      <w:numFmt w:val="bullet"/>
      <w:lvlText w:val="•"/>
      <w:lvlJc w:val="left"/>
      <w:pPr>
        <w:ind w:left="5743" w:hanging="308"/>
      </w:pPr>
      <w:rPr>
        <w:rFonts w:hint="default"/>
        <w:lang w:val="en-US" w:eastAsia="zh-TW" w:bidi="ar-SA"/>
      </w:rPr>
    </w:lvl>
    <w:lvl w:ilvl="6" w:tplc="1ACA366C">
      <w:numFmt w:val="bullet"/>
      <w:lvlText w:val="•"/>
      <w:lvlJc w:val="left"/>
      <w:pPr>
        <w:ind w:left="6579" w:hanging="308"/>
      </w:pPr>
      <w:rPr>
        <w:rFonts w:hint="default"/>
        <w:lang w:val="en-US" w:eastAsia="zh-TW" w:bidi="ar-SA"/>
      </w:rPr>
    </w:lvl>
    <w:lvl w:ilvl="7" w:tplc="378A12BA">
      <w:numFmt w:val="bullet"/>
      <w:lvlText w:val="•"/>
      <w:lvlJc w:val="left"/>
      <w:pPr>
        <w:ind w:left="7416" w:hanging="308"/>
      </w:pPr>
      <w:rPr>
        <w:rFonts w:hint="default"/>
        <w:lang w:val="en-US" w:eastAsia="zh-TW" w:bidi="ar-SA"/>
      </w:rPr>
    </w:lvl>
    <w:lvl w:ilvl="8" w:tplc="CDFCDEE0">
      <w:numFmt w:val="bullet"/>
      <w:lvlText w:val="•"/>
      <w:lvlJc w:val="left"/>
      <w:pPr>
        <w:ind w:left="8253" w:hanging="308"/>
      </w:pPr>
      <w:rPr>
        <w:rFonts w:hint="default"/>
        <w:lang w:val="en-US" w:eastAsia="zh-TW" w:bidi="ar-SA"/>
      </w:rPr>
    </w:lvl>
  </w:abstractNum>
  <w:abstractNum w:abstractNumId="1" w15:restartNumberingAfterBreak="0">
    <w:nsid w:val="23147386"/>
    <w:multiLevelType w:val="hybridMultilevel"/>
    <w:tmpl w:val="7DB4CFCE"/>
    <w:lvl w:ilvl="0" w:tplc="CDF6110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3D97385"/>
    <w:multiLevelType w:val="hybridMultilevel"/>
    <w:tmpl w:val="ED22DA54"/>
    <w:styleLink w:val="1"/>
    <w:lvl w:ilvl="0" w:tplc="7348EA0C">
      <w:start w:val="1"/>
      <w:numFmt w:val="taiwaneseCounting"/>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AFB08">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3A2ED6">
      <w:start w:val="1"/>
      <w:numFmt w:val="lowerRoman"/>
      <w:lvlText w:val="%3."/>
      <w:lvlJc w:val="left"/>
      <w:pPr>
        <w:ind w:left="1440"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4CC46">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602B0">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1427DA">
      <w:start w:val="1"/>
      <w:numFmt w:val="lowerRoman"/>
      <w:lvlText w:val="%6."/>
      <w:lvlJc w:val="left"/>
      <w:pPr>
        <w:ind w:left="2880"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A6FBA">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1B56">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92B816">
      <w:start w:val="1"/>
      <w:numFmt w:val="lowerRoman"/>
      <w:lvlText w:val="%9."/>
      <w:lvlJc w:val="left"/>
      <w:pPr>
        <w:ind w:left="4320"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29403E"/>
    <w:multiLevelType w:val="hybridMultilevel"/>
    <w:tmpl w:val="20747DE8"/>
    <w:lvl w:ilvl="0" w:tplc="D6621B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6A433C3"/>
    <w:multiLevelType w:val="hybridMultilevel"/>
    <w:tmpl w:val="F5C2C2BC"/>
    <w:lvl w:ilvl="0" w:tplc="2FC4CED6">
      <w:start w:val="1"/>
      <w:numFmt w:val="decimal"/>
      <w:lvlText w:val="%1."/>
      <w:lvlJc w:val="left"/>
      <w:pPr>
        <w:ind w:left="1553" w:hanging="272"/>
      </w:pPr>
      <w:rPr>
        <w:rFonts w:ascii="SimSun" w:eastAsia="SimSun" w:hAnsi="SimSun" w:cs="SimSun" w:hint="default"/>
        <w:w w:val="100"/>
        <w:sz w:val="24"/>
        <w:szCs w:val="24"/>
        <w:lang w:val="en-US" w:eastAsia="zh-TW" w:bidi="ar-SA"/>
      </w:rPr>
    </w:lvl>
    <w:lvl w:ilvl="1" w:tplc="9C6C4D4A">
      <w:numFmt w:val="bullet"/>
      <w:lvlText w:val="•"/>
      <w:lvlJc w:val="left"/>
      <w:pPr>
        <w:ind w:left="2396" w:hanging="272"/>
      </w:pPr>
      <w:rPr>
        <w:rFonts w:hint="default"/>
        <w:lang w:val="en-US" w:eastAsia="zh-TW" w:bidi="ar-SA"/>
      </w:rPr>
    </w:lvl>
    <w:lvl w:ilvl="2" w:tplc="67966400">
      <w:numFmt w:val="bullet"/>
      <w:lvlText w:val="•"/>
      <w:lvlJc w:val="left"/>
      <w:pPr>
        <w:ind w:left="3233" w:hanging="272"/>
      </w:pPr>
      <w:rPr>
        <w:rFonts w:hint="default"/>
        <w:lang w:val="en-US" w:eastAsia="zh-TW" w:bidi="ar-SA"/>
      </w:rPr>
    </w:lvl>
    <w:lvl w:ilvl="3" w:tplc="D5222478">
      <w:numFmt w:val="bullet"/>
      <w:lvlText w:val="•"/>
      <w:lvlJc w:val="left"/>
      <w:pPr>
        <w:ind w:left="4069" w:hanging="272"/>
      </w:pPr>
      <w:rPr>
        <w:rFonts w:hint="default"/>
        <w:lang w:val="en-US" w:eastAsia="zh-TW" w:bidi="ar-SA"/>
      </w:rPr>
    </w:lvl>
    <w:lvl w:ilvl="4" w:tplc="80E0A36E">
      <w:numFmt w:val="bullet"/>
      <w:lvlText w:val="•"/>
      <w:lvlJc w:val="left"/>
      <w:pPr>
        <w:ind w:left="4906" w:hanging="272"/>
      </w:pPr>
      <w:rPr>
        <w:rFonts w:hint="default"/>
        <w:lang w:val="en-US" w:eastAsia="zh-TW" w:bidi="ar-SA"/>
      </w:rPr>
    </w:lvl>
    <w:lvl w:ilvl="5" w:tplc="3FBC5E32">
      <w:numFmt w:val="bullet"/>
      <w:lvlText w:val="•"/>
      <w:lvlJc w:val="left"/>
      <w:pPr>
        <w:ind w:left="5743" w:hanging="272"/>
      </w:pPr>
      <w:rPr>
        <w:rFonts w:hint="default"/>
        <w:lang w:val="en-US" w:eastAsia="zh-TW" w:bidi="ar-SA"/>
      </w:rPr>
    </w:lvl>
    <w:lvl w:ilvl="6" w:tplc="094AC19C">
      <w:numFmt w:val="bullet"/>
      <w:lvlText w:val="•"/>
      <w:lvlJc w:val="left"/>
      <w:pPr>
        <w:ind w:left="6579" w:hanging="272"/>
      </w:pPr>
      <w:rPr>
        <w:rFonts w:hint="default"/>
        <w:lang w:val="en-US" w:eastAsia="zh-TW" w:bidi="ar-SA"/>
      </w:rPr>
    </w:lvl>
    <w:lvl w:ilvl="7" w:tplc="15A2609E">
      <w:numFmt w:val="bullet"/>
      <w:lvlText w:val="•"/>
      <w:lvlJc w:val="left"/>
      <w:pPr>
        <w:ind w:left="7416" w:hanging="272"/>
      </w:pPr>
      <w:rPr>
        <w:rFonts w:hint="default"/>
        <w:lang w:val="en-US" w:eastAsia="zh-TW" w:bidi="ar-SA"/>
      </w:rPr>
    </w:lvl>
    <w:lvl w:ilvl="8" w:tplc="ED5EE222">
      <w:numFmt w:val="bullet"/>
      <w:lvlText w:val="•"/>
      <w:lvlJc w:val="left"/>
      <w:pPr>
        <w:ind w:left="8253" w:hanging="272"/>
      </w:pPr>
      <w:rPr>
        <w:rFonts w:hint="default"/>
        <w:lang w:val="en-US" w:eastAsia="zh-TW" w:bidi="ar-SA"/>
      </w:rPr>
    </w:lvl>
  </w:abstractNum>
  <w:abstractNum w:abstractNumId="5" w15:restartNumberingAfterBreak="0">
    <w:nsid w:val="4A277632"/>
    <w:multiLevelType w:val="hybridMultilevel"/>
    <w:tmpl w:val="0FBC0830"/>
    <w:lvl w:ilvl="0" w:tplc="89E48442">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257EBB"/>
    <w:multiLevelType w:val="hybridMultilevel"/>
    <w:tmpl w:val="715E8E16"/>
    <w:lvl w:ilvl="0" w:tplc="07C08DC6">
      <w:start w:val="1"/>
      <w:numFmt w:val="taiwaneseCountingThousand"/>
      <w:lvlText w:val="%1、"/>
      <w:lvlJc w:val="left"/>
      <w:pPr>
        <w:ind w:left="450" w:hanging="45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946185C"/>
    <w:multiLevelType w:val="hybridMultilevel"/>
    <w:tmpl w:val="BC7A0B32"/>
    <w:lvl w:ilvl="0" w:tplc="018E18CC">
      <w:start w:val="1"/>
      <w:numFmt w:val="taiwaneseCountingThousand"/>
      <w:lvlText w:val="(%1)"/>
      <w:lvlJc w:val="left"/>
      <w:pPr>
        <w:ind w:left="1584" w:hanging="480"/>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8" w15:restartNumberingAfterBreak="0">
    <w:nsid w:val="620C2D34"/>
    <w:multiLevelType w:val="hybridMultilevel"/>
    <w:tmpl w:val="DB4C926A"/>
    <w:lvl w:ilvl="0" w:tplc="799A73F2">
      <w:start w:val="108"/>
      <w:numFmt w:val="decimal"/>
      <w:lvlText w:val="%1"/>
      <w:lvlJc w:val="left"/>
      <w:pPr>
        <w:ind w:left="492" w:hanging="380"/>
      </w:pPr>
      <w:rPr>
        <w:rFonts w:ascii="SimSun" w:eastAsia="SimSun" w:hAnsi="SimSun" w:cs="SimSun" w:hint="default"/>
        <w:spacing w:val="0"/>
        <w:w w:val="99"/>
        <w:sz w:val="20"/>
        <w:szCs w:val="20"/>
        <w:lang w:val="en-US" w:eastAsia="zh-TW" w:bidi="ar-SA"/>
      </w:rPr>
    </w:lvl>
    <w:lvl w:ilvl="1" w:tplc="77DEDF24">
      <w:start w:val="1"/>
      <w:numFmt w:val="decimal"/>
      <w:lvlText w:val="%2."/>
      <w:lvlJc w:val="left"/>
      <w:pPr>
        <w:ind w:left="1814" w:hanging="262"/>
      </w:pPr>
      <w:rPr>
        <w:rFonts w:ascii="SimSun" w:eastAsia="SimSun" w:hAnsi="SimSun" w:cs="SimSun" w:hint="default"/>
        <w:w w:val="100"/>
        <w:sz w:val="24"/>
        <w:szCs w:val="24"/>
        <w:lang w:val="en-US" w:eastAsia="zh-TW" w:bidi="ar-SA"/>
      </w:rPr>
    </w:lvl>
    <w:lvl w:ilvl="2" w:tplc="0ED8C7BC">
      <w:numFmt w:val="bullet"/>
      <w:lvlText w:val="•"/>
      <w:lvlJc w:val="left"/>
      <w:pPr>
        <w:ind w:left="1955" w:hanging="262"/>
      </w:pPr>
      <w:rPr>
        <w:rFonts w:hint="default"/>
        <w:lang w:val="en-US" w:eastAsia="zh-TW" w:bidi="ar-SA"/>
      </w:rPr>
    </w:lvl>
    <w:lvl w:ilvl="3" w:tplc="03FAFF58">
      <w:numFmt w:val="bullet"/>
      <w:lvlText w:val="•"/>
      <w:lvlJc w:val="left"/>
      <w:pPr>
        <w:ind w:left="2091" w:hanging="262"/>
      </w:pPr>
      <w:rPr>
        <w:rFonts w:hint="default"/>
        <w:lang w:val="en-US" w:eastAsia="zh-TW" w:bidi="ar-SA"/>
      </w:rPr>
    </w:lvl>
    <w:lvl w:ilvl="4" w:tplc="89421D20">
      <w:numFmt w:val="bullet"/>
      <w:lvlText w:val="•"/>
      <w:lvlJc w:val="left"/>
      <w:pPr>
        <w:ind w:left="2227" w:hanging="262"/>
      </w:pPr>
      <w:rPr>
        <w:rFonts w:hint="default"/>
        <w:lang w:val="en-US" w:eastAsia="zh-TW" w:bidi="ar-SA"/>
      </w:rPr>
    </w:lvl>
    <w:lvl w:ilvl="5" w:tplc="C82CF2CC">
      <w:numFmt w:val="bullet"/>
      <w:lvlText w:val="•"/>
      <w:lvlJc w:val="left"/>
      <w:pPr>
        <w:ind w:left="2363" w:hanging="262"/>
      </w:pPr>
      <w:rPr>
        <w:rFonts w:hint="default"/>
        <w:lang w:val="en-US" w:eastAsia="zh-TW" w:bidi="ar-SA"/>
      </w:rPr>
    </w:lvl>
    <w:lvl w:ilvl="6" w:tplc="36DE4420">
      <w:numFmt w:val="bullet"/>
      <w:lvlText w:val="•"/>
      <w:lvlJc w:val="left"/>
      <w:pPr>
        <w:ind w:left="2498" w:hanging="262"/>
      </w:pPr>
      <w:rPr>
        <w:rFonts w:hint="default"/>
        <w:lang w:val="en-US" w:eastAsia="zh-TW" w:bidi="ar-SA"/>
      </w:rPr>
    </w:lvl>
    <w:lvl w:ilvl="7" w:tplc="F7DC7AB6">
      <w:numFmt w:val="bullet"/>
      <w:lvlText w:val="•"/>
      <w:lvlJc w:val="left"/>
      <w:pPr>
        <w:ind w:left="2634" w:hanging="262"/>
      </w:pPr>
      <w:rPr>
        <w:rFonts w:hint="default"/>
        <w:lang w:val="en-US" w:eastAsia="zh-TW" w:bidi="ar-SA"/>
      </w:rPr>
    </w:lvl>
    <w:lvl w:ilvl="8" w:tplc="140A4138">
      <w:numFmt w:val="bullet"/>
      <w:lvlText w:val="•"/>
      <w:lvlJc w:val="left"/>
      <w:pPr>
        <w:ind w:left="2770" w:hanging="262"/>
      </w:pPr>
      <w:rPr>
        <w:rFonts w:hint="default"/>
        <w:lang w:val="en-US" w:eastAsia="zh-TW" w:bidi="ar-SA"/>
      </w:rPr>
    </w:lvl>
  </w:abstractNum>
  <w:abstractNum w:abstractNumId="9" w15:restartNumberingAfterBreak="0">
    <w:nsid w:val="6E797350"/>
    <w:multiLevelType w:val="hybridMultilevel"/>
    <w:tmpl w:val="ED22DA54"/>
    <w:numStyleLink w:val="1"/>
  </w:abstractNum>
  <w:abstractNum w:abstractNumId="10" w15:restartNumberingAfterBreak="0">
    <w:nsid w:val="6F6D7C32"/>
    <w:multiLevelType w:val="hybridMultilevel"/>
    <w:tmpl w:val="A490C43C"/>
    <w:lvl w:ilvl="0" w:tplc="C8E82B36">
      <w:start w:val="1"/>
      <w:numFmt w:val="decimal"/>
      <w:lvlText w:val="%1."/>
      <w:lvlJc w:val="left"/>
      <w:pPr>
        <w:ind w:left="1553" w:hanging="262"/>
      </w:pPr>
      <w:rPr>
        <w:rFonts w:ascii="SimSun" w:eastAsia="SimSun" w:hAnsi="SimSun" w:cs="SimSun" w:hint="default"/>
        <w:w w:val="100"/>
        <w:sz w:val="24"/>
        <w:szCs w:val="24"/>
        <w:lang w:val="en-US" w:eastAsia="zh-TW" w:bidi="ar-SA"/>
      </w:rPr>
    </w:lvl>
    <w:lvl w:ilvl="1" w:tplc="246A41EE">
      <w:numFmt w:val="bullet"/>
      <w:lvlText w:val="•"/>
      <w:lvlJc w:val="left"/>
      <w:pPr>
        <w:ind w:left="2396" w:hanging="262"/>
      </w:pPr>
      <w:rPr>
        <w:rFonts w:hint="default"/>
        <w:lang w:val="en-US" w:eastAsia="zh-TW" w:bidi="ar-SA"/>
      </w:rPr>
    </w:lvl>
    <w:lvl w:ilvl="2" w:tplc="D4D457FE">
      <w:numFmt w:val="bullet"/>
      <w:lvlText w:val="•"/>
      <w:lvlJc w:val="left"/>
      <w:pPr>
        <w:ind w:left="3233" w:hanging="262"/>
      </w:pPr>
      <w:rPr>
        <w:rFonts w:hint="default"/>
        <w:lang w:val="en-US" w:eastAsia="zh-TW" w:bidi="ar-SA"/>
      </w:rPr>
    </w:lvl>
    <w:lvl w:ilvl="3" w:tplc="1102B8EC">
      <w:numFmt w:val="bullet"/>
      <w:lvlText w:val="•"/>
      <w:lvlJc w:val="left"/>
      <w:pPr>
        <w:ind w:left="4069" w:hanging="262"/>
      </w:pPr>
      <w:rPr>
        <w:rFonts w:hint="default"/>
        <w:lang w:val="en-US" w:eastAsia="zh-TW" w:bidi="ar-SA"/>
      </w:rPr>
    </w:lvl>
    <w:lvl w:ilvl="4" w:tplc="C346CAC2">
      <w:numFmt w:val="bullet"/>
      <w:lvlText w:val="•"/>
      <w:lvlJc w:val="left"/>
      <w:pPr>
        <w:ind w:left="4906" w:hanging="262"/>
      </w:pPr>
      <w:rPr>
        <w:rFonts w:hint="default"/>
        <w:lang w:val="en-US" w:eastAsia="zh-TW" w:bidi="ar-SA"/>
      </w:rPr>
    </w:lvl>
    <w:lvl w:ilvl="5" w:tplc="2D428774">
      <w:numFmt w:val="bullet"/>
      <w:lvlText w:val="•"/>
      <w:lvlJc w:val="left"/>
      <w:pPr>
        <w:ind w:left="5743" w:hanging="262"/>
      </w:pPr>
      <w:rPr>
        <w:rFonts w:hint="default"/>
        <w:lang w:val="en-US" w:eastAsia="zh-TW" w:bidi="ar-SA"/>
      </w:rPr>
    </w:lvl>
    <w:lvl w:ilvl="6" w:tplc="F43C2FBE">
      <w:numFmt w:val="bullet"/>
      <w:lvlText w:val="•"/>
      <w:lvlJc w:val="left"/>
      <w:pPr>
        <w:ind w:left="6579" w:hanging="262"/>
      </w:pPr>
      <w:rPr>
        <w:rFonts w:hint="default"/>
        <w:lang w:val="en-US" w:eastAsia="zh-TW" w:bidi="ar-SA"/>
      </w:rPr>
    </w:lvl>
    <w:lvl w:ilvl="7" w:tplc="F18E53F0">
      <w:numFmt w:val="bullet"/>
      <w:lvlText w:val="•"/>
      <w:lvlJc w:val="left"/>
      <w:pPr>
        <w:ind w:left="7416" w:hanging="262"/>
      </w:pPr>
      <w:rPr>
        <w:rFonts w:hint="default"/>
        <w:lang w:val="en-US" w:eastAsia="zh-TW" w:bidi="ar-SA"/>
      </w:rPr>
    </w:lvl>
    <w:lvl w:ilvl="8" w:tplc="769EEA78">
      <w:numFmt w:val="bullet"/>
      <w:lvlText w:val="•"/>
      <w:lvlJc w:val="left"/>
      <w:pPr>
        <w:ind w:left="8253" w:hanging="262"/>
      </w:pPr>
      <w:rPr>
        <w:rFonts w:hint="default"/>
        <w:lang w:val="en-US" w:eastAsia="zh-TW" w:bidi="ar-SA"/>
      </w:rPr>
    </w:lvl>
  </w:abstractNum>
  <w:abstractNum w:abstractNumId="11" w15:restartNumberingAfterBreak="0">
    <w:nsid w:val="7CB90868"/>
    <w:multiLevelType w:val="hybridMultilevel"/>
    <w:tmpl w:val="B4CCAC64"/>
    <w:lvl w:ilvl="0" w:tplc="31247D6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A53EB4"/>
    <w:multiLevelType w:val="hybridMultilevel"/>
    <w:tmpl w:val="6882C4DA"/>
    <w:lvl w:ilvl="0" w:tplc="8B30511A">
      <w:start w:val="1"/>
      <w:numFmt w:val="decimal"/>
      <w:lvlText w:val="%1."/>
      <w:lvlJc w:val="left"/>
      <w:pPr>
        <w:ind w:left="1553" w:hanging="308"/>
      </w:pPr>
      <w:rPr>
        <w:rFonts w:ascii="SimSun" w:eastAsia="SimSun" w:hAnsi="SimSun" w:cs="SimSun" w:hint="default"/>
        <w:w w:val="100"/>
        <w:sz w:val="24"/>
        <w:szCs w:val="24"/>
        <w:lang w:val="en-US" w:eastAsia="zh-TW" w:bidi="ar-SA"/>
      </w:rPr>
    </w:lvl>
    <w:lvl w:ilvl="1" w:tplc="BDF6194E">
      <w:numFmt w:val="bullet"/>
      <w:lvlText w:val="•"/>
      <w:lvlJc w:val="left"/>
      <w:pPr>
        <w:ind w:left="2396" w:hanging="308"/>
      </w:pPr>
      <w:rPr>
        <w:rFonts w:hint="default"/>
        <w:lang w:val="en-US" w:eastAsia="zh-TW" w:bidi="ar-SA"/>
      </w:rPr>
    </w:lvl>
    <w:lvl w:ilvl="2" w:tplc="19B248AE">
      <w:numFmt w:val="bullet"/>
      <w:lvlText w:val="•"/>
      <w:lvlJc w:val="left"/>
      <w:pPr>
        <w:ind w:left="3233" w:hanging="308"/>
      </w:pPr>
      <w:rPr>
        <w:rFonts w:hint="default"/>
        <w:lang w:val="en-US" w:eastAsia="zh-TW" w:bidi="ar-SA"/>
      </w:rPr>
    </w:lvl>
    <w:lvl w:ilvl="3" w:tplc="D22EBEF8">
      <w:numFmt w:val="bullet"/>
      <w:lvlText w:val="•"/>
      <w:lvlJc w:val="left"/>
      <w:pPr>
        <w:ind w:left="4069" w:hanging="308"/>
      </w:pPr>
      <w:rPr>
        <w:rFonts w:hint="default"/>
        <w:lang w:val="en-US" w:eastAsia="zh-TW" w:bidi="ar-SA"/>
      </w:rPr>
    </w:lvl>
    <w:lvl w:ilvl="4" w:tplc="B0821A8C">
      <w:numFmt w:val="bullet"/>
      <w:lvlText w:val="•"/>
      <w:lvlJc w:val="left"/>
      <w:pPr>
        <w:ind w:left="4906" w:hanging="308"/>
      </w:pPr>
      <w:rPr>
        <w:rFonts w:hint="default"/>
        <w:lang w:val="en-US" w:eastAsia="zh-TW" w:bidi="ar-SA"/>
      </w:rPr>
    </w:lvl>
    <w:lvl w:ilvl="5" w:tplc="ED406E64">
      <w:numFmt w:val="bullet"/>
      <w:lvlText w:val="•"/>
      <w:lvlJc w:val="left"/>
      <w:pPr>
        <w:ind w:left="5743" w:hanging="308"/>
      </w:pPr>
      <w:rPr>
        <w:rFonts w:hint="default"/>
        <w:lang w:val="en-US" w:eastAsia="zh-TW" w:bidi="ar-SA"/>
      </w:rPr>
    </w:lvl>
    <w:lvl w:ilvl="6" w:tplc="53A0A4BA">
      <w:numFmt w:val="bullet"/>
      <w:lvlText w:val="•"/>
      <w:lvlJc w:val="left"/>
      <w:pPr>
        <w:ind w:left="6579" w:hanging="308"/>
      </w:pPr>
      <w:rPr>
        <w:rFonts w:hint="default"/>
        <w:lang w:val="en-US" w:eastAsia="zh-TW" w:bidi="ar-SA"/>
      </w:rPr>
    </w:lvl>
    <w:lvl w:ilvl="7" w:tplc="EA3495B6">
      <w:numFmt w:val="bullet"/>
      <w:lvlText w:val="•"/>
      <w:lvlJc w:val="left"/>
      <w:pPr>
        <w:ind w:left="7416" w:hanging="308"/>
      </w:pPr>
      <w:rPr>
        <w:rFonts w:hint="default"/>
        <w:lang w:val="en-US" w:eastAsia="zh-TW" w:bidi="ar-SA"/>
      </w:rPr>
    </w:lvl>
    <w:lvl w:ilvl="8" w:tplc="041867C2">
      <w:numFmt w:val="bullet"/>
      <w:lvlText w:val="•"/>
      <w:lvlJc w:val="left"/>
      <w:pPr>
        <w:ind w:left="8253" w:hanging="308"/>
      </w:pPr>
      <w:rPr>
        <w:rFonts w:hint="default"/>
        <w:lang w:val="en-US" w:eastAsia="zh-TW" w:bidi="ar-SA"/>
      </w:rPr>
    </w:lvl>
  </w:abstractNum>
  <w:num w:numId="1">
    <w:abstractNumId w:val="2"/>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7"/>
  </w:num>
  <w:num w:numId="8">
    <w:abstractNumId w:val="11"/>
  </w:num>
  <w:num w:numId="9">
    <w:abstractNumId w:val="8"/>
  </w:num>
  <w:num w:numId="10">
    <w:abstractNumId w:val="12"/>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A6"/>
    <w:rsid w:val="0001725F"/>
    <w:rsid w:val="00021FA9"/>
    <w:rsid w:val="00030B06"/>
    <w:rsid w:val="00073559"/>
    <w:rsid w:val="000C1B4D"/>
    <w:rsid w:val="0010538C"/>
    <w:rsid w:val="0011142E"/>
    <w:rsid w:val="001123D9"/>
    <w:rsid w:val="001151B5"/>
    <w:rsid w:val="00117BD3"/>
    <w:rsid w:val="00173109"/>
    <w:rsid w:val="0019758C"/>
    <w:rsid w:val="001C6220"/>
    <w:rsid w:val="001C7C73"/>
    <w:rsid w:val="001D79AC"/>
    <w:rsid w:val="001F1FEF"/>
    <w:rsid w:val="00204D8E"/>
    <w:rsid w:val="00211638"/>
    <w:rsid w:val="00255C8D"/>
    <w:rsid w:val="00274498"/>
    <w:rsid w:val="00287B9A"/>
    <w:rsid w:val="00294A97"/>
    <w:rsid w:val="002B7D64"/>
    <w:rsid w:val="002E69F8"/>
    <w:rsid w:val="002F39FA"/>
    <w:rsid w:val="00304F38"/>
    <w:rsid w:val="00341FC7"/>
    <w:rsid w:val="003655EC"/>
    <w:rsid w:val="003840E0"/>
    <w:rsid w:val="00396A15"/>
    <w:rsid w:val="003A42B3"/>
    <w:rsid w:val="003B0A3E"/>
    <w:rsid w:val="003E17A6"/>
    <w:rsid w:val="003E1B84"/>
    <w:rsid w:val="003F7E9B"/>
    <w:rsid w:val="0040276B"/>
    <w:rsid w:val="00412B2B"/>
    <w:rsid w:val="004150F1"/>
    <w:rsid w:val="0043509A"/>
    <w:rsid w:val="004356F5"/>
    <w:rsid w:val="0044220B"/>
    <w:rsid w:val="00467E3B"/>
    <w:rsid w:val="004A6DDD"/>
    <w:rsid w:val="004D6F92"/>
    <w:rsid w:val="005122BB"/>
    <w:rsid w:val="00532579"/>
    <w:rsid w:val="00536048"/>
    <w:rsid w:val="00556037"/>
    <w:rsid w:val="0056635E"/>
    <w:rsid w:val="005A020B"/>
    <w:rsid w:val="005B4D1A"/>
    <w:rsid w:val="005B7C10"/>
    <w:rsid w:val="005E705A"/>
    <w:rsid w:val="005F4A53"/>
    <w:rsid w:val="00612422"/>
    <w:rsid w:val="006139AE"/>
    <w:rsid w:val="00633B9E"/>
    <w:rsid w:val="00634BD0"/>
    <w:rsid w:val="0064528B"/>
    <w:rsid w:val="006526BD"/>
    <w:rsid w:val="006971D5"/>
    <w:rsid w:val="006A3E16"/>
    <w:rsid w:val="006A7EBC"/>
    <w:rsid w:val="006C11DC"/>
    <w:rsid w:val="006C5053"/>
    <w:rsid w:val="00707343"/>
    <w:rsid w:val="00735BD4"/>
    <w:rsid w:val="00741941"/>
    <w:rsid w:val="00763A1F"/>
    <w:rsid w:val="00766E95"/>
    <w:rsid w:val="00771AC1"/>
    <w:rsid w:val="00773F73"/>
    <w:rsid w:val="007905C9"/>
    <w:rsid w:val="007B6CD0"/>
    <w:rsid w:val="00835048"/>
    <w:rsid w:val="00844200"/>
    <w:rsid w:val="00856E72"/>
    <w:rsid w:val="00886CCD"/>
    <w:rsid w:val="008E7504"/>
    <w:rsid w:val="008F120A"/>
    <w:rsid w:val="008F2322"/>
    <w:rsid w:val="00905D80"/>
    <w:rsid w:val="00951C57"/>
    <w:rsid w:val="0097530E"/>
    <w:rsid w:val="00985649"/>
    <w:rsid w:val="00986223"/>
    <w:rsid w:val="00992D7F"/>
    <w:rsid w:val="0099566B"/>
    <w:rsid w:val="009D0B67"/>
    <w:rsid w:val="009D7E05"/>
    <w:rsid w:val="00A16173"/>
    <w:rsid w:val="00A3776D"/>
    <w:rsid w:val="00A84111"/>
    <w:rsid w:val="00A86A14"/>
    <w:rsid w:val="00AB5F6E"/>
    <w:rsid w:val="00AC4760"/>
    <w:rsid w:val="00AD333A"/>
    <w:rsid w:val="00AD6619"/>
    <w:rsid w:val="00AE2505"/>
    <w:rsid w:val="00B025EC"/>
    <w:rsid w:val="00B112E9"/>
    <w:rsid w:val="00B33040"/>
    <w:rsid w:val="00B614B0"/>
    <w:rsid w:val="00BC0675"/>
    <w:rsid w:val="00BE4573"/>
    <w:rsid w:val="00BE6D41"/>
    <w:rsid w:val="00C0781C"/>
    <w:rsid w:val="00C52D06"/>
    <w:rsid w:val="00C65AFD"/>
    <w:rsid w:val="00C96B41"/>
    <w:rsid w:val="00CC1F51"/>
    <w:rsid w:val="00D10003"/>
    <w:rsid w:val="00D13E6D"/>
    <w:rsid w:val="00D26CD0"/>
    <w:rsid w:val="00D40F66"/>
    <w:rsid w:val="00D508DE"/>
    <w:rsid w:val="00D60CFB"/>
    <w:rsid w:val="00D65113"/>
    <w:rsid w:val="00D67CF3"/>
    <w:rsid w:val="00D82777"/>
    <w:rsid w:val="00DA1A8C"/>
    <w:rsid w:val="00DA6E56"/>
    <w:rsid w:val="00DB5155"/>
    <w:rsid w:val="00DC59BA"/>
    <w:rsid w:val="00DD4A90"/>
    <w:rsid w:val="00DD4E4D"/>
    <w:rsid w:val="00DF6D54"/>
    <w:rsid w:val="00E17621"/>
    <w:rsid w:val="00E40684"/>
    <w:rsid w:val="00E4416D"/>
    <w:rsid w:val="00E931A9"/>
    <w:rsid w:val="00EA236B"/>
    <w:rsid w:val="00ED6318"/>
    <w:rsid w:val="00F249AC"/>
    <w:rsid w:val="00F7271D"/>
    <w:rsid w:val="00F867BA"/>
    <w:rsid w:val="00FF4774"/>
    <w:rsid w:val="00FF7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F1E5"/>
  <w15:docId w15:val="{4902DF7A-D90D-47B8-811B-3089F9A3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Times New Roman"/>
      <w:color w:val="000000"/>
      <w:kern w:val="2"/>
      <w:u w:color="000000"/>
    </w:rPr>
  </w:style>
  <w:style w:type="character" w:styleId="a6">
    <w:name w:val="page number"/>
  </w:style>
  <w:style w:type="numbering" w:customStyle="1" w:styleId="1">
    <w:name w:val="已輸入樣式 1"/>
    <w:pPr>
      <w:numPr>
        <w:numId w:val="1"/>
      </w:numPr>
    </w:pPr>
  </w:style>
  <w:style w:type="paragraph" w:styleId="a7">
    <w:name w:val="Balloon Text"/>
    <w:basedOn w:val="a"/>
    <w:link w:val="a8"/>
    <w:uiPriority w:val="99"/>
    <w:semiHidden/>
    <w:unhideWhenUsed/>
    <w:rsid w:val="00AD333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D333A"/>
    <w:rPr>
      <w:rFonts w:asciiTheme="majorHAnsi" w:eastAsiaTheme="majorEastAsia" w:hAnsiTheme="majorHAnsi" w:cstheme="majorBidi"/>
      <w:color w:val="000000"/>
      <w:kern w:val="2"/>
      <w:sz w:val="18"/>
      <w:szCs w:val="18"/>
      <w:u w:color="000000"/>
    </w:rPr>
  </w:style>
  <w:style w:type="paragraph" w:styleId="a9">
    <w:name w:val="List Paragraph"/>
    <w:basedOn w:val="a"/>
    <w:uiPriority w:val="34"/>
    <w:qFormat/>
    <w:rsid w:val="00AD333A"/>
    <w:pPr>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eastAsia="新細明體" w:cs="Times New Roman"/>
      <w:color w:val="auto"/>
      <w:szCs w:val="20"/>
      <w:bdr w:val="none" w:sz="0" w:space="0" w:color="auto"/>
    </w:rPr>
  </w:style>
  <w:style w:type="paragraph" w:styleId="aa">
    <w:name w:val="header"/>
    <w:basedOn w:val="a"/>
    <w:link w:val="ab"/>
    <w:uiPriority w:val="99"/>
    <w:unhideWhenUsed/>
    <w:rsid w:val="00951C57"/>
    <w:pPr>
      <w:tabs>
        <w:tab w:val="center" w:pos="4153"/>
        <w:tab w:val="right" w:pos="8306"/>
      </w:tabs>
      <w:snapToGrid w:val="0"/>
    </w:pPr>
    <w:rPr>
      <w:sz w:val="20"/>
      <w:szCs w:val="20"/>
    </w:rPr>
  </w:style>
  <w:style w:type="character" w:customStyle="1" w:styleId="ab">
    <w:name w:val="頁首 字元"/>
    <w:basedOn w:val="a0"/>
    <w:link w:val="aa"/>
    <w:uiPriority w:val="99"/>
    <w:rsid w:val="00951C57"/>
    <w:rPr>
      <w:rFonts w:cs="Arial Unicode MS"/>
      <w:color w:val="000000"/>
      <w:kern w:val="2"/>
      <w:u w:color="000000"/>
    </w:rPr>
  </w:style>
  <w:style w:type="table" w:styleId="ac">
    <w:name w:val="Table Grid"/>
    <w:basedOn w:val="a1"/>
    <w:uiPriority w:val="39"/>
    <w:rsid w:val="00396A1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6163">
      <w:bodyDiv w:val="1"/>
      <w:marLeft w:val="0"/>
      <w:marRight w:val="0"/>
      <w:marTop w:val="0"/>
      <w:marBottom w:val="0"/>
      <w:divBdr>
        <w:top w:val="none" w:sz="0" w:space="0" w:color="auto"/>
        <w:left w:val="none" w:sz="0" w:space="0" w:color="auto"/>
        <w:bottom w:val="none" w:sz="0" w:space="0" w:color="auto"/>
        <w:right w:val="none" w:sz="0" w:space="0" w:color="auto"/>
      </w:divBdr>
    </w:div>
    <w:div w:id="1458177899">
      <w:bodyDiv w:val="1"/>
      <w:marLeft w:val="0"/>
      <w:marRight w:val="0"/>
      <w:marTop w:val="0"/>
      <w:marBottom w:val="0"/>
      <w:divBdr>
        <w:top w:val="none" w:sz="0" w:space="0" w:color="auto"/>
        <w:left w:val="none" w:sz="0" w:space="0" w:color="auto"/>
        <w:bottom w:val="none" w:sz="0" w:space="0" w:color="auto"/>
        <w:right w:val="none" w:sz="0" w:space="0" w:color="auto"/>
      </w:divBdr>
    </w:div>
    <w:div w:id="1782917859">
      <w:bodyDiv w:val="1"/>
      <w:marLeft w:val="0"/>
      <w:marRight w:val="0"/>
      <w:marTop w:val="0"/>
      <w:marBottom w:val="0"/>
      <w:divBdr>
        <w:top w:val="none" w:sz="0" w:space="0" w:color="auto"/>
        <w:left w:val="none" w:sz="0" w:space="0" w:color="auto"/>
        <w:bottom w:val="none" w:sz="0" w:space="0" w:color="auto"/>
        <w:right w:val="none" w:sz="0" w:space="0" w:color="auto"/>
      </w:divBdr>
    </w:div>
    <w:div w:id="1851020508">
      <w:bodyDiv w:val="1"/>
      <w:marLeft w:val="0"/>
      <w:marRight w:val="0"/>
      <w:marTop w:val="0"/>
      <w:marBottom w:val="0"/>
      <w:divBdr>
        <w:top w:val="none" w:sz="0" w:space="0" w:color="auto"/>
        <w:left w:val="none" w:sz="0" w:space="0" w:color="auto"/>
        <w:bottom w:val="none" w:sz="0" w:space="0" w:color="auto"/>
        <w:right w:val="none" w:sz="0" w:space="0" w:color="auto"/>
      </w:divBdr>
    </w:div>
    <w:div w:id="20625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123A-8B2C-4486-83BB-BA122E22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5</cp:revision>
  <cp:lastPrinted>2022-06-29T23:46:00Z</cp:lastPrinted>
  <dcterms:created xsi:type="dcterms:W3CDTF">2022-06-29T23:41:00Z</dcterms:created>
  <dcterms:modified xsi:type="dcterms:W3CDTF">2022-06-29T23:46:00Z</dcterms:modified>
</cp:coreProperties>
</file>