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EF2F6" w14:textId="7CAB3D2D" w:rsidR="00DB00F6" w:rsidRPr="000D6BEE" w:rsidRDefault="00DB00F6" w:rsidP="00E6570D">
      <w:pPr>
        <w:snapToGrid w:val="0"/>
        <w:spacing w:after="180"/>
        <w:ind w:firstLine="400"/>
        <w:rPr>
          <w:rFonts w:ascii="Times New Roman" w:hAnsi="Times New Roman"/>
          <w:b/>
          <w:sz w:val="44"/>
          <w:szCs w:val="24"/>
        </w:rPr>
      </w:pPr>
      <w:r w:rsidRPr="000D6BEE">
        <w:rPr>
          <w:noProof/>
          <w:sz w:val="20"/>
        </w:rPr>
        <w:drawing>
          <wp:anchor distT="0" distB="0" distL="114300" distR="114300" simplePos="0" relativeHeight="251657216" behindDoc="0" locked="0" layoutInCell="1" allowOverlap="1" wp14:anchorId="6EDC8488" wp14:editId="079DE4F6">
            <wp:simplePos x="0" y="0"/>
            <wp:positionH relativeFrom="column">
              <wp:posOffset>0</wp:posOffset>
            </wp:positionH>
            <wp:positionV relativeFrom="paragraph">
              <wp:posOffset>0</wp:posOffset>
            </wp:positionV>
            <wp:extent cx="831063" cy="704850"/>
            <wp:effectExtent l="0" t="0" r="762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063" cy="704850"/>
                    </a:xfrm>
                    <a:prstGeom prst="rect">
                      <a:avLst/>
                    </a:prstGeom>
                  </pic:spPr>
                </pic:pic>
              </a:graphicData>
            </a:graphic>
          </wp:anchor>
        </w:drawing>
      </w:r>
      <w:r w:rsidR="00E6570D" w:rsidRPr="000D6BEE">
        <w:rPr>
          <w:rFonts w:ascii="Times New Roman" w:hAnsi="Times New Roman" w:hint="eastAsia"/>
          <w:b/>
          <w:sz w:val="44"/>
          <w:szCs w:val="24"/>
        </w:rPr>
        <w:t>澎湖縣政府環境保護局</w:t>
      </w:r>
    </w:p>
    <w:p w14:paraId="5056F303" w14:textId="49F716C0" w:rsidR="00E6570D" w:rsidRPr="000D6BEE" w:rsidRDefault="001C3835" w:rsidP="00E6570D">
      <w:pPr>
        <w:snapToGrid w:val="0"/>
        <w:spacing w:after="180"/>
        <w:ind w:firstLine="641"/>
        <w:rPr>
          <w:sz w:val="20"/>
        </w:rPr>
      </w:pPr>
      <w:r w:rsidRPr="000D6BEE">
        <w:rPr>
          <w:rFonts w:ascii="Times New Roman" w:hAnsi="Times New Roman"/>
          <w:b/>
          <w:sz w:val="32"/>
          <w:szCs w:val="24"/>
        </w:rPr>
        <w:t>澎湖縣</w:t>
      </w:r>
      <w:r w:rsidR="00E6570D" w:rsidRPr="000D6BEE">
        <w:rPr>
          <w:rFonts w:ascii="Times New Roman" w:hAnsi="Times New Roman" w:hint="eastAsia"/>
          <w:b/>
          <w:sz w:val="32"/>
          <w:szCs w:val="24"/>
        </w:rPr>
        <w:t>11</w:t>
      </w:r>
      <w:r w:rsidRPr="000D6BEE">
        <w:rPr>
          <w:rFonts w:ascii="Times New Roman" w:hAnsi="Times New Roman"/>
          <w:b/>
          <w:sz w:val="32"/>
          <w:szCs w:val="24"/>
        </w:rPr>
        <w:t>1</w:t>
      </w:r>
      <w:r w:rsidR="00E6570D" w:rsidRPr="000D6BEE">
        <w:rPr>
          <w:rFonts w:ascii="Times New Roman" w:hAnsi="Times New Roman" w:hint="eastAsia"/>
          <w:b/>
          <w:sz w:val="32"/>
          <w:szCs w:val="24"/>
        </w:rPr>
        <w:t>年</w:t>
      </w:r>
      <w:r w:rsidR="00E6570D" w:rsidRPr="000D6BEE">
        <w:rPr>
          <w:rFonts w:ascii="Times New Roman" w:hAnsi="Times New Roman"/>
          <w:b/>
          <w:sz w:val="32"/>
          <w:szCs w:val="24"/>
        </w:rPr>
        <w:t>環境教育</w:t>
      </w:r>
      <w:r w:rsidR="00E6570D" w:rsidRPr="000D6BEE">
        <w:rPr>
          <w:rFonts w:ascii="Times New Roman" w:hAnsi="Times New Roman" w:hint="eastAsia"/>
          <w:b/>
          <w:sz w:val="32"/>
          <w:szCs w:val="24"/>
        </w:rPr>
        <w:t>推廣</w:t>
      </w:r>
      <w:r w:rsidR="00E6570D" w:rsidRPr="000D6BEE">
        <w:rPr>
          <w:rFonts w:ascii="Times New Roman" w:hAnsi="Times New Roman"/>
          <w:b/>
          <w:sz w:val="32"/>
          <w:szCs w:val="24"/>
        </w:rPr>
        <w:t>專案計畫</w:t>
      </w:r>
    </w:p>
    <w:p w14:paraId="124B90BF" w14:textId="3633B829" w:rsidR="00E202DD" w:rsidRPr="000D6BEE" w:rsidRDefault="00E202DD" w:rsidP="001935ED">
      <w:pPr>
        <w:tabs>
          <w:tab w:val="left" w:pos="567"/>
        </w:tabs>
        <w:spacing w:after="180"/>
        <w:ind w:firstLine="560"/>
        <w:jc w:val="center"/>
        <w:rPr>
          <w:rFonts w:ascii="標楷體" w:hAnsi="標楷體"/>
          <w:szCs w:val="28"/>
        </w:rPr>
      </w:pPr>
    </w:p>
    <w:p w14:paraId="71CDA1F5" w14:textId="2F1A39C1" w:rsidR="00F73DFC" w:rsidRPr="000D6BEE" w:rsidRDefault="00F73DFC" w:rsidP="00085868">
      <w:pPr>
        <w:snapToGrid w:val="0"/>
        <w:spacing w:after="180" w:line="360" w:lineRule="auto"/>
        <w:ind w:firstLine="560"/>
        <w:jc w:val="both"/>
        <w:rPr>
          <w:rFonts w:ascii="Times New Roman" w:hAnsi="Times New Roman"/>
          <w:szCs w:val="28"/>
        </w:rPr>
      </w:pPr>
    </w:p>
    <w:p w14:paraId="49D52542" w14:textId="77777777" w:rsidR="00085868" w:rsidRPr="000D6BEE" w:rsidRDefault="00085868" w:rsidP="005F3DDD">
      <w:pPr>
        <w:tabs>
          <w:tab w:val="left" w:pos="567"/>
        </w:tabs>
        <w:spacing w:after="180"/>
        <w:ind w:firstLineChars="0" w:firstLine="0"/>
        <w:jc w:val="center"/>
        <w:rPr>
          <w:rFonts w:ascii="標楷體" w:hAnsi="標楷體"/>
          <w:szCs w:val="28"/>
        </w:rPr>
      </w:pPr>
    </w:p>
    <w:p w14:paraId="11032B13" w14:textId="77777777" w:rsidR="00085868" w:rsidRPr="000D6BEE" w:rsidRDefault="00085868" w:rsidP="005F3DDD">
      <w:pPr>
        <w:tabs>
          <w:tab w:val="left" w:pos="567"/>
        </w:tabs>
        <w:spacing w:after="180"/>
        <w:ind w:firstLineChars="0" w:firstLine="0"/>
        <w:jc w:val="center"/>
        <w:rPr>
          <w:rFonts w:ascii="標楷體" w:hAnsi="標楷體"/>
          <w:szCs w:val="28"/>
        </w:rPr>
      </w:pPr>
    </w:p>
    <w:p w14:paraId="652BC38B" w14:textId="7B60CCCD" w:rsidR="00085868" w:rsidRPr="000D6BEE" w:rsidRDefault="005F3DDD" w:rsidP="005F3DDD">
      <w:pPr>
        <w:tabs>
          <w:tab w:val="left" w:pos="567"/>
        </w:tabs>
        <w:spacing w:beforeLines="50" w:before="180" w:after="180" w:line="600" w:lineRule="exact"/>
        <w:ind w:firstLineChars="0" w:firstLine="0"/>
        <w:jc w:val="center"/>
        <w:rPr>
          <w:rFonts w:ascii="Times New Roman" w:hAnsi="Times New Roman"/>
          <w:b/>
          <w:sz w:val="48"/>
          <w:szCs w:val="40"/>
        </w:rPr>
      </w:pPr>
      <w:bookmarkStart w:id="0" w:name="_GoBack"/>
      <w:r w:rsidRPr="000D6BEE">
        <w:rPr>
          <w:rFonts w:ascii="Times New Roman" w:hAnsi="Times New Roman" w:hint="eastAsia"/>
          <w:b/>
          <w:sz w:val="48"/>
          <w:szCs w:val="40"/>
        </w:rPr>
        <w:t>2022</w:t>
      </w:r>
      <w:r w:rsidRPr="000D6BEE">
        <w:rPr>
          <w:rFonts w:ascii="Times New Roman" w:hAnsi="Times New Roman" w:hint="eastAsia"/>
          <w:b/>
          <w:sz w:val="48"/>
          <w:szCs w:val="40"/>
        </w:rPr>
        <w:t>菊島青少年環境探索培力營</w:t>
      </w:r>
    </w:p>
    <w:p w14:paraId="5AF98DE0" w14:textId="77777777" w:rsidR="00085868" w:rsidRPr="000D6BEE" w:rsidRDefault="00085868" w:rsidP="005F3DDD">
      <w:pPr>
        <w:tabs>
          <w:tab w:val="left" w:pos="567"/>
        </w:tabs>
        <w:spacing w:beforeLines="50" w:before="180" w:after="180" w:line="600" w:lineRule="exact"/>
        <w:ind w:firstLineChars="0" w:firstLine="0"/>
        <w:jc w:val="center"/>
        <w:rPr>
          <w:rFonts w:ascii="Times New Roman" w:hAnsi="Times New Roman"/>
          <w:b/>
          <w:sz w:val="48"/>
          <w:szCs w:val="40"/>
        </w:rPr>
      </w:pPr>
      <w:r w:rsidRPr="000D6BEE">
        <w:rPr>
          <w:rFonts w:ascii="Times New Roman" w:hAnsi="Times New Roman" w:hint="eastAsia"/>
          <w:b/>
          <w:sz w:val="48"/>
          <w:szCs w:val="40"/>
        </w:rPr>
        <w:t>活動簡章</w:t>
      </w:r>
    </w:p>
    <w:bookmarkEnd w:id="0"/>
    <w:p w14:paraId="32C4B72C" w14:textId="77777777" w:rsidR="00085868" w:rsidRPr="000D6BEE" w:rsidRDefault="00085868" w:rsidP="005F3DDD">
      <w:pPr>
        <w:tabs>
          <w:tab w:val="left" w:pos="567"/>
        </w:tabs>
        <w:spacing w:after="180"/>
        <w:ind w:firstLineChars="0" w:firstLine="0"/>
        <w:jc w:val="center"/>
        <w:rPr>
          <w:rFonts w:ascii="標楷體" w:hAnsi="標楷體"/>
          <w:b/>
          <w:sz w:val="40"/>
          <w:szCs w:val="48"/>
        </w:rPr>
      </w:pPr>
    </w:p>
    <w:p w14:paraId="3FB3E2EF" w14:textId="77777777" w:rsidR="00085868" w:rsidRDefault="00085868" w:rsidP="005F3DDD">
      <w:pPr>
        <w:tabs>
          <w:tab w:val="left" w:pos="567"/>
        </w:tabs>
        <w:spacing w:after="180"/>
        <w:ind w:firstLineChars="0" w:firstLine="0"/>
        <w:jc w:val="center"/>
        <w:rPr>
          <w:rFonts w:ascii="Times New Roman" w:hAnsi="Times New Roman"/>
          <w:b/>
          <w:sz w:val="52"/>
          <w:szCs w:val="40"/>
        </w:rPr>
      </w:pPr>
    </w:p>
    <w:p w14:paraId="0949F3E7" w14:textId="77777777" w:rsidR="00A76BFD" w:rsidRPr="000D6BEE" w:rsidRDefault="00A76BFD" w:rsidP="005F3DDD">
      <w:pPr>
        <w:tabs>
          <w:tab w:val="left" w:pos="567"/>
        </w:tabs>
        <w:spacing w:after="180"/>
        <w:ind w:firstLineChars="0" w:firstLine="0"/>
        <w:jc w:val="center"/>
        <w:rPr>
          <w:rFonts w:ascii="Times New Roman" w:hAnsi="Times New Roman"/>
          <w:b/>
          <w:sz w:val="52"/>
          <w:szCs w:val="40"/>
        </w:rPr>
      </w:pPr>
    </w:p>
    <w:p w14:paraId="67755F1F" w14:textId="23C54018" w:rsidR="00085868" w:rsidRPr="000D6BEE" w:rsidRDefault="00085868" w:rsidP="005F3DDD">
      <w:pPr>
        <w:tabs>
          <w:tab w:val="left" w:pos="567"/>
        </w:tabs>
        <w:spacing w:after="180"/>
        <w:ind w:firstLineChars="0" w:firstLine="0"/>
        <w:rPr>
          <w:rFonts w:ascii="Times New Roman" w:hAnsi="Times New Roman"/>
          <w:b/>
          <w:sz w:val="52"/>
          <w:szCs w:val="28"/>
        </w:rPr>
      </w:pPr>
    </w:p>
    <w:p w14:paraId="1CCF1296" w14:textId="77777777" w:rsidR="00085868" w:rsidRPr="000D6BEE" w:rsidRDefault="00085868" w:rsidP="005F3DDD">
      <w:pPr>
        <w:tabs>
          <w:tab w:val="left" w:pos="567"/>
        </w:tabs>
        <w:spacing w:after="180" w:line="500" w:lineRule="exact"/>
        <w:ind w:firstLineChars="354" w:firstLine="992"/>
        <w:rPr>
          <w:rFonts w:ascii="Times New Roman" w:hAnsi="Times New Roman"/>
          <w:b/>
          <w:szCs w:val="28"/>
        </w:rPr>
      </w:pPr>
      <w:r w:rsidRPr="000D6BEE">
        <w:rPr>
          <w:rFonts w:ascii="Times New Roman" w:hAnsi="Times New Roman" w:hint="eastAsia"/>
          <w:b/>
          <w:szCs w:val="28"/>
        </w:rPr>
        <w:t>指導單位：</w:t>
      </w:r>
      <w:r w:rsidRPr="000D6BEE">
        <w:rPr>
          <w:rFonts w:ascii="Times New Roman" w:hAnsi="Times New Roman" w:hint="eastAsia"/>
          <w:szCs w:val="28"/>
        </w:rPr>
        <w:t>行政院環境保護署</w:t>
      </w:r>
      <w:r w:rsidRPr="000D6BEE">
        <w:rPr>
          <w:rFonts w:ascii="Times New Roman" w:hAnsi="Times New Roman" w:hint="eastAsia"/>
          <w:szCs w:val="28"/>
        </w:rPr>
        <w:t>/</w:t>
      </w:r>
      <w:r w:rsidRPr="000D6BEE">
        <w:rPr>
          <w:rFonts w:ascii="Times New Roman" w:hAnsi="Times New Roman" w:hint="eastAsia"/>
          <w:szCs w:val="28"/>
        </w:rPr>
        <w:t>澎湖縣政府</w:t>
      </w:r>
    </w:p>
    <w:p w14:paraId="4F08D4AA" w14:textId="77777777" w:rsidR="00085868" w:rsidRPr="000D6BEE" w:rsidRDefault="00085868" w:rsidP="005F3DDD">
      <w:pPr>
        <w:tabs>
          <w:tab w:val="left" w:pos="567"/>
        </w:tabs>
        <w:spacing w:after="180" w:line="500" w:lineRule="exact"/>
        <w:ind w:firstLineChars="354" w:firstLine="992"/>
        <w:rPr>
          <w:rFonts w:ascii="Times New Roman" w:hAnsi="Times New Roman"/>
          <w:szCs w:val="28"/>
        </w:rPr>
      </w:pPr>
      <w:r w:rsidRPr="000D6BEE">
        <w:rPr>
          <w:rFonts w:ascii="Times New Roman" w:hAnsi="Times New Roman" w:hint="eastAsia"/>
          <w:b/>
          <w:szCs w:val="28"/>
        </w:rPr>
        <w:t>主辦單位：</w:t>
      </w:r>
      <w:r w:rsidRPr="000D6BEE">
        <w:rPr>
          <w:rFonts w:ascii="Times New Roman" w:hAnsi="Times New Roman" w:hint="eastAsia"/>
          <w:szCs w:val="28"/>
        </w:rPr>
        <w:t>澎湖縣政府環境保護局</w:t>
      </w:r>
    </w:p>
    <w:p w14:paraId="20D3653C" w14:textId="60767765" w:rsidR="00085868" w:rsidRPr="000D6BEE" w:rsidRDefault="00085868" w:rsidP="005F3DDD">
      <w:pPr>
        <w:tabs>
          <w:tab w:val="left" w:pos="567"/>
        </w:tabs>
        <w:spacing w:after="180" w:line="500" w:lineRule="exact"/>
        <w:ind w:leftChars="354" w:left="2409" w:hangingChars="506" w:hanging="1418"/>
        <w:rPr>
          <w:rFonts w:ascii="Times New Roman" w:hAnsi="Times New Roman"/>
          <w:szCs w:val="28"/>
        </w:rPr>
      </w:pPr>
      <w:r w:rsidRPr="000D6BEE">
        <w:rPr>
          <w:rFonts w:ascii="Times New Roman" w:hAnsi="Times New Roman" w:hint="eastAsia"/>
          <w:b/>
          <w:szCs w:val="28"/>
        </w:rPr>
        <w:t>協辦單位：</w:t>
      </w:r>
      <w:r w:rsidR="005F3DDD" w:rsidRPr="000D6BEE">
        <w:rPr>
          <w:rFonts w:ascii="Times New Roman" w:hAnsi="Times New Roman" w:hint="eastAsia"/>
          <w:szCs w:val="28"/>
        </w:rPr>
        <w:t>澎湖縣農漁局</w:t>
      </w:r>
      <w:r w:rsidR="005F3DDD" w:rsidRPr="000D6BEE">
        <w:rPr>
          <w:rFonts w:ascii="Times New Roman" w:hAnsi="Times New Roman"/>
          <w:szCs w:val="28"/>
        </w:rPr>
        <w:t>水產種苗繁殖場</w:t>
      </w:r>
      <w:r w:rsidR="005F3DDD" w:rsidRPr="000D6BEE">
        <w:rPr>
          <w:rFonts w:ascii="Times New Roman" w:hAnsi="Times New Roman" w:hint="eastAsia"/>
          <w:szCs w:val="28"/>
        </w:rPr>
        <w:t>、</w:t>
      </w:r>
      <w:r w:rsidR="005F3DDD" w:rsidRPr="000D6BEE">
        <w:rPr>
          <w:rFonts w:ascii="Times New Roman" w:hAnsi="Times New Roman"/>
          <w:szCs w:val="28"/>
        </w:rPr>
        <w:t>馬公第二海水淡化廠、</w:t>
      </w:r>
      <w:r w:rsidR="005F3DDD" w:rsidRPr="000D6BEE">
        <w:rPr>
          <w:rFonts w:ascii="Times New Roman" w:hAnsi="Times New Roman" w:hint="eastAsia"/>
          <w:szCs w:val="28"/>
        </w:rPr>
        <w:t>澎湖南寮環境教育園區、</w:t>
      </w:r>
      <w:proofErr w:type="gramStart"/>
      <w:r w:rsidR="005F3DDD" w:rsidRPr="000D6BEE">
        <w:rPr>
          <w:rFonts w:ascii="Times New Roman" w:hAnsi="Times New Roman" w:hint="eastAsia"/>
          <w:szCs w:val="28"/>
        </w:rPr>
        <w:t>吉貝石滬</w:t>
      </w:r>
      <w:proofErr w:type="gramEnd"/>
      <w:r w:rsidR="005F3DDD" w:rsidRPr="000D6BEE">
        <w:rPr>
          <w:rFonts w:ascii="Times New Roman" w:hAnsi="Times New Roman" w:hint="eastAsia"/>
          <w:szCs w:val="28"/>
        </w:rPr>
        <w:t>文化館、</w:t>
      </w:r>
      <w:r w:rsidR="005F3DDD" w:rsidRPr="000D6BEE">
        <w:rPr>
          <w:rFonts w:ascii="Times New Roman" w:hAnsi="Times New Roman"/>
          <w:szCs w:val="28"/>
        </w:rPr>
        <w:t>龍門社區發展協會</w:t>
      </w:r>
      <w:r w:rsidR="00A75C45" w:rsidRPr="000D6BEE">
        <w:rPr>
          <w:rFonts w:ascii="Times New Roman" w:hAnsi="Times New Roman" w:hint="eastAsia"/>
          <w:szCs w:val="28"/>
        </w:rPr>
        <w:t>、離島出走工作室</w:t>
      </w:r>
      <w:r w:rsidR="005F3DDD" w:rsidRPr="000D6BEE">
        <w:rPr>
          <w:rFonts w:ascii="Times New Roman" w:hAnsi="Times New Roman" w:hint="eastAsia"/>
          <w:szCs w:val="28"/>
        </w:rPr>
        <w:t>、捷</w:t>
      </w:r>
      <w:proofErr w:type="gramStart"/>
      <w:r w:rsidR="005F3DDD" w:rsidRPr="000D6BEE">
        <w:rPr>
          <w:rFonts w:ascii="Times New Roman" w:hAnsi="Times New Roman" w:hint="eastAsia"/>
          <w:szCs w:val="28"/>
        </w:rPr>
        <w:t>勵</w:t>
      </w:r>
      <w:proofErr w:type="gramEnd"/>
      <w:r w:rsidR="005F3DDD" w:rsidRPr="000D6BEE">
        <w:rPr>
          <w:rFonts w:ascii="Times New Roman" w:hAnsi="Times New Roman" w:hint="eastAsia"/>
          <w:szCs w:val="28"/>
        </w:rPr>
        <w:t>整合服務有限公司</w:t>
      </w:r>
    </w:p>
    <w:p w14:paraId="68DF82B7" w14:textId="77777777" w:rsidR="00085868" w:rsidRPr="000D6BEE" w:rsidRDefault="00085868" w:rsidP="00085868">
      <w:pPr>
        <w:tabs>
          <w:tab w:val="left" w:pos="567"/>
        </w:tabs>
        <w:spacing w:after="180" w:line="500" w:lineRule="exact"/>
        <w:ind w:firstLineChars="354" w:firstLine="992"/>
        <w:rPr>
          <w:rFonts w:ascii="Times New Roman" w:hAnsi="Times New Roman"/>
          <w:szCs w:val="28"/>
        </w:rPr>
      </w:pPr>
      <w:r w:rsidRPr="000D6BEE">
        <w:rPr>
          <w:rFonts w:ascii="Times New Roman" w:hAnsi="Times New Roman" w:hint="eastAsia"/>
          <w:b/>
          <w:szCs w:val="28"/>
        </w:rPr>
        <w:t>執行單位：</w:t>
      </w:r>
      <w:r w:rsidRPr="000D6BEE">
        <w:rPr>
          <w:rFonts w:ascii="Times New Roman" w:hAnsi="Times New Roman" w:hint="eastAsia"/>
          <w:szCs w:val="28"/>
        </w:rPr>
        <w:t>與人環境股份有限公司</w:t>
      </w:r>
    </w:p>
    <w:p w14:paraId="21834B53" w14:textId="320E2943" w:rsidR="0089515D" w:rsidRPr="000D6BEE" w:rsidRDefault="00085868" w:rsidP="00A76BFD">
      <w:pPr>
        <w:widowControl/>
        <w:spacing w:after="180"/>
        <w:ind w:firstLine="561"/>
        <w:rPr>
          <w:rFonts w:ascii="Times New Roman" w:hAnsi="Times New Roman"/>
          <w:szCs w:val="28"/>
        </w:rPr>
      </w:pPr>
      <w:r w:rsidRPr="000D6BEE">
        <w:rPr>
          <w:rFonts w:ascii="Times New Roman" w:hAnsi="Times New Roman"/>
          <w:b/>
          <w:szCs w:val="28"/>
        </w:rPr>
        <w:br w:type="page"/>
      </w:r>
      <w:r w:rsidR="005F3DDD" w:rsidRPr="000D6BEE">
        <w:rPr>
          <w:rFonts w:ascii="Times New Roman" w:hAnsi="Times New Roman" w:hint="eastAsia"/>
          <w:szCs w:val="28"/>
        </w:rPr>
        <w:lastRenderedPageBreak/>
        <w:t>炎炎夏日</w:t>
      </w:r>
      <w:r w:rsidR="005F3DDD" w:rsidRPr="000D6BEE">
        <w:rPr>
          <w:rFonts w:ascii="Times New Roman" w:hAnsi="Times New Roman"/>
          <w:szCs w:val="28"/>
        </w:rPr>
        <w:t>即將到來，澎湖的菊島少年們暑假何處去？</w:t>
      </w:r>
      <w:r w:rsidR="005F3DDD" w:rsidRPr="000D6BEE">
        <w:rPr>
          <w:rFonts w:ascii="Times New Roman" w:hAnsi="Times New Roman" w:hint="eastAsia"/>
          <w:szCs w:val="28"/>
        </w:rPr>
        <w:t>澎湖縣環境保護局</w:t>
      </w:r>
      <w:r w:rsidR="005F3DDD" w:rsidRPr="000D6BEE">
        <w:rPr>
          <w:rFonts w:ascii="Times New Roman" w:hAnsi="Times New Roman"/>
          <w:szCs w:val="28"/>
        </w:rPr>
        <w:t>今年夏天</w:t>
      </w:r>
      <w:r w:rsidR="005F3DDD" w:rsidRPr="000D6BEE">
        <w:rPr>
          <w:rFonts w:ascii="Times New Roman" w:hAnsi="Times New Roman" w:hint="eastAsia"/>
          <w:szCs w:val="28"/>
        </w:rPr>
        <w:t>延續</w:t>
      </w:r>
      <w:r w:rsidR="005F3DDD" w:rsidRPr="000D6BEE">
        <w:rPr>
          <w:rFonts w:ascii="Times New Roman" w:hAnsi="Times New Roman"/>
          <w:szCs w:val="28"/>
        </w:rPr>
        <w:t>往年的環境教育寓教於樂的精神，持續推出</w:t>
      </w:r>
      <w:r w:rsidR="005F3DDD" w:rsidRPr="000D6BEE">
        <w:rPr>
          <w:rFonts w:ascii="Times New Roman" w:hAnsi="Times New Roman" w:hint="eastAsia"/>
          <w:szCs w:val="28"/>
        </w:rPr>
        <w:t>本</w:t>
      </w:r>
      <w:r w:rsidR="005F3DDD" w:rsidRPr="000D6BEE">
        <w:rPr>
          <w:rFonts w:ascii="Times New Roman" w:hAnsi="Times New Roman"/>
          <w:szCs w:val="28"/>
        </w:rPr>
        <w:t>年度的青少年暑期</w:t>
      </w:r>
      <w:proofErr w:type="gramStart"/>
      <w:r w:rsidR="005F3DDD" w:rsidRPr="000D6BEE">
        <w:rPr>
          <w:rFonts w:ascii="Times New Roman" w:hAnsi="Times New Roman"/>
          <w:szCs w:val="28"/>
        </w:rPr>
        <w:t>營隊啦</w:t>
      </w:r>
      <w:proofErr w:type="gramEnd"/>
      <w:r w:rsidR="005F3DDD" w:rsidRPr="000D6BEE">
        <w:rPr>
          <w:rFonts w:ascii="Times New Roman" w:hAnsi="Times New Roman"/>
          <w:szCs w:val="28"/>
        </w:rPr>
        <w:t>！</w:t>
      </w:r>
      <w:r w:rsidR="0089515D" w:rsidRPr="000D6BEE">
        <w:rPr>
          <w:rFonts w:ascii="Times New Roman" w:hAnsi="Times New Roman" w:hint="eastAsia"/>
          <w:szCs w:val="28"/>
        </w:rPr>
        <w:t>今年</w:t>
      </w:r>
      <w:r w:rsidR="0089515D" w:rsidRPr="000D6BEE">
        <w:rPr>
          <w:rFonts w:ascii="Times New Roman" w:hAnsi="Times New Roman"/>
          <w:szCs w:val="28"/>
        </w:rPr>
        <w:t>結合綠生活的精神，要帶領菊島少年們在澎湖探索澎湖人才知道的綠色旅遊據點，並且要帶著夥伴們一起規劃最具澎湖特色的綠色生活旅遊行程。</w:t>
      </w:r>
    </w:p>
    <w:p w14:paraId="5109FA9F" w14:textId="514A6A22" w:rsidR="00085868" w:rsidRPr="000D6BEE" w:rsidRDefault="0089515D" w:rsidP="00085868">
      <w:pPr>
        <w:snapToGrid w:val="0"/>
        <w:spacing w:after="180" w:line="360" w:lineRule="auto"/>
        <w:ind w:firstLine="560"/>
        <w:jc w:val="both"/>
        <w:rPr>
          <w:rFonts w:ascii="Times New Roman" w:hAnsi="Times New Roman" w:cs="Times New Roman"/>
          <w:bCs/>
        </w:rPr>
      </w:pPr>
      <w:r w:rsidRPr="000D6BEE">
        <w:rPr>
          <w:rFonts w:ascii="Times New Roman" w:hAnsi="Times New Roman"/>
          <w:szCs w:val="28"/>
        </w:rPr>
        <w:t>如果，你是土生土長的</w:t>
      </w:r>
      <w:r w:rsidRPr="000D6BEE">
        <w:rPr>
          <w:rFonts w:ascii="Times New Roman" w:hAnsi="Times New Roman" w:hint="eastAsia"/>
          <w:szCs w:val="28"/>
        </w:rPr>
        <w:t>澎湖青少年</w:t>
      </w:r>
      <w:r w:rsidRPr="000D6BEE">
        <w:rPr>
          <w:rFonts w:ascii="Times New Roman" w:hAnsi="Times New Roman"/>
          <w:szCs w:val="28"/>
        </w:rPr>
        <w:t>夥伴</w:t>
      </w:r>
      <w:r w:rsidRPr="000D6BEE">
        <w:rPr>
          <w:rFonts w:ascii="Times New Roman" w:hAnsi="Times New Roman" w:hint="eastAsia"/>
          <w:szCs w:val="28"/>
        </w:rPr>
        <w:t>或是</w:t>
      </w:r>
      <w:r w:rsidRPr="000D6BEE">
        <w:rPr>
          <w:rFonts w:ascii="Times New Roman" w:hAnsi="Times New Roman"/>
          <w:szCs w:val="28"/>
        </w:rPr>
        <w:t>終於回澎湖老家過暑假的大專青年，</w:t>
      </w:r>
      <w:r w:rsidRPr="000D6BEE">
        <w:rPr>
          <w:rFonts w:ascii="Times New Roman" w:hAnsi="Times New Roman" w:hint="eastAsia"/>
          <w:szCs w:val="28"/>
        </w:rPr>
        <w:t>務必</w:t>
      </w:r>
      <w:r w:rsidRPr="000D6BEE">
        <w:rPr>
          <w:rFonts w:ascii="Times New Roman" w:hAnsi="Times New Roman"/>
          <w:szCs w:val="28"/>
        </w:rPr>
        <w:t>要來參加</w:t>
      </w:r>
      <w:r w:rsidRPr="000D6BEE">
        <w:rPr>
          <w:rFonts w:ascii="Times New Roman" w:hAnsi="Times New Roman" w:hint="eastAsia"/>
          <w:szCs w:val="28"/>
        </w:rPr>
        <w:t>七月份</w:t>
      </w:r>
      <w:r w:rsidRPr="000D6BEE">
        <w:rPr>
          <w:rFonts w:ascii="Times New Roman" w:hAnsi="Times New Roman"/>
          <w:szCs w:val="28"/>
        </w:rPr>
        <w:t>的</w:t>
      </w:r>
      <w:r w:rsidRPr="000D6BEE">
        <w:rPr>
          <w:rFonts w:ascii="Times New Roman" w:hAnsi="Times New Roman" w:cs="Times New Roman"/>
          <w:bCs/>
        </w:rPr>
        <w:t>「菊島</w:t>
      </w:r>
      <w:r w:rsidRPr="000D6BEE">
        <w:rPr>
          <w:rFonts w:ascii="Times New Roman" w:hAnsi="Times New Roman" w:cs="Times New Roman" w:hint="eastAsia"/>
          <w:bCs/>
        </w:rPr>
        <w:t>名</w:t>
      </w:r>
      <w:proofErr w:type="gramStart"/>
      <w:r w:rsidRPr="000D6BEE">
        <w:rPr>
          <w:rFonts w:ascii="Times New Roman" w:hAnsi="Times New Roman" w:cs="Times New Roman" w:hint="eastAsia"/>
          <w:bCs/>
        </w:rPr>
        <w:t>偵</w:t>
      </w:r>
      <w:proofErr w:type="gramEnd"/>
      <w:r w:rsidRPr="000D6BEE">
        <w:rPr>
          <w:rFonts w:ascii="Times New Roman" w:hAnsi="Times New Roman" w:cs="Times New Roman" w:hint="eastAsia"/>
          <w:bCs/>
        </w:rPr>
        <w:t>『碳』</w:t>
      </w:r>
      <w:r w:rsidRPr="000D6BEE">
        <w:rPr>
          <w:rFonts w:ascii="Times New Roman" w:hAnsi="Times New Roman" w:cs="Times New Roman" w:hint="eastAsia"/>
          <w:bCs/>
        </w:rPr>
        <w:t>-</w:t>
      </w:r>
      <w:r w:rsidRPr="000D6BEE">
        <w:rPr>
          <w:rFonts w:ascii="Times New Roman" w:hAnsi="Times New Roman" w:cs="Times New Roman" w:hint="eastAsia"/>
          <w:bCs/>
        </w:rPr>
        <w:t>綠生活解密行動</w:t>
      </w:r>
      <w:r w:rsidRPr="000D6BEE">
        <w:rPr>
          <w:rFonts w:ascii="Times New Roman" w:hAnsi="Times New Roman" w:cs="Times New Roman"/>
          <w:bCs/>
        </w:rPr>
        <w:t>」</w:t>
      </w:r>
      <w:r w:rsidRPr="000D6BEE">
        <w:rPr>
          <w:rFonts w:ascii="Times New Roman" w:hAnsi="Times New Roman" w:cs="Times New Roman" w:hint="eastAsia"/>
          <w:bCs/>
        </w:rPr>
        <w:t>，讓</w:t>
      </w:r>
      <w:r w:rsidRPr="000D6BEE">
        <w:rPr>
          <w:rFonts w:ascii="Times New Roman" w:hAnsi="Times New Roman" w:cs="Times New Roman"/>
          <w:bCs/>
        </w:rPr>
        <w:t>你發現你可能不知道的澎湖景點。</w:t>
      </w:r>
    </w:p>
    <w:p w14:paraId="2ED68DF8" w14:textId="7C4E6F53" w:rsidR="0089515D" w:rsidRPr="000D6BEE" w:rsidRDefault="0089515D" w:rsidP="00085868">
      <w:pPr>
        <w:snapToGrid w:val="0"/>
        <w:spacing w:after="180" w:line="360" w:lineRule="auto"/>
        <w:ind w:firstLine="560"/>
        <w:jc w:val="both"/>
        <w:rPr>
          <w:rFonts w:ascii="Times New Roman" w:hAnsi="Times New Roman"/>
          <w:szCs w:val="28"/>
        </w:rPr>
      </w:pPr>
      <w:r w:rsidRPr="000D6BEE">
        <w:rPr>
          <w:rFonts w:ascii="Times New Roman" w:hAnsi="Times New Roman" w:cs="Times New Roman" w:hint="eastAsia"/>
          <w:bCs/>
        </w:rPr>
        <w:t>更年輕的小夥伴們也別緊張，八月份的「</w:t>
      </w:r>
      <w:r w:rsidRPr="000D6BEE">
        <w:rPr>
          <w:rFonts w:hint="eastAsia"/>
        </w:rPr>
        <w:t>永續生活行動家」帶</w:t>
      </w:r>
      <w:r w:rsidRPr="000D6BEE">
        <w:t>大家去平常爸爸媽媽都很少帶我們去的澎湖特色環境</w:t>
      </w:r>
      <w:r w:rsidRPr="000D6BEE">
        <w:rPr>
          <w:rFonts w:hint="eastAsia"/>
        </w:rPr>
        <w:t>教室</w:t>
      </w:r>
      <w:r w:rsidRPr="000D6BEE">
        <w:t>，讓我們在</w:t>
      </w:r>
      <w:r w:rsidRPr="000D6BEE">
        <w:rPr>
          <w:rFonts w:hint="eastAsia"/>
        </w:rPr>
        <w:t>有趣</w:t>
      </w:r>
      <w:r w:rsidRPr="000D6BEE">
        <w:t>的各種戶外與室內</w:t>
      </w:r>
      <w:r w:rsidRPr="000D6BEE">
        <w:rPr>
          <w:rFonts w:hint="eastAsia"/>
        </w:rPr>
        <w:t>課程</w:t>
      </w:r>
      <w:r w:rsidRPr="000D6BEE">
        <w:t>中，找到不一樣的夏令營活動樂趣！</w:t>
      </w:r>
    </w:p>
    <w:p w14:paraId="621959AA" w14:textId="444CF5A7" w:rsidR="005F3DDD" w:rsidRPr="000D6BEE" w:rsidRDefault="005F3DDD" w:rsidP="005F3DDD">
      <w:pPr>
        <w:tabs>
          <w:tab w:val="left" w:pos="567"/>
        </w:tabs>
        <w:spacing w:after="180" w:line="360" w:lineRule="auto"/>
        <w:ind w:firstLineChars="0" w:firstLine="0"/>
        <w:rPr>
          <w:rFonts w:ascii="Times New Roman" w:hAnsi="Times New Roman"/>
          <w:b/>
          <w:sz w:val="40"/>
          <w:szCs w:val="28"/>
        </w:rPr>
      </w:pPr>
      <w:r w:rsidRPr="000D6BEE">
        <w:rPr>
          <w:rFonts w:ascii="Times New Roman" w:hAnsi="Times New Roman" w:hint="eastAsia"/>
          <w:b/>
          <w:szCs w:val="28"/>
        </w:rPr>
        <w:t>一、</w:t>
      </w:r>
      <w:r w:rsidR="0089515D" w:rsidRPr="000D6BEE">
        <w:rPr>
          <w:rFonts w:ascii="Times New Roman" w:hAnsi="Times New Roman" w:hint="eastAsia"/>
          <w:b/>
          <w:szCs w:val="28"/>
        </w:rPr>
        <w:t>活動介紹</w:t>
      </w:r>
    </w:p>
    <w:p w14:paraId="36E950FC" w14:textId="3E2F4A8D" w:rsidR="00085868" w:rsidRPr="000D6BEE" w:rsidRDefault="00F44C21" w:rsidP="005F3DDD">
      <w:pPr>
        <w:snapToGrid w:val="0"/>
        <w:spacing w:after="180" w:line="360" w:lineRule="auto"/>
        <w:ind w:firstLine="560"/>
        <w:jc w:val="both"/>
        <w:rPr>
          <w:rFonts w:ascii="Times New Roman" w:hAnsi="Times New Roman"/>
          <w:szCs w:val="28"/>
        </w:rPr>
      </w:pPr>
      <w:r w:rsidRPr="000D6BEE">
        <w:rPr>
          <w:rFonts w:ascii="標楷體" w:hAnsi="標楷體" w:cs="Times New Roman"/>
        </w:rPr>
        <w:t>青少年在環境教育的推動是需要受到重視的族群</w:t>
      </w:r>
      <w:r w:rsidRPr="000D6BEE">
        <w:rPr>
          <w:rFonts w:ascii="標楷體" w:hAnsi="標楷體" w:cs="Times New Roman" w:hint="eastAsia"/>
        </w:rPr>
        <w:t>，</w:t>
      </w:r>
      <w:r w:rsidRPr="000D6BEE">
        <w:rPr>
          <w:rFonts w:ascii="標楷體" w:hAnsi="標楷體" w:cs="Times New Roman"/>
        </w:rPr>
        <w:t>本年度活動企劃對象仍以青少年</w:t>
      </w:r>
      <w:r w:rsidRPr="000D6BEE">
        <w:rPr>
          <w:rFonts w:ascii="標楷體" w:hAnsi="標楷體" w:cs="Times New Roman" w:hint="eastAsia"/>
        </w:rPr>
        <w:t>族群為主要受眾。</w:t>
      </w:r>
      <w:r w:rsidR="0089515D" w:rsidRPr="000D6BEE">
        <w:rPr>
          <w:rFonts w:ascii="Times New Roman" w:hAnsi="Times New Roman" w:hint="eastAsia"/>
          <w:szCs w:val="28"/>
        </w:rPr>
        <w:t>本</w:t>
      </w:r>
      <w:r w:rsidR="0089515D" w:rsidRPr="000D6BEE">
        <w:rPr>
          <w:rFonts w:ascii="Times New Roman" w:hAnsi="Times New Roman"/>
          <w:szCs w:val="28"/>
        </w:rPr>
        <w:t>年度活動因應不同年齡的活動需求，特別規劃兩梯次的行程，提供給不同年齡段的同學參與，</w:t>
      </w:r>
      <w:r w:rsidRPr="000D6BEE">
        <w:rPr>
          <w:rFonts w:ascii="Times New Roman" w:hAnsi="Times New Roman" w:hint="eastAsia"/>
          <w:szCs w:val="28"/>
        </w:rPr>
        <w:t>以下分別說明。</w:t>
      </w:r>
    </w:p>
    <w:p w14:paraId="38691CE0" w14:textId="77777777" w:rsidR="00F44C21" w:rsidRPr="000D6BEE" w:rsidRDefault="00F44C21" w:rsidP="00C00BFC">
      <w:pPr>
        <w:pStyle w:val="a7"/>
        <w:numPr>
          <w:ilvl w:val="0"/>
          <w:numId w:val="11"/>
        </w:numPr>
        <w:spacing w:after="180" w:line="360" w:lineRule="auto"/>
        <w:ind w:leftChars="0" w:firstLineChars="0" w:hanging="960"/>
        <w:rPr>
          <w:rFonts w:ascii="Times New Roman" w:hAnsi="Times New Roman" w:cs="Times New Roman"/>
          <w:b/>
          <w:szCs w:val="28"/>
        </w:rPr>
      </w:pPr>
      <w:r w:rsidRPr="000D6BEE">
        <w:rPr>
          <w:rFonts w:ascii="Times New Roman" w:hAnsi="Times New Roman" w:cs="Times New Roman"/>
          <w:b/>
        </w:rPr>
        <w:t>第一梯次：「菊島</w:t>
      </w:r>
      <w:r w:rsidRPr="000D6BEE">
        <w:rPr>
          <w:rFonts w:ascii="Times New Roman" w:hAnsi="Times New Roman" w:cs="Times New Roman" w:hint="eastAsia"/>
          <w:b/>
        </w:rPr>
        <w:t>名</w:t>
      </w:r>
      <w:proofErr w:type="gramStart"/>
      <w:r w:rsidRPr="000D6BEE">
        <w:rPr>
          <w:rFonts w:ascii="Times New Roman" w:hAnsi="Times New Roman" w:cs="Times New Roman" w:hint="eastAsia"/>
          <w:b/>
        </w:rPr>
        <w:t>偵</w:t>
      </w:r>
      <w:proofErr w:type="gramEnd"/>
      <w:r w:rsidRPr="000D6BEE">
        <w:rPr>
          <w:rFonts w:ascii="Times New Roman" w:hAnsi="Times New Roman" w:cs="Times New Roman" w:hint="eastAsia"/>
          <w:b/>
        </w:rPr>
        <w:t>『碳』</w:t>
      </w:r>
      <w:r w:rsidRPr="000D6BEE">
        <w:rPr>
          <w:rFonts w:ascii="Times New Roman" w:hAnsi="Times New Roman" w:cs="Times New Roman" w:hint="eastAsia"/>
          <w:b/>
        </w:rPr>
        <w:t>-</w:t>
      </w:r>
      <w:r w:rsidRPr="000D6BEE">
        <w:rPr>
          <w:rFonts w:ascii="Times New Roman" w:hAnsi="Times New Roman" w:cs="Times New Roman" w:hint="eastAsia"/>
          <w:b/>
        </w:rPr>
        <w:t>綠生活解密行動</w:t>
      </w:r>
      <w:r w:rsidRPr="000D6BEE">
        <w:rPr>
          <w:rFonts w:ascii="Times New Roman" w:hAnsi="Times New Roman" w:cs="Times New Roman"/>
          <w:b/>
        </w:rPr>
        <w:t>」</w:t>
      </w:r>
    </w:p>
    <w:p w14:paraId="338596D7" w14:textId="70060104" w:rsidR="00F44C21" w:rsidRPr="000D6BEE" w:rsidRDefault="00F44C21" w:rsidP="00F44C21">
      <w:pPr>
        <w:snapToGrid w:val="0"/>
        <w:spacing w:after="180" w:line="360" w:lineRule="auto"/>
        <w:ind w:firstLine="560"/>
        <w:jc w:val="both"/>
        <w:rPr>
          <w:rFonts w:ascii="Times New Roman" w:hAnsi="Times New Roman" w:cs="Times New Roman"/>
          <w:bCs/>
        </w:rPr>
      </w:pPr>
      <w:r w:rsidRPr="000D6BEE">
        <w:rPr>
          <w:rFonts w:ascii="Times New Roman" w:hAnsi="Times New Roman" w:cs="Times New Roman" w:hint="eastAsia"/>
          <w:szCs w:val="28"/>
        </w:rPr>
        <w:t>澎湖，有這麼熟悉嗎？澎湖的</w:t>
      </w:r>
      <w:r w:rsidRPr="000D6BEE">
        <w:rPr>
          <w:rFonts w:ascii="Times New Roman" w:hAnsi="Times New Roman" w:cs="Times New Roman"/>
          <w:szCs w:val="28"/>
        </w:rPr>
        <w:t>綠色生活</w:t>
      </w:r>
      <w:r w:rsidRPr="000D6BEE">
        <w:rPr>
          <w:rFonts w:ascii="Times New Roman" w:hAnsi="Times New Roman" w:cs="Times New Roman" w:hint="eastAsia"/>
          <w:szCs w:val="28"/>
        </w:rPr>
        <w:t>要如何在日常中體驗呢？七月份的「</w:t>
      </w:r>
      <w:r w:rsidRPr="000D6BEE">
        <w:rPr>
          <w:rFonts w:ascii="Times New Roman" w:hAnsi="Times New Roman" w:cs="Times New Roman"/>
          <w:b/>
        </w:rPr>
        <w:t>菊島</w:t>
      </w:r>
      <w:r w:rsidRPr="000D6BEE">
        <w:rPr>
          <w:rFonts w:ascii="Times New Roman" w:hAnsi="Times New Roman" w:cs="Times New Roman" w:hint="eastAsia"/>
          <w:b/>
        </w:rPr>
        <w:t>名</w:t>
      </w:r>
      <w:proofErr w:type="gramStart"/>
      <w:r w:rsidRPr="000D6BEE">
        <w:rPr>
          <w:rFonts w:ascii="Times New Roman" w:hAnsi="Times New Roman" w:cs="Times New Roman" w:hint="eastAsia"/>
          <w:b/>
        </w:rPr>
        <w:t>偵</w:t>
      </w:r>
      <w:proofErr w:type="gramEnd"/>
      <w:r w:rsidRPr="000D6BEE">
        <w:rPr>
          <w:rFonts w:ascii="Times New Roman" w:hAnsi="Times New Roman" w:cs="Times New Roman" w:hint="eastAsia"/>
          <w:b/>
        </w:rPr>
        <w:t>『碳』</w:t>
      </w:r>
      <w:r w:rsidRPr="000D6BEE">
        <w:rPr>
          <w:rFonts w:ascii="Times New Roman" w:hAnsi="Times New Roman" w:cs="Times New Roman" w:hint="eastAsia"/>
          <w:b/>
        </w:rPr>
        <w:t>-</w:t>
      </w:r>
      <w:r w:rsidRPr="000D6BEE">
        <w:rPr>
          <w:rFonts w:ascii="Times New Roman" w:hAnsi="Times New Roman" w:cs="Times New Roman" w:hint="eastAsia"/>
          <w:b/>
        </w:rPr>
        <w:t>綠生活解密行動</w:t>
      </w:r>
      <w:r w:rsidRPr="000D6BEE">
        <w:rPr>
          <w:rFonts w:ascii="Times New Roman" w:hAnsi="Times New Roman" w:cs="Times New Roman"/>
          <w:b/>
        </w:rPr>
        <w:t>」</w:t>
      </w:r>
      <w:r w:rsidRPr="000D6BEE">
        <w:rPr>
          <w:rFonts w:ascii="Times New Roman" w:hAnsi="Times New Roman" w:cs="Times New Roman" w:hint="eastAsia"/>
          <w:szCs w:val="28"/>
        </w:rPr>
        <w:t>主題營隊，藉由解密的</w:t>
      </w:r>
      <w:r w:rsidRPr="000D6BEE">
        <w:rPr>
          <w:rFonts w:ascii="Times New Roman" w:hAnsi="Times New Roman" w:cs="Times New Roman"/>
          <w:szCs w:val="28"/>
        </w:rPr>
        <w:t>任務過程中</w:t>
      </w:r>
      <w:r w:rsidRPr="000D6BEE">
        <w:rPr>
          <w:rFonts w:ascii="Times New Roman" w:hAnsi="Times New Roman" w:cs="Times New Roman" w:hint="eastAsia"/>
          <w:szCs w:val="28"/>
        </w:rPr>
        <w:t>菊島青年們可以</w:t>
      </w:r>
      <w:r w:rsidRPr="000D6BEE">
        <w:rPr>
          <w:rFonts w:ascii="Times New Roman" w:hAnsi="Times New Roman" w:cs="Times New Roman"/>
          <w:szCs w:val="28"/>
        </w:rPr>
        <w:t>認識澎湖的</w:t>
      </w:r>
      <w:r w:rsidRPr="000D6BEE">
        <w:rPr>
          <w:rFonts w:ascii="Times New Roman" w:hAnsi="Times New Roman" w:cs="Times New Roman" w:hint="eastAsia"/>
          <w:szCs w:val="28"/>
        </w:rPr>
        <w:t>廢棄物處理</w:t>
      </w:r>
      <w:r w:rsidRPr="000D6BEE">
        <w:rPr>
          <w:rFonts w:ascii="Times New Roman" w:hAnsi="Times New Roman" w:cs="Times New Roman"/>
          <w:szCs w:val="28"/>
        </w:rPr>
        <w:t>、能源、社區參與</w:t>
      </w:r>
      <w:r w:rsidRPr="000D6BEE">
        <w:rPr>
          <w:rFonts w:ascii="Times New Roman" w:hAnsi="Times New Roman" w:cs="Times New Roman" w:hint="eastAsia"/>
          <w:szCs w:val="28"/>
        </w:rPr>
        <w:t>、</w:t>
      </w:r>
      <w:r w:rsidRPr="000D6BEE">
        <w:rPr>
          <w:rFonts w:ascii="Times New Roman" w:hAnsi="Times New Roman" w:cs="Times New Roman"/>
          <w:szCs w:val="28"/>
        </w:rPr>
        <w:t>文化保護等環境議題</w:t>
      </w:r>
      <w:r w:rsidRPr="000D6BEE">
        <w:rPr>
          <w:rFonts w:ascii="Times New Roman" w:hAnsi="Times New Roman" w:cs="Times New Roman" w:hint="eastAsia"/>
          <w:szCs w:val="28"/>
        </w:rPr>
        <w:t>，探索</w:t>
      </w:r>
      <w:r w:rsidRPr="000D6BEE">
        <w:rPr>
          <w:rFonts w:ascii="Times New Roman" w:hAnsi="Times New Roman" w:cs="Times New Roman"/>
          <w:szCs w:val="28"/>
        </w:rPr>
        <w:t>家鄉的綠色生活</w:t>
      </w:r>
      <w:r w:rsidRPr="000D6BEE">
        <w:rPr>
          <w:rFonts w:ascii="Times New Roman" w:hAnsi="Times New Roman" w:cs="Times New Roman" w:hint="eastAsia"/>
          <w:szCs w:val="28"/>
        </w:rPr>
        <w:t>型態，並有機會</w:t>
      </w:r>
      <w:r w:rsidRPr="000D6BEE">
        <w:rPr>
          <w:rFonts w:ascii="Times New Roman" w:hAnsi="Times New Roman" w:cs="Times New Roman" w:hint="eastAsia"/>
          <w:szCs w:val="28"/>
        </w:rPr>
        <w:lastRenderedPageBreak/>
        <w:t>親自</w:t>
      </w:r>
      <w:r w:rsidRPr="000D6BEE">
        <w:rPr>
          <w:rFonts w:ascii="Times New Roman" w:hAnsi="Times New Roman" w:cs="Times New Roman"/>
          <w:szCs w:val="28"/>
        </w:rPr>
        <w:t>走訪不同的</w:t>
      </w:r>
      <w:r w:rsidRPr="000D6BEE">
        <w:rPr>
          <w:rFonts w:ascii="Times New Roman" w:hAnsi="Times New Roman" w:cs="Times New Roman" w:hint="eastAsia"/>
          <w:szCs w:val="28"/>
        </w:rPr>
        <w:t>社區，認識小而美的</w:t>
      </w:r>
      <w:r w:rsidRPr="000D6BEE">
        <w:rPr>
          <w:rFonts w:ascii="Times New Roman" w:hAnsi="Times New Roman" w:cs="Times New Roman"/>
          <w:szCs w:val="28"/>
        </w:rPr>
        <w:t>生活方式。</w:t>
      </w:r>
      <w:r w:rsidRPr="000D6BEE">
        <w:rPr>
          <w:rFonts w:ascii="Times New Roman" w:hAnsi="Times New Roman" w:cs="Times New Roman" w:hint="eastAsia"/>
          <w:szCs w:val="28"/>
        </w:rPr>
        <w:t>本梯次邀請</w:t>
      </w:r>
      <w:r w:rsidRPr="000D6BEE">
        <w:rPr>
          <w:rFonts w:ascii="Times New Roman" w:hAnsi="Times New Roman" w:cs="Times New Roman"/>
          <w:szCs w:val="28"/>
        </w:rPr>
        <w:t>15-20</w:t>
      </w:r>
      <w:r w:rsidRPr="000D6BEE">
        <w:rPr>
          <w:rFonts w:ascii="Times New Roman" w:hAnsi="Times New Roman" w:cs="Times New Roman"/>
          <w:szCs w:val="28"/>
        </w:rPr>
        <w:t>歲的菊島青年們來參與，尤其是暑假返鄉的菊島大專青年務必要來</w:t>
      </w:r>
      <w:r w:rsidRPr="000D6BEE">
        <w:rPr>
          <w:rFonts w:ascii="Times New Roman" w:hAnsi="Times New Roman" w:cs="Times New Roman" w:hint="eastAsia"/>
          <w:szCs w:val="28"/>
        </w:rPr>
        <w:t>重新認識我們不一樣的</w:t>
      </w:r>
      <w:proofErr w:type="gramStart"/>
      <w:r w:rsidRPr="000D6BEE">
        <w:rPr>
          <w:rFonts w:ascii="Times New Roman" w:hAnsi="Times New Roman" w:cs="Times New Roman" w:hint="eastAsia"/>
          <w:szCs w:val="28"/>
        </w:rPr>
        <w:t>菊島喔</w:t>
      </w:r>
      <w:proofErr w:type="gramEnd"/>
      <w:r w:rsidRPr="000D6BEE">
        <w:rPr>
          <w:rFonts w:ascii="Times New Roman" w:hAnsi="Times New Roman" w:cs="Times New Roman" w:hint="eastAsia"/>
          <w:szCs w:val="28"/>
        </w:rPr>
        <w:t>！</w:t>
      </w:r>
      <w:r w:rsidRPr="000D6BEE">
        <w:rPr>
          <w:rFonts w:ascii="Times New Roman" w:hAnsi="Times New Roman" w:cs="Times New Roman" w:hint="eastAsia"/>
          <w:bCs/>
        </w:rPr>
        <w:t xml:space="preserve"> </w:t>
      </w:r>
    </w:p>
    <w:p w14:paraId="069AD19D" w14:textId="0EA8862E" w:rsidR="005131CE" w:rsidRPr="000D6BEE" w:rsidRDefault="00F44C21" w:rsidP="005131CE">
      <w:pPr>
        <w:pStyle w:val="a7"/>
        <w:numPr>
          <w:ilvl w:val="0"/>
          <w:numId w:val="12"/>
        </w:numPr>
        <w:spacing w:afterLines="0" w:after="0" w:line="360" w:lineRule="auto"/>
        <w:ind w:leftChars="0" w:left="566" w:hangingChars="202" w:hanging="566"/>
        <w:rPr>
          <w:rFonts w:ascii="Times New Roman" w:hAnsi="Times New Roman" w:cs="Times New Roman"/>
          <w:szCs w:val="28"/>
        </w:rPr>
      </w:pPr>
      <w:r w:rsidRPr="000D6BEE">
        <w:rPr>
          <w:rFonts w:ascii="標楷體" w:hAnsi="標楷體" w:hint="eastAsia"/>
          <w:b/>
          <w:szCs w:val="28"/>
        </w:rPr>
        <w:t>活動日期</w:t>
      </w:r>
      <w:r w:rsidR="005131CE" w:rsidRPr="000D6BEE">
        <w:rPr>
          <w:rFonts w:ascii="標楷體" w:hAnsi="標楷體" w:hint="eastAsia"/>
          <w:b/>
          <w:szCs w:val="28"/>
        </w:rPr>
        <w:t>：</w:t>
      </w:r>
      <w:r w:rsidRPr="000D6BEE">
        <w:rPr>
          <w:rFonts w:ascii="Times New Roman" w:hAnsi="Times New Roman" w:cs="Times New Roman"/>
        </w:rPr>
        <w:t>111</w:t>
      </w:r>
      <w:r w:rsidRPr="000D6BEE">
        <w:rPr>
          <w:rFonts w:ascii="Times New Roman" w:hAnsi="Times New Roman" w:cs="Times New Roman"/>
          <w:lang w:eastAsia="zh-HK"/>
        </w:rPr>
        <w:t>年</w:t>
      </w:r>
      <w:r w:rsidRPr="000D6BEE">
        <w:rPr>
          <w:rFonts w:ascii="Times New Roman" w:hAnsi="Times New Roman" w:cs="Times New Roman"/>
        </w:rPr>
        <w:t>7</w:t>
      </w:r>
      <w:r w:rsidRPr="000D6BEE">
        <w:rPr>
          <w:rFonts w:ascii="Times New Roman" w:hAnsi="Times New Roman" w:cs="Times New Roman"/>
          <w:lang w:eastAsia="zh-HK"/>
        </w:rPr>
        <w:t>月</w:t>
      </w:r>
      <w:r w:rsidRPr="000D6BEE">
        <w:rPr>
          <w:rFonts w:ascii="Times New Roman" w:hAnsi="Times New Roman" w:cs="Times New Roman"/>
        </w:rPr>
        <w:t>11</w:t>
      </w:r>
      <w:r w:rsidRPr="000D6BEE">
        <w:rPr>
          <w:rFonts w:ascii="Times New Roman" w:hAnsi="Times New Roman" w:cs="Times New Roman"/>
          <w:lang w:eastAsia="zh-HK"/>
        </w:rPr>
        <w:t>日至</w:t>
      </w:r>
      <w:r w:rsidRPr="000D6BEE">
        <w:rPr>
          <w:rFonts w:ascii="Times New Roman" w:hAnsi="Times New Roman" w:cs="Times New Roman"/>
        </w:rPr>
        <w:t>13</w:t>
      </w:r>
      <w:r w:rsidRPr="000D6BEE">
        <w:rPr>
          <w:rFonts w:ascii="Times New Roman" w:hAnsi="Times New Roman" w:cs="Times New Roman"/>
          <w:lang w:eastAsia="zh-HK"/>
        </w:rPr>
        <w:t>日</w:t>
      </w:r>
      <w:r w:rsidR="005131CE" w:rsidRPr="000D6BEE">
        <w:rPr>
          <w:rFonts w:ascii="Times New Roman" w:hAnsi="Times New Roman" w:cs="Times New Roman"/>
        </w:rPr>
        <w:t>（</w:t>
      </w:r>
      <w:r w:rsidR="005131CE" w:rsidRPr="000D6BEE">
        <w:rPr>
          <w:rFonts w:ascii="Times New Roman" w:hAnsi="Times New Roman" w:cs="Times New Roman" w:hint="eastAsia"/>
        </w:rPr>
        <w:t>一</w:t>
      </w:r>
      <w:r w:rsidR="005131CE" w:rsidRPr="000D6BEE">
        <w:rPr>
          <w:rFonts w:ascii="Times New Roman" w:hAnsi="Times New Roman" w:cs="Times New Roman"/>
        </w:rPr>
        <w:t>）</w:t>
      </w:r>
      <w:r w:rsidR="005131CE" w:rsidRPr="000D6BEE">
        <w:rPr>
          <w:rFonts w:ascii="Times New Roman" w:hAnsi="Times New Roman" w:cs="Times New Roman" w:hint="eastAsia"/>
        </w:rPr>
        <w:t>～</w:t>
      </w:r>
      <w:r w:rsidRPr="000D6BEE">
        <w:rPr>
          <w:rFonts w:ascii="Times New Roman" w:hAnsi="Times New Roman" w:cs="Times New Roman"/>
        </w:rPr>
        <w:t>（三）</w:t>
      </w:r>
    </w:p>
    <w:p w14:paraId="2804D09B" w14:textId="1BE26EAF" w:rsidR="00F44C21" w:rsidRPr="000D6BEE" w:rsidRDefault="005131CE" w:rsidP="005131CE">
      <w:pPr>
        <w:pStyle w:val="a7"/>
        <w:numPr>
          <w:ilvl w:val="0"/>
          <w:numId w:val="12"/>
        </w:numPr>
        <w:spacing w:afterLines="0" w:after="0" w:line="360" w:lineRule="auto"/>
        <w:ind w:leftChars="0" w:left="566" w:hangingChars="202" w:hanging="566"/>
        <w:rPr>
          <w:rFonts w:ascii="Times New Roman" w:hAnsi="Times New Roman" w:cs="Times New Roman"/>
        </w:rPr>
      </w:pPr>
      <w:r w:rsidRPr="000D6BEE">
        <w:rPr>
          <w:rFonts w:ascii="標楷體" w:hAnsi="標楷體" w:hint="eastAsia"/>
          <w:b/>
          <w:szCs w:val="28"/>
        </w:rPr>
        <w:t>活動時間：</w:t>
      </w:r>
      <w:r w:rsidR="00F44C21" w:rsidRPr="000D6BEE">
        <w:rPr>
          <w:rFonts w:ascii="Times New Roman" w:hAnsi="Times New Roman" w:cs="Times New Roman" w:hint="eastAsia"/>
          <w:bCs/>
        </w:rPr>
        <w:t>每日</w:t>
      </w:r>
      <w:r w:rsidR="00F44C21" w:rsidRPr="000D6BEE">
        <w:rPr>
          <w:rFonts w:ascii="Times New Roman" w:hAnsi="Times New Roman" w:cs="Times New Roman" w:hint="eastAsia"/>
          <w:bCs/>
        </w:rPr>
        <w:t>8:30</w:t>
      </w:r>
      <w:r w:rsidR="00F44C21" w:rsidRPr="000D6BEE">
        <w:rPr>
          <w:rFonts w:ascii="Times New Roman" w:hAnsi="Times New Roman" w:cs="Times New Roman" w:hint="eastAsia"/>
          <w:bCs/>
        </w:rPr>
        <w:t>至</w:t>
      </w:r>
      <w:r w:rsidR="00F44C21" w:rsidRPr="000D6BEE">
        <w:rPr>
          <w:rFonts w:ascii="Times New Roman" w:hAnsi="Times New Roman" w:cs="Times New Roman" w:hint="eastAsia"/>
          <w:bCs/>
        </w:rPr>
        <w:t>17:00</w:t>
      </w:r>
      <w:r w:rsidR="00F44C21" w:rsidRPr="000D6BEE">
        <w:rPr>
          <w:rFonts w:ascii="Times New Roman" w:hAnsi="Times New Roman" w:cs="Times New Roman"/>
          <w:bCs/>
        </w:rPr>
        <w:t xml:space="preserve"> /</w:t>
      </w:r>
      <w:r w:rsidR="00F44C21" w:rsidRPr="000D6BEE">
        <w:rPr>
          <w:rFonts w:ascii="Times New Roman" w:hAnsi="Times New Roman" w:cs="Times New Roman"/>
          <w:b/>
          <w:bCs/>
        </w:rPr>
        <w:t>不過夜</w:t>
      </w:r>
    </w:p>
    <w:p w14:paraId="3AE6BBEC" w14:textId="1235F94E" w:rsidR="00F44C21" w:rsidRPr="000D6BEE" w:rsidRDefault="005131CE" w:rsidP="00C00BFC">
      <w:pPr>
        <w:pStyle w:val="a7"/>
        <w:numPr>
          <w:ilvl w:val="0"/>
          <w:numId w:val="12"/>
        </w:numPr>
        <w:spacing w:afterLines="0" w:after="0" w:line="360" w:lineRule="auto"/>
        <w:ind w:leftChars="0" w:left="566" w:hangingChars="202" w:hanging="566"/>
        <w:rPr>
          <w:rFonts w:ascii="標楷體" w:hAnsi="標楷體" w:cs="Times New Roman"/>
        </w:rPr>
      </w:pPr>
      <w:r w:rsidRPr="000D6BEE">
        <w:rPr>
          <w:rFonts w:ascii="標楷體" w:hAnsi="標楷體" w:hint="eastAsia"/>
          <w:b/>
          <w:szCs w:val="28"/>
        </w:rPr>
        <w:t>集合時間與地點：</w:t>
      </w:r>
      <w:r w:rsidR="00F44C21" w:rsidRPr="000D6BEE">
        <w:rPr>
          <w:rFonts w:ascii="Times New Roman" w:hAnsi="Times New Roman" w:cs="Times New Roman" w:hint="eastAsia"/>
          <w:bCs/>
        </w:rPr>
        <w:t>上午</w:t>
      </w:r>
      <w:r w:rsidR="00F44C21" w:rsidRPr="000D6BEE">
        <w:rPr>
          <w:rFonts w:ascii="Times New Roman" w:hAnsi="Times New Roman" w:cs="Times New Roman" w:hint="eastAsia"/>
          <w:bCs/>
        </w:rPr>
        <w:t>8</w:t>
      </w:r>
      <w:r w:rsidRPr="000D6BEE">
        <w:rPr>
          <w:rFonts w:ascii="Times New Roman" w:hAnsi="Times New Roman" w:cs="Times New Roman" w:hint="eastAsia"/>
          <w:bCs/>
        </w:rPr>
        <w:t>:</w:t>
      </w:r>
      <w:r w:rsidR="00F44C21" w:rsidRPr="000D6BEE">
        <w:rPr>
          <w:rFonts w:ascii="Times New Roman" w:hAnsi="Times New Roman" w:cs="Times New Roman" w:hint="eastAsia"/>
          <w:bCs/>
        </w:rPr>
        <w:t>30</w:t>
      </w:r>
      <w:r w:rsidR="00F44C21" w:rsidRPr="000D6BEE">
        <w:rPr>
          <w:rFonts w:ascii="Times New Roman" w:hAnsi="Times New Roman" w:cs="Times New Roman"/>
          <w:bCs/>
        </w:rPr>
        <w:t>/</w:t>
      </w:r>
      <w:r w:rsidR="00F44C21" w:rsidRPr="000D6BEE">
        <w:rPr>
          <w:rFonts w:ascii="Times New Roman" w:hAnsi="Times New Roman" w:cs="Times New Roman" w:hint="eastAsia"/>
          <w:bCs/>
        </w:rPr>
        <w:t>集合</w:t>
      </w:r>
      <w:r w:rsidR="00F44C21" w:rsidRPr="000D6BEE">
        <w:rPr>
          <w:rFonts w:ascii="Times New Roman" w:hAnsi="Times New Roman" w:cs="Times New Roman"/>
          <w:bCs/>
        </w:rPr>
        <w:t>地點參閱活動日程表</w:t>
      </w:r>
    </w:p>
    <w:p w14:paraId="3C3D12C9" w14:textId="4FE226CF" w:rsidR="00F44C21" w:rsidRPr="000D6BEE" w:rsidRDefault="00513ACF" w:rsidP="00BF5C8A">
      <w:pPr>
        <w:pStyle w:val="a7"/>
        <w:numPr>
          <w:ilvl w:val="0"/>
          <w:numId w:val="12"/>
        </w:numPr>
        <w:spacing w:afterLines="0" w:after="0" w:line="360" w:lineRule="auto"/>
        <w:ind w:leftChars="0" w:left="566" w:hangingChars="202" w:hanging="566"/>
        <w:rPr>
          <w:rFonts w:ascii="Times New Roman" w:hAnsi="Times New Roman" w:cs="Times New Roman"/>
          <w:szCs w:val="28"/>
        </w:rPr>
      </w:pPr>
      <w:r w:rsidRPr="000D6BEE">
        <w:rPr>
          <w:rFonts w:ascii="Times New Roman" w:hAnsi="Times New Roman" w:hint="eastAsia"/>
          <w:b/>
          <w:szCs w:val="28"/>
        </w:rPr>
        <w:t>招募</w:t>
      </w:r>
      <w:r w:rsidR="00F44C21" w:rsidRPr="000D6BEE">
        <w:rPr>
          <w:rFonts w:ascii="Times New Roman" w:hAnsi="Times New Roman"/>
          <w:b/>
          <w:szCs w:val="28"/>
        </w:rPr>
        <w:t>對象</w:t>
      </w:r>
      <w:r w:rsidR="00F44C21" w:rsidRPr="000D6BEE">
        <w:rPr>
          <w:rFonts w:ascii="Times New Roman" w:hAnsi="Times New Roman" w:hint="eastAsia"/>
          <w:b/>
          <w:szCs w:val="28"/>
        </w:rPr>
        <w:t>：</w:t>
      </w:r>
      <w:r w:rsidR="00F44C21" w:rsidRPr="000D6BEE">
        <w:rPr>
          <w:rFonts w:ascii="Times New Roman" w:hAnsi="Times New Roman" w:cs="Times New Roman" w:hint="eastAsia"/>
          <w:bCs/>
        </w:rPr>
        <w:t>居住</w:t>
      </w:r>
      <w:r w:rsidR="00BF5C8A" w:rsidRPr="000D6BEE">
        <w:rPr>
          <w:rFonts w:ascii="Times New Roman" w:hAnsi="Times New Roman" w:cs="Times New Roman"/>
          <w:bCs/>
        </w:rPr>
        <w:t>或具</w:t>
      </w:r>
      <w:r w:rsidR="00F44C21" w:rsidRPr="000D6BEE">
        <w:rPr>
          <w:rFonts w:ascii="Times New Roman" w:hAnsi="Times New Roman" w:cs="Times New Roman"/>
          <w:bCs/>
        </w:rPr>
        <w:t>澎湖戶籍之</w:t>
      </w:r>
      <w:r w:rsidR="00F44C21" w:rsidRPr="000D6BEE">
        <w:rPr>
          <w:rFonts w:ascii="Times New Roman" w:hAnsi="Times New Roman" w:cs="Times New Roman" w:hint="eastAsia"/>
          <w:b/>
          <w:bCs/>
          <w:u w:val="single"/>
        </w:rPr>
        <w:t>15-</w:t>
      </w:r>
      <w:r w:rsidR="00F44C21" w:rsidRPr="000D6BEE">
        <w:rPr>
          <w:rFonts w:ascii="Times New Roman" w:hAnsi="Times New Roman" w:cs="Times New Roman"/>
          <w:b/>
          <w:bCs/>
          <w:u w:val="single"/>
        </w:rPr>
        <w:t>20</w:t>
      </w:r>
      <w:r w:rsidR="00F44C21" w:rsidRPr="000D6BEE">
        <w:rPr>
          <w:rFonts w:ascii="Times New Roman" w:hAnsi="Times New Roman" w:cs="Times New Roman"/>
          <w:b/>
          <w:bCs/>
          <w:u w:val="single"/>
        </w:rPr>
        <w:t>歲</w:t>
      </w:r>
      <w:r w:rsidR="00F44C21" w:rsidRPr="000D6BEE">
        <w:rPr>
          <w:rFonts w:ascii="Times New Roman" w:hAnsi="Times New Roman" w:cs="Times New Roman" w:hint="eastAsia"/>
          <w:b/>
          <w:bCs/>
          <w:u w:val="single"/>
        </w:rPr>
        <w:t>之青少年</w:t>
      </w:r>
      <w:r w:rsidR="00F44C21" w:rsidRPr="000D6BEE">
        <w:rPr>
          <w:rFonts w:ascii="Times New Roman" w:hAnsi="Times New Roman" w:cs="Times New Roman"/>
          <w:b/>
          <w:bCs/>
          <w:u w:val="single"/>
        </w:rPr>
        <w:t>、大專青年</w:t>
      </w:r>
    </w:p>
    <w:p w14:paraId="0E068E40" w14:textId="66701F15" w:rsidR="00F44C21" w:rsidRPr="000D6BEE" w:rsidRDefault="00F44C21" w:rsidP="00C00BFC">
      <w:pPr>
        <w:pStyle w:val="a7"/>
        <w:numPr>
          <w:ilvl w:val="0"/>
          <w:numId w:val="12"/>
        </w:numPr>
        <w:spacing w:afterLines="0" w:after="0" w:line="360" w:lineRule="auto"/>
        <w:ind w:leftChars="0" w:left="566" w:hangingChars="202" w:hanging="566"/>
        <w:rPr>
          <w:rFonts w:ascii="Times New Roman" w:hAnsi="Times New Roman" w:cs="Times New Roman"/>
          <w:szCs w:val="28"/>
        </w:rPr>
      </w:pPr>
      <w:r w:rsidRPr="000D6BEE">
        <w:rPr>
          <w:rFonts w:ascii="Times New Roman" w:hAnsi="Times New Roman" w:hint="eastAsia"/>
          <w:b/>
          <w:szCs w:val="28"/>
        </w:rPr>
        <w:t>招募人數：</w:t>
      </w:r>
      <w:r w:rsidR="00513ACF" w:rsidRPr="000D6BEE">
        <w:rPr>
          <w:rFonts w:ascii="Times New Roman" w:hAnsi="Times New Roman" w:cs="Times New Roman"/>
          <w:szCs w:val="28"/>
        </w:rPr>
        <w:t xml:space="preserve"> </w:t>
      </w:r>
      <w:r w:rsidRPr="000D6BEE">
        <w:rPr>
          <w:rFonts w:ascii="Times New Roman" w:hAnsi="Times New Roman" w:cs="Times New Roman"/>
          <w:szCs w:val="28"/>
        </w:rPr>
        <w:t>30</w:t>
      </w:r>
      <w:r w:rsidRPr="000D6BEE">
        <w:rPr>
          <w:rFonts w:ascii="Times New Roman" w:hAnsi="Times New Roman" w:cs="Times New Roman" w:hint="eastAsia"/>
          <w:szCs w:val="28"/>
        </w:rPr>
        <w:t>人</w:t>
      </w:r>
    </w:p>
    <w:p w14:paraId="76654A08" w14:textId="397B832E" w:rsidR="00BF5C8A" w:rsidRPr="000D6BEE" w:rsidRDefault="00BF5C8A" w:rsidP="00C00BFC">
      <w:pPr>
        <w:pStyle w:val="a7"/>
        <w:numPr>
          <w:ilvl w:val="0"/>
          <w:numId w:val="12"/>
        </w:numPr>
        <w:spacing w:afterLines="0" w:after="0" w:line="360" w:lineRule="auto"/>
        <w:ind w:leftChars="0" w:left="566" w:hangingChars="202" w:hanging="566"/>
        <w:rPr>
          <w:rFonts w:ascii="Times New Roman" w:hAnsi="Times New Roman" w:cs="Times New Roman"/>
          <w:szCs w:val="28"/>
        </w:rPr>
      </w:pPr>
      <w:r w:rsidRPr="000D6BEE">
        <w:rPr>
          <w:rFonts w:ascii="Times New Roman" w:hAnsi="Times New Roman" w:hint="eastAsia"/>
          <w:b/>
          <w:szCs w:val="28"/>
        </w:rPr>
        <w:t>費用：</w:t>
      </w:r>
      <w:r w:rsidRPr="000D6BEE">
        <w:rPr>
          <w:rFonts w:ascii="Times New Roman" w:hAnsi="Times New Roman" w:cs="Times New Roman" w:hint="eastAsia"/>
          <w:szCs w:val="28"/>
        </w:rPr>
        <w:t>免費</w:t>
      </w:r>
    </w:p>
    <w:p w14:paraId="2C8BEFF0" w14:textId="6AD0384E" w:rsidR="00F44C21" w:rsidRPr="000D6BEE" w:rsidRDefault="00F44C21" w:rsidP="00C00BFC">
      <w:pPr>
        <w:pStyle w:val="a7"/>
        <w:numPr>
          <w:ilvl w:val="0"/>
          <w:numId w:val="12"/>
        </w:numPr>
        <w:spacing w:afterLines="0" w:after="0" w:line="360" w:lineRule="auto"/>
        <w:ind w:leftChars="0" w:left="566" w:hangingChars="202" w:hanging="566"/>
        <w:rPr>
          <w:rFonts w:ascii="標楷體" w:hAnsi="標楷體"/>
          <w:b/>
          <w:szCs w:val="28"/>
        </w:rPr>
      </w:pPr>
      <w:r w:rsidRPr="000D6BEE">
        <w:rPr>
          <w:rFonts w:ascii="標楷體" w:hAnsi="標楷體" w:hint="eastAsia"/>
          <w:b/>
          <w:szCs w:val="28"/>
        </w:rPr>
        <w:t>活動流程</w:t>
      </w:r>
      <w:r w:rsidRPr="000D6BEE">
        <w:rPr>
          <w:rFonts w:ascii="標楷體" w:hAnsi="標楷體"/>
          <w:b/>
          <w:szCs w:val="28"/>
        </w:rPr>
        <w:t>：</w:t>
      </w:r>
    </w:p>
    <w:tbl>
      <w:tblPr>
        <w:tblStyle w:val="ab"/>
        <w:tblW w:w="8931" w:type="dxa"/>
        <w:tblInd w:w="-152" w:type="dxa"/>
        <w:tblLook w:val="04A0" w:firstRow="1" w:lastRow="0" w:firstColumn="1" w:lastColumn="0" w:noHBand="0" w:noVBand="1"/>
      </w:tblPr>
      <w:tblGrid>
        <w:gridCol w:w="1272"/>
        <w:gridCol w:w="2555"/>
        <w:gridCol w:w="2544"/>
        <w:gridCol w:w="8"/>
        <w:gridCol w:w="2552"/>
      </w:tblGrid>
      <w:tr w:rsidR="000D6BEE" w:rsidRPr="000D6BEE" w14:paraId="5E3AAC40" w14:textId="77777777" w:rsidTr="00513ACF">
        <w:trPr>
          <w:trHeight w:val="40"/>
        </w:trPr>
        <w:tc>
          <w:tcPr>
            <w:tcW w:w="1272" w:type="dxa"/>
            <w:tcBorders>
              <w:top w:val="single" w:sz="4" w:space="0" w:color="auto"/>
            </w:tcBorders>
            <w:shd w:val="clear" w:color="auto" w:fill="D9D9D9" w:themeFill="background1" w:themeFillShade="D9"/>
            <w:vAlign w:val="center"/>
          </w:tcPr>
          <w:p w14:paraId="0F8096FE"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時間</w:t>
            </w:r>
          </w:p>
        </w:tc>
        <w:tc>
          <w:tcPr>
            <w:tcW w:w="2555" w:type="dxa"/>
            <w:tcBorders>
              <w:top w:val="single" w:sz="4" w:space="0" w:color="auto"/>
            </w:tcBorders>
            <w:shd w:val="clear" w:color="auto" w:fill="D9D9D9" w:themeFill="background1" w:themeFillShade="D9"/>
            <w:vAlign w:val="center"/>
          </w:tcPr>
          <w:p w14:paraId="532D48B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7/</w:t>
            </w:r>
            <w:r w:rsidRPr="000D6BEE">
              <w:rPr>
                <w:rFonts w:ascii="Times New Roman" w:hAnsi="Times New Roman" w:cs="Times New Roman"/>
                <w:b/>
                <w:kern w:val="0"/>
                <w:sz w:val="22"/>
              </w:rPr>
              <w:t>11</w:t>
            </w:r>
            <w:r w:rsidRPr="000D6BEE">
              <w:rPr>
                <w:rFonts w:ascii="Times New Roman" w:hAnsi="Times New Roman" w:cs="Times New Roman" w:hint="eastAsia"/>
                <w:b/>
                <w:kern w:val="0"/>
                <w:sz w:val="22"/>
              </w:rPr>
              <w:t>（一）</w:t>
            </w:r>
          </w:p>
          <w:p w14:paraId="0B4B886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b/>
                <w:kern w:val="0"/>
                <w:sz w:val="22"/>
              </w:rPr>
              <w:t>第一日</w:t>
            </w:r>
          </w:p>
        </w:tc>
        <w:tc>
          <w:tcPr>
            <w:tcW w:w="2552" w:type="dxa"/>
            <w:gridSpan w:val="2"/>
            <w:tcBorders>
              <w:top w:val="single" w:sz="4" w:space="0" w:color="auto"/>
            </w:tcBorders>
            <w:shd w:val="clear" w:color="auto" w:fill="D9D9D9" w:themeFill="background1" w:themeFillShade="D9"/>
            <w:vAlign w:val="center"/>
          </w:tcPr>
          <w:p w14:paraId="6BBC6474"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7/12</w:t>
            </w:r>
            <w:r w:rsidRPr="000D6BEE">
              <w:rPr>
                <w:rFonts w:ascii="Times New Roman" w:hAnsi="Times New Roman" w:cs="Times New Roman" w:hint="eastAsia"/>
                <w:b/>
                <w:kern w:val="0"/>
                <w:sz w:val="22"/>
              </w:rPr>
              <w:t>（二）</w:t>
            </w:r>
          </w:p>
          <w:p w14:paraId="3566A73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b/>
                <w:kern w:val="0"/>
                <w:sz w:val="22"/>
              </w:rPr>
              <w:t>第二日</w:t>
            </w:r>
          </w:p>
        </w:tc>
        <w:tc>
          <w:tcPr>
            <w:tcW w:w="2552" w:type="dxa"/>
            <w:tcBorders>
              <w:top w:val="single" w:sz="4" w:space="0" w:color="auto"/>
            </w:tcBorders>
            <w:shd w:val="clear" w:color="auto" w:fill="D9D9D9" w:themeFill="background1" w:themeFillShade="D9"/>
            <w:vAlign w:val="center"/>
          </w:tcPr>
          <w:p w14:paraId="3E2979D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lang w:eastAsia="zh-HK"/>
              </w:rPr>
            </w:pPr>
            <w:r w:rsidRPr="000D6BEE">
              <w:rPr>
                <w:rFonts w:ascii="Times New Roman" w:hAnsi="Times New Roman" w:cs="Times New Roman" w:hint="eastAsia"/>
                <w:b/>
                <w:kern w:val="0"/>
                <w:sz w:val="22"/>
                <w:lang w:eastAsia="zh-HK"/>
              </w:rPr>
              <w:t>7/13</w:t>
            </w:r>
            <w:r w:rsidRPr="000D6BEE">
              <w:rPr>
                <w:rFonts w:ascii="Times New Roman" w:hAnsi="Times New Roman" w:cs="Times New Roman" w:hint="eastAsia"/>
                <w:b/>
                <w:kern w:val="0"/>
                <w:sz w:val="22"/>
                <w:lang w:eastAsia="zh-HK"/>
              </w:rPr>
              <w:t>（三）</w:t>
            </w:r>
          </w:p>
          <w:p w14:paraId="583401EC"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b/>
                <w:kern w:val="0"/>
                <w:sz w:val="22"/>
                <w:lang w:eastAsia="zh-HK"/>
              </w:rPr>
              <w:t>第三日</w:t>
            </w:r>
          </w:p>
        </w:tc>
      </w:tr>
      <w:tr w:rsidR="000D6BEE" w:rsidRPr="000D6BEE" w14:paraId="5CC0FA8B" w14:textId="0EA53F4F" w:rsidTr="00513ACF">
        <w:trPr>
          <w:trHeight w:val="353"/>
        </w:trPr>
        <w:tc>
          <w:tcPr>
            <w:tcW w:w="1272" w:type="dxa"/>
            <w:tcBorders>
              <w:top w:val="single" w:sz="4" w:space="0" w:color="auto"/>
            </w:tcBorders>
            <w:vAlign w:val="center"/>
          </w:tcPr>
          <w:p w14:paraId="0BEEF436" w14:textId="77777777" w:rsidR="00513ACF" w:rsidRPr="000D6BEE" w:rsidRDefault="00513ACF"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0830</w:t>
            </w:r>
          </w:p>
        </w:tc>
        <w:tc>
          <w:tcPr>
            <w:tcW w:w="2555" w:type="dxa"/>
            <w:tcBorders>
              <w:top w:val="single" w:sz="4" w:space="0" w:color="auto"/>
            </w:tcBorders>
            <w:vAlign w:val="center"/>
          </w:tcPr>
          <w:p w14:paraId="669DF76C" w14:textId="7E74335F" w:rsidR="00513ACF" w:rsidRPr="000D6BEE" w:rsidRDefault="00513ACF" w:rsidP="00513ACF">
            <w:pPr>
              <w:autoSpaceDE w:val="0"/>
              <w:autoSpaceDN w:val="0"/>
              <w:adjustRightInd w:val="0"/>
              <w:snapToGrid w:val="0"/>
              <w:spacing w:afterLines="0" w:after="0"/>
              <w:ind w:firstLineChars="0" w:firstLine="0"/>
              <w:jc w:val="center"/>
              <w:rPr>
                <w:rFonts w:ascii="Times New Roman" w:hAnsi="Times New Roman" w:cs="Times New Roman"/>
                <w:b/>
                <w:kern w:val="0"/>
                <w:sz w:val="22"/>
                <w:u w:val="single"/>
                <w:lang w:eastAsia="zh-HK"/>
              </w:rPr>
            </w:pPr>
            <w:r w:rsidRPr="000D6BEE">
              <w:rPr>
                <w:rFonts w:ascii="Times New Roman" w:hAnsi="Times New Roman" w:cs="Times New Roman"/>
                <w:b/>
                <w:kern w:val="0"/>
                <w:sz w:val="22"/>
                <w:u w:val="single"/>
                <w:lang w:eastAsia="zh-HK"/>
              </w:rPr>
              <w:t>報</w:t>
            </w:r>
            <w:r w:rsidRPr="000D6BEE">
              <w:rPr>
                <w:rFonts w:ascii="Times New Roman" w:hAnsi="Times New Roman" w:cs="Times New Roman" w:hint="eastAsia"/>
                <w:b/>
                <w:kern w:val="0"/>
                <w:sz w:val="22"/>
                <w:u w:val="single"/>
                <w:lang w:eastAsia="zh-HK"/>
              </w:rPr>
              <w:t xml:space="preserve">  </w:t>
            </w:r>
            <w:r w:rsidRPr="000D6BEE">
              <w:rPr>
                <w:rFonts w:ascii="Times New Roman" w:hAnsi="Times New Roman" w:cs="Times New Roman"/>
                <w:b/>
                <w:kern w:val="0"/>
                <w:sz w:val="22"/>
                <w:u w:val="single"/>
                <w:lang w:eastAsia="zh-HK"/>
              </w:rPr>
              <w:t>到</w:t>
            </w:r>
          </w:p>
          <w:p w14:paraId="3001BD8E" w14:textId="77777777" w:rsidR="00513ACF" w:rsidRPr="000D6BEE" w:rsidRDefault="00513ACF" w:rsidP="00513ACF">
            <w:pPr>
              <w:autoSpaceDE w:val="0"/>
              <w:autoSpaceDN w:val="0"/>
              <w:adjustRightInd w:val="0"/>
              <w:snapToGrid w:val="0"/>
              <w:spacing w:afterLines="0" w:after="0"/>
              <w:ind w:firstLineChars="0" w:firstLine="0"/>
              <w:jc w:val="both"/>
              <w:rPr>
                <w:rFonts w:ascii="標楷體" w:hAnsi="標楷體" w:cstheme="majorHAnsi"/>
                <w:sz w:val="20"/>
                <w:lang w:eastAsia="zh-HK"/>
              </w:rPr>
            </w:pPr>
            <w:r w:rsidRPr="000D6BEE">
              <w:rPr>
                <w:rFonts w:ascii="標楷體" w:hAnsi="標楷體" w:cstheme="majorHAnsi" w:hint="eastAsia"/>
                <w:sz w:val="20"/>
                <w:lang w:eastAsia="zh-HK"/>
              </w:rPr>
              <w:t>1.共乘：</w:t>
            </w:r>
            <w:r w:rsidRPr="000D6BEE">
              <w:rPr>
                <w:rFonts w:ascii="標楷體" w:hAnsi="標楷體" w:cstheme="majorHAnsi"/>
                <w:sz w:val="20"/>
                <w:lang w:eastAsia="zh-HK"/>
              </w:rPr>
              <w:t>澎湖縣婦女福利服務中心</w:t>
            </w:r>
            <w:r w:rsidRPr="000D6BEE">
              <w:rPr>
                <w:rFonts w:ascii="標楷體" w:hAnsi="標楷體" w:cstheme="majorHAnsi" w:hint="eastAsia"/>
                <w:sz w:val="20"/>
                <w:lang w:eastAsia="zh-HK"/>
              </w:rPr>
              <w:t>（</w:t>
            </w:r>
            <w:r w:rsidRPr="000D6BEE">
              <w:rPr>
                <w:rFonts w:ascii="標楷體" w:hAnsi="標楷體" w:cstheme="majorHAnsi"/>
                <w:sz w:val="20"/>
                <w:lang w:eastAsia="zh-HK"/>
              </w:rPr>
              <w:t>澎湖縣馬公市中華路242號</w:t>
            </w:r>
            <w:r w:rsidRPr="000D6BEE">
              <w:rPr>
                <w:rFonts w:ascii="標楷體" w:hAnsi="標楷體" w:cstheme="majorHAnsi" w:hint="eastAsia"/>
                <w:sz w:val="20"/>
                <w:lang w:eastAsia="zh-HK"/>
              </w:rPr>
              <w:t>）</w:t>
            </w:r>
          </w:p>
          <w:p w14:paraId="691B70BD" w14:textId="7515EC2D" w:rsidR="00513ACF" w:rsidRPr="000D6BEE" w:rsidRDefault="00513ACF" w:rsidP="00513ACF">
            <w:pPr>
              <w:autoSpaceDE w:val="0"/>
              <w:autoSpaceDN w:val="0"/>
              <w:adjustRightInd w:val="0"/>
              <w:snapToGrid w:val="0"/>
              <w:spacing w:afterLines="0" w:after="0"/>
              <w:ind w:firstLineChars="0" w:firstLine="0"/>
              <w:jc w:val="both"/>
              <w:rPr>
                <w:rFonts w:ascii="Times New Roman" w:hAnsi="Times New Roman" w:cs="Times New Roman"/>
                <w:b/>
                <w:kern w:val="0"/>
                <w:sz w:val="22"/>
                <w:lang w:eastAsia="zh-HK"/>
              </w:rPr>
            </w:pPr>
            <w:r w:rsidRPr="000D6BEE">
              <w:rPr>
                <w:rFonts w:ascii="標楷體" w:hAnsi="標楷體" w:cstheme="majorHAnsi" w:hint="eastAsia"/>
                <w:sz w:val="20"/>
                <w:lang w:eastAsia="zh-HK"/>
              </w:rPr>
              <w:t>2.</w:t>
            </w:r>
            <w:r w:rsidRPr="000D6BEE">
              <w:rPr>
                <w:rFonts w:ascii="標楷體" w:hAnsi="標楷體" w:cstheme="majorHAnsi"/>
                <w:sz w:val="20"/>
                <w:lang w:eastAsia="zh-HK"/>
              </w:rPr>
              <w:t>自行前往</w:t>
            </w:r>
            <w:r w:rsidRPr="000D6BEE">
              <w:rPr>
                <w:rFonts w:ascii="標楷體" w:hAnsi="標楷體" w:cstheme="majorHAnsi" w:hint="eastAsia"/>
                <w:sz w:val="20"/>
                <w:lang w:eastAsia="zh-HK"/>
              </w:rPr>
              <w:t>者，請於9點30抵達北海遊客中心</w:t>
            </w:r>
          </w:p>
        </w:tc>
        <w:tc>
          <w:tcPr>
            <w:tcW w:w="2544" w:type="dxa"/>
            <w:tcBorders>
              <w:top w:val="single" w:sz="4" w:space="0" w:color="auto"/>
            </w:tcBorders>
            <w:vAlign w:val="center"/>
          </w:tcPr>
          <w:p w14:paraId="08487091" w14:textId="77777777" w:rsidR="00513ACF" w:rsidRPr="000D6BEE" w:rsidRDefault="00513ACF" w:rsidP="00513ACF">
            <w:pPr>
              <w:autoSpaceDE w:val="0"/>
              <w:autoSpaceDN w:val="0"/>
              <w:adjustRightInd w:val="0"/>
              <w:snapToGrid w:val="0"/>
              <w:spacing w:afterLines="0" w:after="0"/>
              <w:ind w:firstLineChars="0" w:firstLine="0"/>
              <w:jc w:val="center"/>
              <w:rPr>
                <w:rFonts w:ascii="Times New Roman" w:hAnsi="Times New Roman" w:cs="Times New Roman"/>
                <w:b/>
                <w:kern w:val="0"/>
                <w:sz w:val="22"/>
                <w:u w:val="single"/>
                <w:lang w:eastAsia="zh-HK"/>
              </w:rPr>
            </w:pPr>
            <w:r w:rsidRPr="000D6BEE">
              <w:rPr>
                <w:rFonts w:ascii="Times New Roman" w:hAnsi="Times New Roman" w:cs="Times New Roman"/>
                <w:b/>
                <w:kern w:val="0"/>
                <w:sz w:val="22"/>
                <w:u w:val="single"/>
                <w:lang w:eastAsia="zh-HK"/>
              </w:rPr>
              <w:t>報到</w:t>
            </w:r>
          </w:p>
          <w:p w14:paraId="207C1D47" w14:textId="7BE6F05B" w:rsidR="00513ACF" w:rsidRPr="000D6BEE" w:rsidRDefault="00513ACF" w:rsidP="005131CE">
            <w:pPr>
              <w:autoSpaceDE w:val="0"/>
              <w:autoSpaceDN w:val="0"/>
              <w:adjustRightInd w:val="0"/>
              <w:snapToGrid w:val="0"/>
              <w:spacing w:afterLines="0" w:after="0"/>
              <w:ind w:firstLineChars="0" w:firstLine="0"/>
              <w:jc w:val="both"/>
              <w:rPr>
                <w:rFonts w:ascii="標楷體" w:hAnsi="標楷體" w:cstheme="majorHAnsi"/>
                <w:sz w:val="20"/>
                <w:lang w:eastAsia="zh-HK"/>
              </w:rPr>
            </w:pPr>
            <w:r w:rsidRPr="000D6BEE">
              <w:rPr>
                <w:rFonts w:ascii="標楷體" w:hAnsi="標楷體" w:cstheme="majorHAnsi" w:hint="eastAsia"/>
                <w:sz w:val="20"/>
                <w:lang w:eastAsia="zh-HK"/>
              </w:rPr>
              <w:t>中正國小</w:t>
            </w:r>
            <w:r w:rsidRPr="000D6BEE">
              <w:rPr>
                <w:rFonts w:ascii="標楷體" w:hAnsi="標楷體" w:cstheme="majorHAnsi"/>
                <w:sz w:val="20"/>
                <w:lang w:eastAsia="zh-HK"/>
              </w:rPr>
              <w:t>對面之綠化公園</w:t>
            </w:r>
          </w:p>
          <w:p w14:paraId="4C9FC5BF" w14:textId="634D8D10" w:rsidR="00513ACF" w:rsidRPr="000D6BEE" w:rsidRDefault="00513ACF"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u w:val="single"/>
                <w:lang w:eastAsia="zh-HK"/>
              </w:rPr>
            </w:pPr>
          </w:p>
        </w:tc>
        <w:tc>
          <w:tcPr>
            <w:tcW w:w="2560" w:type="dxa"/>
            <w:gridSpan w:val="2"/>
            <w:tcBorders>
              <w:top w:val="single" w:sz="4" w:space="0" w:color="auto"/>
            </w:tcBorders>
            <w:vAlign w:val="center"/>
          </w:tcPr>
          <w:p w14:paraId="0F599FC1" w14:textId="77777777" w:rsidR="00513ACF" w:rsidRPr="000D6BEE" w:rsidRDefault="00513ACF" w:rsidP="005131CE">
            <w:pPr>
              <w:autoSpaceDE w:val="0"/>
              <w:autoSpaceDN w:val="0"/>
              <w:adjustRightInd w:val="0"/>
              <w:snapToGrid w:val="0"/>
              <w:spacing w:afterLines="0" w:after="0"/>
              <w:ind w:firstLineChars="0" w:firstLine="0"/>
              <w:jc w:val="center"/>
              <w:rPr>
                <w:rFonts w:ascii="Times New Roman" w:hAnsi="Times New Roman" w:cs="Times New Roman"/>
                <w:b/>
                <w:kern w:val="0"/>
                <w:sz w:val="22"/>
                <w:u w:val="single"/>
                <w:lang w:eastAsia="zh-HK"/>
              </w:rPr>
            </w:pPr>
            <w:r w:rsidRPr="000D6BEE">
              <w:rPr>
                <w:rFonts w:ascii="Times New Roman" w:hAnsi="Times New Roman" w:cs="Times New Roman"/>
                <w:b/>
                <w:kern w:val="0"/>
                <w:sz w:val="22"/>
                <w:u w:val="single"/>
                <w:lang w:eastAsia="zh-HK"/>
              </w:rPr>
              <w:t>報到</w:t>
            </w:r>
          </w:p>
          <w:p w14:paraId="747A6C93" w14:textId="7BB2F8E0" w:rsidR="00513ACF" w:rsidRPr="000D6BEE" w:rsidRDefault="00513ACF" w:rsidP="005131CE">
            <w:pPr>
              <w:autoSpaceDE w:val="0"/>
              <w:autoSpaceDN w:val="0"/>
              <w:adjustRightInd w:val="0"/>
              <w:snapToGrid w:val="0"/>
              <w:spacing w:afterLines="0" w:after="0"/>
              <w:ind w:firstLineChars="0" w:firstLine="0"/>
              <w:jc w:val="both"/>
              <w:rPr>
                <w:rFonts w:ascii="標楷體" w:hAnsi="標楷體" w:cstheme="majorHAnsi"/>
                <w:sz w:val="20"/>
                <w:lang w:eastAsia="zh-HK"/>
              </w:rPr>
            </w:pPr>
            <w:r w:rsidRPr="000D6BEE">
              <w:rPr>
                <w:rFonts w:ascii="標楷體" w:hAnsi="標楷體" w:cstheme="majorHAnsi" w:hint="eastAsia"/>
                <w:sz w:val="20"/>
                <w:lang w:eastAsia="zh-HK"/>
              </w:rPr>
              <w:t>馬公</w:t>
            </w:r>
            <w:r w:rsidRPr="000D6BEE">
              <w:rPr>
                <w:rFonts w:ascii="標楷體" w:hAnsi="標楷體" w:cstheme="majorHAnsi"/>
                <w:sz w:val="20"/>
                <w:lang w:eastAsia="zh-HK"/>
              </w:rPr>
              <w:t>市朝陽里社區活動中心</w:t>
            </w:r>
            <w:r w:rsidRPr="000D6BEE">
              <w:rPr>
                <w:rFonts w:ascii="標楷體" w:hAnsi="標楷體" w:cstheme="majorHAnsi" w:hint="eastAsia"/>
                <w:sz w:val="20"/>
                <w:lang w:eastAsia="zh-HK"/>
              </w:rPr>
              <w:t>（</w:t>
            </w:r>
            <w:r w:rsidRPr="000D6BEE">
              <w:rPr>
                <w:rFonts w:ascii="標楷體" w:hAnsi="標楷體" w:cstheme="majorHAnsi"/>
                <w:sz w:val="20"/>
                <w:lang w:eastAsia="zh-HK"/>
              </w:rPr>
              <w:t>馬公市六合路21巷18號</w:t>
            </w:r>
            <w:r w:rsidRPr="000D6BEE">
              <w:rPr>
                <w:rFonts w:ascii="標楷體" w:hAnsi="標楷體" w:cstheme="majorHAnsi" w:hint="eastAsia"/>
                <w:sz w:val="20"/>
                <w:lang w:eastAsia="zh-HK"/>
              </w:rPr>
              <w:t>）</w:t>
            </w:r>
          </w:p>
        </w:tc>
      </w:tr>
      <w:tr w:rsidR="000D6BEE" w:rsidRPr="000D6BEE" w14:paraId="77E29656" w14:textId="77777777" w:rsidTr="00513ACF">
        <w:trPr>
          <w:trHeight w:val="1008"/>
        </w:trPr>
        <w:tc>
          <w:tcPr>
            <w:tcW w:w="1272" w:type="dxa"/>
            <w:vAlign w:val="center"/>
          </w:tcPr>
          <w:p w14:paraId="7258984F" w14:textId="066D9E6A" w:rsidR="00F44C21" w:rsidRPr="000D6BEE" w:rsidRDefault="00F44C21" w:rsidP="00513ACF">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0</w:t>
            </w:r>
            <w:r w:rsidR="00513ACF" w:rsidRPr="000D6BEE">
              <w:rPr>
                <w:rFonts w:ascii="Times New Roman" w:hAnsi="Times New Roman" w:cs="Times New Roman"/>
                <w:kern w:val="0"/>
                <w:sz w:val="22"/>
              </w:rPr>
              <w:t>83</w:t>
            </w:r>
            <w:r w:rsidRPr="000D6BEE">
              <w:rPr>
                <w:rFonts w:ascii="Times New Roman" w:hAnsi="Times New Roman" w:cs="Times New Roman"/>
                <w:kern w:val="0"/>
                <w:sz w:val="22"/>
              </w:rPr>
              <w:t>0-1030</w:t>
            </w:r>
          </w:p>
        </w:tc>
        <w:tc>
          <w:tcPr>
            <w:tcW w:w="2555" w:type="dxa"/>
            <w:vAlign w:val="center"/>
          </w:tcPr>
          <w:p w14:paraId="4BD80B8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相見</w:t>
            </w:r>
            <w:proofErr w:type="gramStart"/>
            <w:r w:rsidRPr="000D6BEE">
              <w:rPr>
                <w:rFonts w:ascii="Times New Roman" w:hAnsi="Times New Roman" w:cs="Times New Roman" w:hint="eastAsia"/>
                <w:b/>
                <w:kern w:val="0"/>
                <w:sz w:val="22"/>
              </w:rPr>
              <w:t>歡</w:t>
            </w:r>
            <w:proofErr w:type="gramEnd"/>
          </w:p>
          <w:p w14:paraId="3A3F2B8F"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kern w:val="0"/>
                <w:sz w:val="22"/>
              </w:rPr>
              <w:t>前往吉貝嶼</w:t>
            </w:r>
          </w:p>
        </w:tc>
        <w:tc>
          <w:tcPr>
            <w:tcW w:w="2552" w:type="dxa"/>
            <w:gridSpan w:val="2"/>
            <w:vMerge w:val="restart"/>
            <w:vAlign w:val="center"/>
          </w:tcPr>
          <w:p w14:paraId="2476EDE9"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bCs/>
              </w:rPr>
            </w:pPr>
            <w:r w:rsidRPr="000D6BEE">
              <w:rPr>
                <w:rFonts w:ascii="Times New Roman" w:hAnsi="Times New Roman" w:cs="Times New Roman" w:hint="eastAsia"/>
                <w:b/>
                <w:kern w:val="0"/>
                <w:sz w:val="22"/>
              </w:rPr>
              <w:t>綠生活解密行動</w:t>
            </w:r>
          </w:p>
          <w:p w14:paraId="0191B8C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bCs/>
                <w:kern w:val="0"/>
                <w:szCs w:val="24"/>
              </w:rPr>
            </w:pPr>
            <w:r w:rsidRPr="000D6BEE">
              <w:rPr>
                <w:rFonts w:ascii="Times New Roman" w:hAnsi="Times New Roman" w:cs="Times New Roman" w:hint="eastAsia"/>
                <w:kern w:val="0"/>
                <w:sz w:val="22"/>
              </w:rPr>
              <w:t>小組行動探索澎湖的綠生活據點</w:t>
            </w:r>
          </w:p>
        </w:tc>
        <w:tc>
          <w:tcPr>
            <w:tcW w:w="2552" w:type="dxa"/>
            <w:vAlign w:val="center"/>
          </w:tcPr>
          <w:p w14:paraId="4E6A2F1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驚爆</w:t>
            </w:r>
            <w:r w:rsidRPr="000D6BEE">
              <w:rPr>
                <w:rFonts w:ascii="Times New Roman" w:hAnsi="Times New Roman" w:cs="Times New Roman" w:hint="eastAsia"/>
                <w:b/>
                <w:kern w:val="0"/>
                <w:sz w:val="22"/>
              </w:rPr>
              <w:t>9</w:t>
            </w:r>
            <w:r w:rsidRPr="000D6BEE">
              <w:rPr>
                <w:rFonts w:ascii="Times New Roman" w:hAnsi="Times New Roman" w:cs="Times New Roman"/>
                <w:b/>
                <w:kern w:val="0"/>
                <w:sz w:val="22"/>
              </w:rPr>
              <w:t>9</w:t>
            </w:r>
            <w:r w:rsidRPr="000D6BEE">
              <w:rPr>
                <w:rFonts w:ascii="Times New Roman" w:hAnsi="Times New Roman" w:cs="Times New Roman" w:hint="eastAsia"/>
                <w:b/>
                <w:kern w:val="0"/>
                <w:sz w:val="22"/>
              </w:rPr>
              <w:t>廢棄物大戰</w:t>
            </w:r>
          </w:p>
          <w:p w14:paraId="5A9D50CF"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proofErr w:type="gramStart"/>
            <w:r w:rsidRPr="000D6BEE">
              <w:rPr>
                <w:rFonts w:ascii="Times New Roman" w:hAnsi="Times New Roman" w:cs="Times New Roman" w:hint="eastAsia"/>
                <w:kern w:val="0"/>
                <w:sz w:val="22"/>
              </w:rPr>
              <w:t>透過桌遊了解</w:t>
            </w:r>
            <w:proofErr w:type="gramEnd"/>
            <w:r w:rsidRPr="000D6BEE">
              <w:rPr>
                <w:rFonts w:ascii="Times New Roman" w:hAnsi="Times New Roman" w:cs="Times New Roman" w:hint="eastAsia"/>
                <w:kern w:val="0"/>
                <w:sz w:val="22"/>
              </w:rPr>
              <w:t>廢棄物處理的過程</w:t>
            </w:r>
          </w:p>
          <w:p w14:paraId="6031F721"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lang w:eastAsia="zh-HK"/>
              </w:rPr>
            </w:pPr>
            <w:r w:rsidRPr="000D6BEE">
              <w:rPr>
                <w:rFonts w:ascii="Times New Roman" w:hAnsi="Times New Roman" w:cs="Times New Roman" w:hint="eastAsia"/>
                <w:b/>
                <w:kern w:val="0"/>
                <w:sz w:val="20"/>
              </w:rPr>
              <w:t>朝陽里社區活動中心</w:t>
            </w:r>
          </w:p>
        </w:tc>
      </w:tr>
      <w:tr w:rsidR="000D6BEE" w:rsidRPr="000D6BEE" w14:paraId="1FAE0D9A" w14:textId="77777777" w:rsidTr="00513ACF">
        <w:trPr>
          <w:trHeight w:val="1159"/>
        </w:trPr>
        <w:tc>
          <w:tcPr>
            <w:tcW w:w="1272" w:type="dxa"/>
            <w:vAlign w:val="center"/>
          </w:tcPr>
          <w:p w14:paraId="4AAE49EB"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1100-1200</w:t>
            </w:r>
          </w:p>
        </w:tc>
        <w:tc>
          <w:tcPr>
            <w:tcW w:w="2555" w:type="dxa"/>
            <w:vAlign w:val="center"/>
          </w:tcPr>
          <w:p w14:paraId="1B568CC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proofErr w:type="gramStart"/>
            <w:r w:rsidRPr="000D6BEE">
              <w:rPr>
                <w:rFonts w:ascii="Times New Roman" w:hAnsi="Times New Roman" w:cs="Times New Roman" w:hint="eastAsia"/>
                <w:b/>
                <w:kern w:val="0"/>
                <w:sz w:val="22"/>
              </w:rPr>
              <w:t>石滬館綠色</w:t>
            </w:r>
            <w:proofErr w:type="gramEnd"/>
            <w:r w:rsidRPr="000D6BEE">
              <w:rPr>
                <w:rFonts w:ascii="Times New Roman" w:hAnsi="Times New Roman" w:cs="Times New Roman" w:hint="eastAsia"/>
                <w:b/>
                <w:kern w:val="0"/>
                <w:sz w:val="22"/>
              </w:rPr>
              <w:t>體驗</w:t>
            </w:r>
          </w:p>
          <w:p w14:paraId="6263379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hint="eastAsia"/>
                <w:kern w:val="0"/>
                <w:sz w:val="22"/>
              </w:rPr>
              <w:t>石滬</w:t>
            </w:r>
            <w:proofErr w:type="gramStart"/>
            <w:r w:rsidRPr="000D6BEE">
              <w:rPr>
                <w:rFonts w:ascii="Times New Roman" w:hAnsi="Times New Roman" w:cs="Times New Roman" w:hint="eastAsia"/>
                <w:kern w:val="0"/>
                <w:sz w:val="22"/>
              </w:rPr>
              <w:t>文化館參訪</w:t>
            </w:r>
            <w:proofErr w:type="gramEnd"/>
          </w:p>
          <w:p w14:paraId="13583D0D"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proofErr w:type="gramStart"/>
            <w:r w:rsidRPr="000D6BEE">
              <w:rPr>
                <w:rFonts w:ascii="Times New Roman" w:hAnsi="Times New Roman" w:cs="Times New Roman" w:hint="eastAsia"/>
                <w:b/>
                <w:kern w:val="0"/>
                <w:sz w:val="20"/>
              </w:rPr>
              <w:t>吉貝石滬</w:t>
            </w:r>
            <w:proofErr w:type="gramEnd"/>
            <w:r w:rsidRPr="000D6BEE">
              <w:rPr>
                <w:rFonts w:ascii="Times New Roman" w:hAnsi="Times New Roman" w:cs="Times New Roman" w:hint="eastAsia"/>
                <w:b/>
                <w:kern w:val="0"/>
                <w:sz w:val="20"/>
              </w:rPr>
              <w:t>文化館</w:t>
            </w:r>
          </w:p>
        </w:tc>
        <w:tc>
          <w:tcPr>
            <w:tcW w:w="2552" w:type="dxa"/>
            <w:gridSpan w:val="2"/>
            <w:vMerge/>
            <w:vAlign w:val="center"/>
          </w:tcPr>
          <w:p w14:paraId="3B2AE11B"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lang w:eastAsia="zh-HK"/>
              </w:rPr>
            </w:pPr>
          </w:p>
        </w:tc>
        <w:tc>
          <w:tcPr>
            <w:tcW w:w="2552" w:type="dxa"/>
            <w:vAlign w:val="center"/>
          </w:tcPr>
          <w:p w14:paraId="770AAA4A"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綠生活無所不在</w:t>
            </w:r>
            <w:r w:rsidRPr="000D6BEE">
              <w:rPr>
                <w:rFonts w:ascii="Times New Roman" w:hAnsi="Times New Roman" w:cs="Times New Roman" w:hint="eastAsia"/>
                <w:b/>
                <w:kern w:val="0"/>
                <w:sz w:val="22"/>
              </w:rPr>
              <w:t>?</w:t>
            </w:r>
          </w:p>
          <w:p w14:paraId="6F33BEC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hint="eastAsia"/>
                <w:kern w:val="0"/>
                <w:sz w:val="22"/>
              </w:rPr>
              <w:t>綠色生活與飲食分享</w:t>
            </w:r>
            <w:r w:rsidRPr="000D6BEE">
              <w:rPr>
                <w:rFonts w:ascii="Times New Roman" w:hAnsi="Times New Roman" w:cs="Times New Roman"/>
                <w:kern w:val="0"/>
                <w:sz w:val="22"/>
              </w:rPr>
              <w:t>/</w:t>
            </w:r>
          </w:p>
          <w:p w14:paraId="2F2B000F"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lang w:eastAsia="zh-HK"/>
              </w:rPr>
            </w:pPr>
            <w:r w:rsidRPr="000D6BEE">
              <w:rPr>
                <w:rFonts w:ascii="Times New Roman" w:hAnsi="Times New Roman" w:cs="Times New Roman" w:hint="eastAsia"/>
                <w:b/>
                <w:kern w:val="0"/>
                <w:sz w:val="20"/>
              </w:rPr>
              <w:t>朝陽里社區活動中心</w:t>
            </w:r>
          </w:p>
        </w:tc>
      </w:tr>
      <w:tr w:rsidR="000D6BEE" w:rsidRPr="000D6BEE" w14:paraId="565D5AFF" w14:textId="77777777" w:rsidTr="00513ACF">
        <w:tc>
          <w:tcPr>
            <w:tcW w:w="1272" w:type="dxa"/>
            <w:vAlign w:val="center"/>
          </w:tcPr>
          <w:p w14:paraId="734C91BA"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1200</w:t>
            </w:r>
          </w:p>
        </w:tc>
        <w:tc>
          <w:tcPr>
            <w:tcW w:w="2555" w:type="dxa"/>
            <w:vAlign w:val="center"/>
          </w:tcPr>
          <w:p w14:paraId="5B7F830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午餐</w:t>
            </w:r>
          </w:p>
        </w:tc>
        <w:tc>
          <w:tcPr>
            <w:tcW w:w="2552" w:type="dxa"/>
            <w:gridSpan w:val="2"/>
            <w:vMerge/>
            <w:vAlign w:val="center"/>
          </w:tcPr>
          <w:p w14:paraId="45D2AA7D"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p>
        </w:tc>
        <w:tc>
          <w:tcPr>
            <w:tcW w:w="2552" w:type="dxa"/>
            <w:vAlign w:val="center"/>
          </w:tcPr>
          <w:p w14:paraId="3DE35C6B"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午餐</w:t>
            </w:r>
          </w:p>
        </w:tc>
      </w:tr>
      <w:tr w:rsidR="000D6BEE" w:rsidRPr="000D6BEE" w14:paraId="0CB87CAA" w14:textId="77777777" w:rsidTr="00513ACF">
        <w:trPr>
          <w:trHeight w:val="914"/>
        </w:trPr>
        <w:tc>
          <w:tcPr>
            <w:tcW w:w="1272" w:type="dxa"/>
            <w:tcBorders>
              <w:bottom w:val="single" w:sz="4" w:space="0" w:color="auto"/>
            </w:tcBorders>
            <w:vAlign w:val="center"/>
          </w:tcPr>
          <w:p w14:paraId="5678D894"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1300</w:t>
            </w:r>
            <w:r w:rsidRPr="000D6BEE">
              <w:rPr>
                <w:rFonts w:ascii="Times New Roman" w:hAnsi="Times New Roman" w:cs="Times New Roman" w:hint="eastAsia"/>
                <w:kern w:val="0"/>
                <w:sz w:val="22"/>
              </w:rPr>
              <w:t>-</w:t>
            </w:r>
            <w:r w:rsidRPr="000D6BEE">
              <w:rPr>
                <w:rFonts w:ascii="Times New Roman" w:hAnsi="Times New Roman" w:cs="Times New Roman"/>
                <w:kern w:val="0"/>
                <w:sz w:val="22"/>
              </w:rPr>
              <w:t>1500</w:t>
            </w:r>
          </w:p>
        </w:tc>
        <w:tc>
          <w:tcPr>
            <w:tcW w:w="2555" w:type="dxa"/>
            <w:tcBorders>
              <w:bottom w:val="single" w:sz="4" w:space="0" w:color="auto"/>
            </w:tcBorders>
            <w:vAlign w:val="center"/>
          </w:tcPr>
          <w:p w14:paraId="75198DD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共識會議</w:t>
            </w:r>
          </w:p>
          <w:p w14:paraId="7063566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hint="eastAsia"/>
                <w:kern w:val="0"/>
                <w:sz w:val="22"/>
              </w:rPr>
              <w:t>第二日解密行動討論</w:t>
            </w:r>
          </w:p>
          <w:p w14:paraId="2DF6C3CD"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proofErr w:type="gramStart"/>
            <w:r w:rsidRPr="000D6BEE">
              <w:rPr>
                <w:rFonts w:ascii="Times New Roman" w:hAnsi="Times New Roman" w:cs="Times New Roman" w:hint="eastAsia"/>
                <w:b/>
                <w:kern w:val="0"/>
                <w:sz w:val="20"/>
              </w:rPr>
              <w:t>吉貝石滬</w:t>
            </w:r>
            <w:proofErr w:type="gramEnd"/>
            <w:r w:rsidRPr="000D6BEE">
              <w:rPr>
                <w:rFonts w:ascii="Times New Roman" w:hAnsi="Times New Roman" w:cs="Times New Roman" w:hint="eastAsia"/>
                <w:b/>
                <w:kern w:val="0"/>
                <w:sz w:val="20"/>
              </w:rPr>
              <w:t>文化館</w:t>
            </w:r>
          </w:p>
        </w:tc>
        <w:tc>
          <w:tcPr>
            <w:tcW w:w="2552" w:type="dxa"/>
            <w:gridSpan w:val="2"/>
            <w:vMerge/>
            <w:tcBorders>
              <w:bottom w:val="single" w:sz="4" w:space="0" w:color="auto"/>
            </w:tcBorders>
            <w:vAlign w:val="center"/>
          </w:tcPr>
          <w:p w14:paraId="6EC2583A"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lang w:eastAsia="zh-HK"/>
              </w:rPr>
            </w:pPr>
          </w:p>
        </w:tc>
        <w:tc>
          <w:tcPr>
            <w:tcW w:w="2552" w:type="dxa"/>
            <w:tcBorders>
              <w:bottom w:val="single" w:sz="4" w:space="0" w:color="auto"/>
            </w:tcBorders>
            <w:vAlign w:val="center"/>
          </w:tcPr>
          <w:p w14:paraId="30BF9139" w14:textId="63AD8496"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偵探再試身手</w:t>
            </w:r>
          </w:p>
          <w:p w14:paraId="4032FDC4"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proofErr w:type="gramStart"/>
            <w:r w:rsidRPr="000D6BEE">
              <w:rPr>
                <w:rFonts w:ascii="Times New Roman" w:hAnsi="Times New Roman" w:cs="Times New Roman" w:hint="eastAsia"/>
                <w:kern w:val="0"/>
                <w:sz w:val="22"/>
              </w:rPr>
              <w:t>走讀馬公</w:t>
            </w:r>
            <w:proofErr w:type="gramEnd"/>
            <w:r w:rsidRPr="000D6BEE">
              <w:rPr>
                <w:rFonts w:ascii="Times New Roman" w:hAnsi="Times New Roman" w:cs="Times New Roman" w:hint="eastAsia"/>
                <w:kern w:val="0"/>
                <w:sz w:val="22"/>
              </w:rPr>
              <w:t>市區綠生活</w:t>
            </w:r>
          </w:p>
          <w:p w14:paraId="7F3E1BAB"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0"/>
              </w:rPr>
              <w:t>與人團隊環境教育教師</w:t>
            </w:r>
          </w:p>
        </w:tc>
      </w:tr>
      <w:tr w:rsidR="000D6BEE" w:rsidRPr="000D6BEE" w14:paraId="08794490" w14:textId="77777777" w:rsidTr="00513ACF">
        <w:trPr>
          <w:trHeight w:val="984"/>
        </w:trPr>
        <w:tc>
          <w:tcPr>
            <w:tcW w:w="1272" w:type="dxa"/>
            <w:vAlign w:val="center"/>
          </w:tcPr>
          <w:p w14:paraId="1C933DE2"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1500-1630</w:t>
            </w:r>
          </w:p>
        </w:tc>
        <w:tc>
          <w:tcPr>
            <w:tcW w:w="2555" w:type="dxa"/>
            <w:vAlign w:val="center"/>
          </w:tcPr>
          <w:p w14:paraId="57B9BC73"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proofErr w:type="gramStart"/>
            <w:r w:rsidRPr="000D6BEE">
              <w:rPr>
                <w:rFonts w:ascii="Times New Roman" w:hAnsi="Times New Roman" w:cs="Times New Roman" w:hint="eastAsia"/>
                <w:b/>
                <w:kern w:val="0"/>
                <w:sz w:val="22"/>
              </w:rPr>
              <w:t>守滬行動</w:t>
            </w:r>
            <w:proofErr w:type="gramEnd"/>
          </w:p>
          <w:p w14:paraId="0B7F6E3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hint="eastAsia"/>
                <w:kern w:val="0"/>
                <w:sz w:val="22"/>
              </w:rPr>
              <w:t>石滬修復體驗</w:t>
            </w:r>
          </w:p>
        </w:tc>
        <w:tc>
          <w:tcPr>
            <w:tcW w:w="2552" w:type="dxa"/>
            <w:gridSpan w:val="2"/>
            <w:vMerge/>
            <w:vAlign w:val="center"/>
          </w:tcPr>
          <w:p w14:paraId="32B3A65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Cs/>
                <w:kern w:val="0"/>
                <w:sz w:val="22"/>
                <w:lang w:eastAsia="zh-HK"/>
              </w:rPr>
            </w:pPr>
          </w:p>
        </w:tc>
        <w:tc>
          <w:tcPr>
            <w:tcW w:w="2552" w:type="dxa"/>
            <w:vAlign w:val="center"/>
          </w:tcPr>
          <w:p w14:paraId="31015590"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2"/>
              </w:rPr>
            </w:pPr>
            <w:r w:rsidRPr="000D6BEE">
              <w:rPr>
                <w:rFonts w:ascii="Times New Roman" w:hAnsi="Times New Roman" w:cs="Times New Roman" w:hint="eastAsia"/>
                <w:b/>
                <w:kern w:val="0"/>
                <w:sz w:val="22"/>
              </w:rPr>
              <w:t>破案時刻</w:t>
            </w:r>
          </w:p>
          <w:p w14:paraId="1B3C35C1"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hint="eastAsia"/>
                <w:kern w:val="0"/>
                <w:sz w:val="22"/>
              </w:rPr>
              <w:t>分享與討論綠生活行動</w:t>
            </w:r>
          </w:p>
          <w:p w14:paraId="6FE6E8AE"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hint="eastAsia"/>
                <w:b/>
                <w:kern w:val="0"/>
                <w:sz w:val="20"/>
              </w:rPr>
              <w:t>與人團隊環境教育教師</w:t>
            </w:r>
          </w:p>
        </w:tc>
      </w:tr>
      <w:tr w:rsidR="000D6BEE" w:rsidRPr="000D6BEE" w14:paraId="0EF61A9D" w14:textId="77777777" w:rsidTr="00513ACF">
        <w:tc>
          <w:tcPr>
            <w:tcW w:w="1272" w:type="dxa"/>
            <w:vAlign w:val="center"/>
          </w:tcPr>
          <w:p w14:paraId="2F480AC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rPr>
              <w:t>1630-1700</w:t>
            </w:r>
          </w:p>
        </w:tc>
        <w:tc>
          <w:tcPr>
            <w:tcW w:w="7659" w:type="dxa"/>
            <w:gridSpan w:val="4"/>
            <w:vAlign w:val="center"/>
          </w:tcPr>
          <w:p w14:paraId="79D22C30"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2"/>
              </w:rPr>
            </w:pPr>
            <w:r w:rsidRPr="000D6BEE">
              <w:rPr>
                <w:rFonts w:ascii="Times New Roman" w:hAnsi="Times New Roman" w:cs="Times New Roman"/>
                <w:kern w:val="0"/>
                <w:sz w:val="22"/>
                <w:lang w:eastAsia="zh-HK"/>
              </w:rPr>
              <w:t>賦歸</w:t>
            </w:r>
          </w:p>
        </w:tc>
      </w:tr>
    </w:tbl>
    <w:p w14:paraId="7A800F58" w14:textId="3A688673" w:rsidR="00DB625A" w:rsidRPr="000D6BEE" w:rsidRDefault="00DB625A" w:rsidP="00DB625A">
      <w:pPr>
        <w:adjustRightInd w:val="0"/>
        <w:snapToGrid w:val="0"/>
        <w:spacing w:after="180"/>
        <w:ind w:leftChars="-404" w:left="-1131" w:firstLineChars="0" w:firstLine="1130"/>
        <w:rPr>
          <w:rFonts w:ascii="Times New Roman" w:hAnsi="Times New Roman" w:cs="Times New Roman"/>
          <w:bCs/>
          <w:sz w:val="24"/>
        </w:rPr>
      </w:pPr>
      <w:r w:rsidRPr="000D6BEE">
        <w:rPr>
          <w:rFonts w:ascii="Times New Roman" w:hAnsi="Times New Roman" w:cs="Times New Roman" w:hint="eastAsia"/>
          <w:bCs/>
          <w:sz w:val="24"/>
        </w:rPr>
        <w:lastRenderedPageBreak/>
        <w:t>※</w:t>
      </w:r>
      <w:r w:rsidRPr="000D6BEE">
        <w:rPr>
          <w:rFonts w:ascii="Times New Roman" w:hAnsi="Times New Roman" w:cs="Times New Roman"/>
          <w:bCs/>
          <w:sz w:val="24"/>
        </w:rPr>
        <w:t>實際課程活動會依現場狀況調整</w:t>
      </w:r>
    </w:p>
    <w:p w14:paraId="400817F8" w14:textId="77777777" w:rsidR="00513ACF" w:rsidRPr="000D6BEE" w:rsidRDefault="00513ACF" w:rsidP="00513ACF">
      <w:pPr>
        <w:pStyle w:val="a7"/>
        <w:spacing w:beforeLines="50" w:before="180" w:after="180" w:line="360" w:lineRule="auto"/>
        <w:ind w:leftChars="0" w:left="0" w:firstLineChars="0" w:firstLine="0"/>
        <w:rPr>
          <w:rFonts w:ascii="Times New Roman" w:hAnsi="Times New Roman" w:cs="Times New Roman"/>
          <w:b/>
        </w:rPr>
      </w:pPr>
    </w:p>
    <w:p w14:paraId="12679F2D" w14:textId="68CDF39F" w:rsidR="00F44C21" w:rsidRPr="000D6BEE" w:rsidRDefault="00F44C21" w:rsidP="00C00BFC">
      <w:pPr>
        <w:pStyle w:val="a7"/>
        <w:numPr>
          <w:ilvl w:val="0"/>
          <w:numId w:val="11"/>
        </w:numPr>
        <w:spacing w:beforeLines="50" w:before="180" w:after="180" w:line="360" w:lineRule="auto"/>
        <w:ind w:leftChars="-50" w:left="0" w:hangingChars="50" w:hanging="140"/>
        <w:rPr>
          <w:rFonts w:ascii="Times New Roman" w:hAnsi="Times New Roman" w:cs="Times New Roman"/>
          <w:b/>
        </w:rPr>
      </w:pPr>
      <w:r w:rsidRPr="000D6BEE">
        <w:rPr>
          <w:rFonts w:ascii="Times New Roman" w:hAnsi="Times New Roman" w:cs="Times New Roman"/>
          <w:b/>
        </w:rPr>
        <w:t>第二梯次：菊島青少年培</w:t>
      </w:r>
      <w:proofErr w:type="gramStart"/>
      <w:r w:rsidRPr="000D6BEE">
        <w:rPr>
          <w:rFonts w:ascii="Times New Roman" w:hAnsi="Times New Roman" w:cs="Times New Roman"/>
          <w:b/>
        </w:rPr>
        <w:t>力營－</w:t>
      </w:r>
      <w:r w:rsidRPr="000D6BEE">
        <w:rPr>
          <w:rFonts w:ascii="Times New Roman" w:hAnsi="Times New Roman" w:cs="Times New Roman" w:hint="eastAsia"/>
          <w:b/>
        </w:rPr>
        <w:t>永</w:t>
      </w:r>
      <w:proofErr w:type="gramEnd"/>
      <w:r w:rsidRPr="000D6BEE">
        <w:rPr>
          <w:rFonts w:ascii="Times New Roman" w:hAnsi="Times New Roman" w:cs="Times New Roman" w:hint="eastAsia"/>
          <w:b/>
        </w:rPr>
        <w:t>續生活行動家</w:t>
      </w:r>
    </w:p>
    <w:p w14:paraId="2C524649" w14:textId="4A7522F6" w:rsidR="00F44C21" w:rsidRPr="000D6BEE" w:rsidRDefault="00F44C21" w:rsidP="00F44C21">
      <w:pPr>
        <w:snapToGrid w:val="0"/>
        <w:spacing w:after="180" w:line="360" w:lineRule="auto"/>
        <w:ind w:firstLine="560"/>
        <w:jc w:val="both"/>
        <w:rPr>
          <w:rFonts w:ascii="Times New Roman" w:hAnsi="Times New Roman" w:cs="Times New Roman"/>
          <w:bCs/>
        </w:rPr>
      </w:pPr>
      <w:r w:rsidRPr="000D6BEE">
        <w:rPr>
          <w:rFonts w:ascii="Times New Roman" w:hAnsi="Times New Roman" w:cs="Times New Roman"/>
          <w:szCs w:val="28"/>
        </w:rPr>
        <w:t>「菊島青少年培</w:t>
      </w:r>
      <w:proofErr w:type="gramStart"/>
      <w:r w:rsidRPr="000D6BEE">
        <w:rPr>
          <w:rFonts w:ascii="Times New Roman" w:hAnsi="Times New Roman" w:cs="Times New Roman"/>
          <w:szCs w:val="28"/>
        </w:rPr>
        <w:t>力營－</w:t>
      </w:r>
      <w:r w:rsidRPr="000D6BEE">
        <w:rPr>
          <w:rFonts w:ascii="Times New Roman" w:hAnsi="Times New Roman" w:cs="Times New Roman" w:hint="eastAsia"/>
          <w:szCs w:val="28"/>
        </w:rPr>
        <w:t>永</w:t>
      </w:r>
      <w:proofErr w:type="gramEnd"/>
      <w:r w:rsidRPr="000D6BEE">
        <w:rPr>
          <w:rFonts w:ascii="Times New Roman" w:hAnsi="Times New Roman" w:cs="Times New Roman" w:hint="eastAsia"/>
          <w:szCs w:val="28"/>
        </w:rPr>
        <w:t>續生活行動家</w:t>
      </w:r>
      <w:r w:rsidRPr="000D6BEE">
        <w:rPr>
          <w:rFonts w:ascii="Times New Roman" w:hAnsi="Times New Roman" w:cs="Times New Roman"/>
          <w:szCs w:val="28"/>
        </w:rPr>
        <w:t>」</w:t>
      </w:r>
      <w:r w:rsidRPr="000D6BEE">
        <w:rPr>
          <w:rFonts w:ascii="Times New Roman" w:hAnsi="Times New Roman" w:cs="Times New Roman" w:hint="eastAsia"/>
          <w:szCs w:val="28"/>
        </w:rPr>
        <w:t>主題營隊活動</w:t>
      </w:r>
      <w:r w:rsidR="001A5557" w:rsidRPr="000D6BEE">
        <w:rPr>
          <w:rFonts w:ascii="Times New Roman" w:hAnsi="Times New Roman" w:cs="Times New Roman" w:hint="eastAsia"/>
          <w:szCs w:val="28"/>
        </w:rPr>
        <w:t>的內容包含</w:t>
      </w:r>
      <w:proofErr w:type="gramStart"/>
      <w:r w:rsidR="001A5557" w:rsidRPr="000D6BEE">
        <w:rPr>
          <w:rFonts w:ascii="Times New Roman" w:hAnsi="Times New Roman" w:cs="Times New Roman" w:hint="eastAsia"/>
          <w:szCs w:val="28"/>
        </w:rPr>
        <w:t>趣味</w:t>
      </w:r>
      <w:r w:rsidRPr="000D6BEE">
        <w:rPr>
          <w:rFonts w:ascii="Times New Roman" w:hAnsi="Times New Roman" w:cs="Times New Roman"/>
          <w:szCs w:val="28"/>
        </w:rPr>
        <w:t>桌遊</w:t>
      </w:r>
      <w:proofErr w:type="gramEnd"/>
      <w:r w:rsidRPr="000D6BEE">
        <w:rPr>
          <w:rFonts w:ascii="Times New Roman" w:hAnsi="Times New Roman" w:cs="Times New Roman"/>
          <w:szCs w:val="28"/>
        </w:rPr>
        <w:t>、戶外探索、議題討論、</w:t>
      </w:r>
      <w:r w:rsidRPr="000D6BEE">
        <w:rPr>
          <w:rFonts w:ascii="Times New Roman" w:hAnsi="Times New Roman" w:cs="Times New Roman"/>
          <w:szCs w:val="28"/>
        </w:rPr>
        <w:t>DIY</w:t>
      </w:r>
      <w:r w:rsidRPr="000D6BEE">
        <w:rPr>
          <w:rFonts w:ascii="Times New Roman" w:hAnsi="Times New Roman" w:cs="Times New Roman"/>
          <w:szCs w:val="28"/>
        </w:rPr>
        <w:t>等</w:t>
      </w:r>
      <w:r w:rsidR="001A5557" w:rsidRPr="000D6BEE">
        <w:rPr>
          <w:rFonts w:ascii="Times New Roman" w:hAnsi="Times New Roman" w:cs="Times New Roman" w:hint="eastAsia"/>
          <w:szCs w:val="28"/>
        </w:rPr>
        <w:t>活動</w:t>
      </w:r>
      <w:r w:rsidRPr="000D6BEE">
        <w:rPr>
          <w:rFonts w:ascii="Times New Roman" w:hAnsi="Times New Roman" w:cs="Times New Roman"/>
          <w:szCs w:val="28"/>
        </w:rPr>
        <w:t>，</w:t>
      </w:r>
      <w:r w:rsidR="001A5557" w:rsidRPr="000D6BEE">
        <w:rPr>
          <w:rFonts w:ascii="Times New Roman" w:hAnsi="Times New Roman" w:cs="Times New Roman" w:hint="eastAsia"/>
          <w:szCs w:val="28"/>
        </w:rPr>
        <w:t>因應</w:t>
      </w:r>
      <w:r w:rsidR="001A5557" w:rsidRPr="000D6BEE">
        <w:rPr>
          <w:rFonts w:ascii="Times New Roman" w:hAnsi="Times New Roman" w:cs="Times New Roman"/>
          <w:szCs w:val="28"/>
        </w:rPr>
        <w:t>不同的活動</w:t>
      </w:r>
      <w:r w:rsidR="001A5557" w:rsidRPr="000D6BEE">
        <w:rPr>
          <w:rFonts w:ascii="Times New Roman" w:hAnsi="Times New Roman" w:cs="Times New Roman" w:hint="eastAsia"/>
          <w:szCs w:val="28"/>
        </w:rPr>
        <w:t>據</w:t>
      </w:r>
      <w:r w:rsidR="001A5557" w:rsidRPr="000D6BEE">
        <w:rPr>
          <w:rFonts w:ascii="Times New Roman" w:hAnsi="Times New Roman" w:cs="Times New Roman"/>
          <w:szCs w:val="28"/>
        </w:rPr>
        <w:t>點有不一樣的活動方式</w:t>
      </w:r>
      <w:r w:rsidRPr="000D6BEE">
        <w:rPr>
          <w:rFonts w:ascii="Times New Roman" w:hAnsi="Times New Roman" w:cs="Times New Roman"/>
          <w:szCs w:val="28"/>
        </w:rPr>
        <w:t>。</w:t>
      </w:r>
      <w:r w:rsidR="001A5557" w:rsidRPr="000D6BEE">
        <w:rPr>
          <w:rFonts w:ascii="Times New Roman" w:hAnsi="Times New Roman" w:cs="Times New Roman" w:hint="eastAsia"/>
          <w:szCs w:val="28"/>
        </w:rPr>
        <w:t>本</w:t>
      </w:r>
      <w:r w:rsidR="001A5557" w:rsidRPr="000D6BEE">
        <w:rPr>
          <w:rFonts w:ascii="Times New Roman" w:hAnsi="Times New Roman" w:cs="Times New Roman"/>
          <w:szCs w:val="28"/>
        </w:rPr>
        <w:t>梯次活動適合小學中高年級與國中一、二年級的小夥伴參與，</w:t>
      </w:r>
      <w:r w:rsidR="001A5557" w:rsidRPr="000D6BEE">
        <w:rPr>
          <w:rFonts w:ascii="Times New Roman" w:hAnsi="Times New Roman" w:cs="Times New Roman" w:hint="eastAsia"/>
          <w:szCs w:val="28"/>
        </w:rPr>
        <w:t>保證</w:t>
      </w:r>
      <w:r w:rsidR="001A5557" w:rsidRPr="000D6BEE">
        <w:rPr>
          <w:rFonts w:ascii="Times New Roman" w:hAnsi="Times New Roman" w:cs="Times New Roman"/>
          <w:szCs w:val="28"/>
        </w:rPr>
        <w:t>邊學邊玩，還有機會品嚐到不一樣的澎湖風味餐，體驗澎湖</w:t>
      </w:r>
      <w:r w:rsidR="00BF5C8A" w:rsidRPr="000D6BEE">
        <w:rPr>
          <w:rFonts w:ascii="Times New Roman" w:hAnsi="Times New Roman" w:cs="Times New Roman" w:hint="eastAsia"/>
          <w:szCs w:val="28"/>
        </w:rPr>
        <w:t>在地</w:t>
      </w:r>
      <w:proofErr w:type="gramStart"/>
      <w:r w:rsidR="00BF5C8A" w:rsidRPr="000D6BEE">
        <w:rPr>
          <w:rFonts w:ascii="Times New Roman" w:hAnsi="Times New Roman" w:cs="Times New Roman" w:hint="eastAsia"/>
          <w:szCs w:val="28"/>
        </w:rPr>
        <w:t>的</w:t>
      </w:r>
      <w:r w:rsidR="001A5557" w:rsidRPr="000D6BEE">
        <w:rPr>
          <w:rFonts w:ascii="Times New Roman" w:hAnsi="Times New Roman" w:cs="Times New Roman"/>
          <w:szCs w:val="28"/>
        </w:rPr>
        <w:t>食農</w:t>
      </w:r>
      <w:proofErr w:type="gramEnd"/>
      <w:r w:rsidR="001A5557" w:rsidRPr="000D6BEE">
        <w:rPr>
          <w:rFonts w:ascii="Times New Roman" w:hAnsi="Times New Roman" w:cs="Times New Roman"/>
          <w:szCs w:val="28"/>
        </w:rPr>
        <w:t>、食魚</w:t>
      </w:r>
      <w:r w:rsidR="001A5557" w:rsidRPr="000D6BEE">
        <w:rPr>
          <w:rFonts w:ascii="Times New Roman" w:hAnsi="Times New Roman" w:cs="Times New Roman" w:hint="eastAsia"/>
          <w:szCs w:val="28"/>
        </w:rPr>
        <w:t>的特色飲食。</w:t>
      </w:r>
      <w:r w:rsidR="00BF5C8A" w:rsidRPr="000D6BEE">
        <w:rPr>
          <w:rFonts w:ascii="Times New Roman" w:hAnsi="Times New Roman" w:cs="Times New Roman"/>
          <w:szCs w:val="28"/>
        </w:rPr>
        <w:t>相關活動</w:t>
      </w:r>
      <w:r w:rsidR="00BF5C8A" w:rsidRPr="000D6BEE">
        <w:rPr>
          <w:rFonts w:ascii="Times New Roman" w:hAnsi="Times New Roman" w:cs="Times New Roman" w:hint="eastAsia"/>
          <w:szCs w:val="28"/>
        </w:rPr>
        <w:t>資訊，請</w:t>
      </w:r>
      <w:r w:rsidR="00BF5C8A" w:rsidRPr="000D6BEE">
        <w:rPr>
          <w:rFonts w:ascii="Times New Roman" w:hAnsi="Times New Roman" w:cs="Times New Roman"/>
          <w:szCs w:val="28"/>
        </w:rPr>
        <w:t>參閱下方的活動</w:t>
      </w:r>
      <w:r w:rsidR="001A5557" w:rsidRPr="000D6BEE">
        <w:rPr>
          <w:rFonts w:ascii="Times New Roman" w:hAnsi="Times New Roman" w:cs="Times New Roman"/>
          <w:szCs w:val="28"/>
        </w:rPr>
        <w:t>說明</w:t>
      </w:r>
      <w:r w:rsidR="001A5557" w:rsidRPr="000D6BEE">
        <w:rPr>
          <w:rFonts w:ascii="Times New Roman" w:hAnsi="Times New Roman" w:cs="Times New Roman" w:hint="eastAsia"/>
          <w:szCs w:val="28"/>
        </w:rPr>
        <w:t>。</w:t>
      </w:r>
    </w:p>
    <w:p w14:paraId="62BDF8AC" w14:textId="5C972DDA" w:rsidR="005131CE" w:rsidRPr="000D6BEE" w:rsidRDefault="00513ACF" w:rsidP="005131CE">
      <w:pPr>
        <w:pStyle w:val="a7"/>
        <w:numPr>
          <w:ilvl w:val="0"/>
          <w:numId w:val="13"/>
        </w:numPr>
        <w:spacing w:afterLines="0" w:after="0" w:line="360" w:lineRule="auto"/>
        <w:ind w:leftChars="0" w:left="566" w:hangingChars="202" w:hanging="566"/>
        <w:rPr>
          <w:rFonts w:ascii="Times New Roman" w:hAnsi="Times New Roman" w:cs="Times New Roman"/>
          <w:szCs w:val="28"/>
        </w:rPr>
      </w:pPr>
      <w:r w:rsidRPr="000D6BEE">
        <w:rPr>
          <w:rFonts w:ascii="標楷體" w:hAnsi="標楷體" w:hint="eastAsia"/>
          <w:b/>
          <w:szCs w:val="28"/>
        </w:rPr>
        <w:t>活動日期</w:t>
      </w:r>
      <w:r w:rsidR="005131CE" w:rsidRPr="000D6BEE">
        <w:rPr>
          <w:rFonts w:ascii="標楷體" w:hAnsi="標楷體" w:hint="eastAsia"/>
          <w:b/>
          <w:szCs w:val="28"/>
        </w:rPr>
        <w:t>：</w:t>
      </w:r>
      <w:r w:rsidR="00F44C21" w:rsidRPr="000D6BEE">
        <w:rPr>
          <w:rFonts w:ascii="Times New Roman" w:hAnsi="Times New Roman" w:cs="Times New Roman"/>
          <w:bCs/>
        </w:rPr>
        <w:t>111</w:t>
      </w:r>
      <w:r w:rsidR="00F44C21" w:rsidRPr="000D6BEE">
        <w:rPr>
          <w:rFonts w:ascii="Times New Roman" w:hAnsi="Times New Roman" w:cs="Times New Roman"/>
          <w:bCs/>
        </w:rPr>
        <w:t>年</w:t>
      </w:r>
      <w:r w:rsidR="00F44C21" w:rsidRPr="000D6BEE">
        <w:rPr>
          <w:rFonts w:ascii="Times New Roman" w:hAnsi="Times New Roman" w:cs="Times New Roman"/>
          <w:bCs/>
        </w:rPr>
        <w:t>8</w:t>
      </w:r>
      <w:r w:rsidR="00F44C21" w:rsidRPr="000D6BEE">
        <w:rPr>
          <w:rFonts w:ascii="Times New Roman" w:hAnsi="Times New Roman" w:cs="Times New Roman"/>
          <w:bCs/>
        </w:rPr>
        <w:t>月</w:t>
      </w:r>
      <w:r w:rsidR="00F44C21" w:rsidRPr="000D6BEE">
        <w:rPr>
          <w:rFonts w:ascii="Times New Roman" w:hAnsi="Times New Roman" w:cs="Times New Roman"/>
          <w:bCs/>
        </w:rPr>
        <w:t>9</w:t>
      </w:r>
      <w:r w:rsidR="00F44C21" w:rsidRPr="000D6BEE">
        <w:rPr>
          <w:rFonts w:ascii="Times New Roman" w:hAnsi="Times New Roman" w:cs="Times New Roman"/>
          <w:bCs/>
        </w:rPr>
        <w:t>日至</w:t>
      </w:r>
      <w:r w:rsidR="00F44C21" w:rsidRPr="000D6BEE">
        <w:rPr>
          <w:rFonts w:ascii="Times New Roman" w:hAnsi="Times New Roman" w:cs="Times New Roman"/>
          <w:bCs/>
        </w:rPr>
        <w:t>11</w:t>
      </w:r>
      <w:r w:rsidR="00F44C21" w:rsidRPr="000D6BEE">
        <w:rPr>
          <w:rFonts w:ascii="Times New Roman" w:hAnsi="Times New Roman" w:cs="Times New Roman"/>
          <w:bCs/>
        </w:rPr>
        <w:t>日</w:t>
      </w:r>
      <w:r w:rsidR="005131CE" w:rsidRPr="000D6BEE">
        <w:rPr>
          <w:rFonts w:ascii="Times New Roman" w:hAnsi="Times New Roman" w:cs="Times New Roman"/>
          <w:bCs/>
        </w:rPr>
        <w:t>（二）</w:t>
      </w:r>
      <w:r w:rsidR="005131CE" w:rsidRPr="000D6BEE">
        <w:rPr>
          <w:rFonts w:ascii="Times New Roman" w:hAnsi="Times New Roman" w:cs="Times New Roman" w:hint="eastAsia"/>
          <w:bCs/>
        </w:rPr>
        <w:t>～</w:t>
      </w:r>
      <w:r w:rsidR="00F44C21" w:rsidRPr="000D6BEE">
        <w:rPr>
          <w:rFonts w:ascii="Times New Roman" w:hAnsi="Times New Roman" w:cs="Times New Roman"/>
          <w:bCs/>
        </w:rPr>
        <w:t>（四）</w:t>
      </w:r>
    </w:p>
    <w:p w14:paraId="6B5F1630" w14:textId="2F78D60F" w:rsidR="00F44C21" w:rsidRPr="000D6BEE" w:rsidRDefault="005131CE" w:rsidP="005131CE">
      <w:pPr>
        <w:pStyle w:val="a7"/>
        <w:numPr>
          <w:ilvl w:val="0"/>
          <w:numId w:val="13"/>
        </w:numPr>
        <w:spacing w:afterLines="0" w:after="0" w:line="360" w:lineRule="auto"/>
        <w:ind w:leftChars="0" w:left="566" w:hangingChars="202" w:hanging="566"/>
        <w:rPr>
          <w:rFonts w:ascii="Times New Roman" w:hAnsi="Times New Roman" w:cs="Times New Roman"/>
          <w:szCs w:val="28"/>
        </w:rPr>
      </w:pPr>
      <w:r w:rsidRPr="000D6BEE">
        <w:rPr>
          <w:rFonts w:ascii="標楷體" w:hAnsi="標楷體" w:hint="eastAsia"/>
          <w:b/>
          <w:szCs w:val="28"/>
        </w:rPr>
        <w:t>活動時間：</w:t>
      </w:r>
      <w:r w:rsidR="001A5557" w:rsidRPr="000D6BEE">
        <w:rPr>
          <w:rFonts w:ascii="Times New Roman" w:hAnsi="Times New Roman" w:cs="Times New Roman" w:hint="eastAsia"/>
          <w:bCs/>
        </w:rPr>
        <w:t xml:space="preserve"> </w:t>
      </w:r>
      <w:r w:rsidR="00F44C21" w:rsidRPr="000D6BEE">
        <w:rPr>
          <w:rFonts w:ascii="Times New Roman" w:hAnsi="Times New Roman" w:cs="Times New Roman" w:hint="eastAsia"/>
          <w:bCs/>
        </w:rPr>
        <w:t>8:30</w:t>
      </w:r>
      <w:r w:rsidR="00F44C21" w:rsidRPr="000D6BEE">
        <w:rPr>
          <w:rFonts w:ascii="Times New Roman" w:hAnsi="Times New Roman" w:cs="Times New Roman" w:hint="eastAsia"/>
          <w:bCs/>
        </w:rPr>
        <w:t>至</w:t>
      </w:r>
      <w:r w:rsidR="00F44C21" w:rsidRPr="000D6BEE">
        <w:rPr>
          <w:rFonts w:ascii="Times New Roman" w:hAnsi="Times New Roman" w:cs="Times New Roman" w:hint="eastAsia"/>
          <w:bCs/>
        </w:rPr>
        <w:t>1</w:t>
      </w:r>
      <w:r w:rsidR="00F44C21" w:rsidRPr="000D6BEE">
        <w:rPr>
          <w:rFonts w:ascii="Times New Roman" w:hAnsi="Times New Roman" w:cs="Times New Roman"/>
          <w:bCs/>
        </w:rPr>
        <w:t>6:3</w:t>
      </w:r>
      <w:r w:rsidR="00F44C21" w:rsidRPr="000D6BEE">
        <w:rPr>
          <w:rFonts w:ascii="Times New Roman" w:hAnsi="Times New Roman" w:cs="Times New Roman" w:hint="eastAsia"/>
          <w:bCs/>
        </w:rPr>
        <w:t>0</w:t>
      </w:r>
      <w:r w:rsidR="00F44C21" w:rsidRPr="000D6BEE">
        <w:rPr>
          <w:rFonts w:ascii="Times New Roman" w:hAnsi="Times New Roman" w:cs="Times New Roman"/>
          <w:bCs/>
        </w:rPr>
        <w:t xml:space="preserve"> /</w:t>
      </w:r>
      <w:r w:rsidR="00F44C21" w:rsidRPr="000D6BEE">
        <w:rPr>
          <w:rFonts w:ascii="Times New Roman" w:hAnsi="Times New Roman" w:cs="Times New Roman"/>
          <w:b/>
          <w:bCs/>
        </w:rPr>
        <w:t>不過夜</w:t>
      </w:r>
    </w:p>
    <w:p w14:paraId="0D284717" w14:textId="77777777" w:rsidR="001A5557" w:rsidRPr="000D6BEE" w:rsidRDefault="001A5557" w:rsidP="00C00BFC">
      <w:pPr>
        <w:pStyle w:val="a7"/>
        <w:numPr>
          <w:ilvl w:val="0"/>
          <w:numId w:val="13"/>
        </w:numPr>
        <w:spacing w:afterLines="0" w:after="0" w:line="360" w:lineRule="auto"/>
        <w:ind w:leftChars="0" w:left="566" w:hangingChars="202" w:hanging="566"/>
        <w:rPr>
          <w:rFonts w:ascii="Times New Roman" w:hAnsi="Times New Roman" w:cs="Times New Roman"/>
          <w:bCs/>
        </w:rPr>
      </w:pPr>
      <w:r w:rsidRPr="000D6BEE">
        <w:rPr>
          <w:rFonts w:ascii="標楷體" w:hAnsi="標楷體" w:hint="eastAsia"/>
          <w:b/>
          <w:szCs w:val="28"/>
        </w:rPr>
        <w:t>集合時間與地點：</w:t>
      </w:r>
    </w:p>
    <w:p w14:paraId="36FC18AE" w14:textId="5059CEEA" w:rsidR="00F44C21" w:rsidRPr="000D6BEE" w:rsidRDefault="001A5557" w:rsidP="001A5557">
      <w:pPr>
        <w:pStyle w:val="a7"/>
        <w:spacing w:afterLines="0" w:after="0" w:line="360" w:lineRule="auto"/>
        <w:ind w:leftChars="0" w:left="566" w:firstLineChars="0" w:firstLine="0"/>
        <w:rPr>
          <w:rFonts w:ascii="Times New Roman" w:hAnsi="Times New Roman" w:cs="Times New Roman"/>
          <w:bCs/>
          <w:sz w:val="20"/>
        </w:rPr>
      </w:pPr>
      <w:r w:rsidRPr="000D6BEE">
        <w:rPr>
          <w:rFonts w:ascii="Times New Roman" w:hAnsi="Times New Roman" w:cs="Times New Roman" w:hint="eastAsia"/>
          <w:bCs/>
        </w:rPr>
        <w:t>上午</w:t>
      </w:r>
      <w:r w:rsidRPr="000D6BEE">
        <w:rPr>
          <w:rFonts w:ascii="Times New Roman" w:hAnsi="Times New Roman" w:cs="Times New Roman" w:hint="eastAsia"/>
          <w:bCs/>
        </w:rPr>
        <w:t>8</w:t>
      </w:r>
      <w:r w:rsidR="005131CE" w:rsidRPr="000D6BEE">
        <w:rPr>
          <w:rFonts w:ascii="Times New Roman" w:hAnsi="Times New Roman" w:cs="Times New Roman" w:hint="eastAsia"/>
          <w:bCs/>
        </w:rPr>
        <w:t>:</w:t>
      </w:r>
      <w:r w:rsidRPr="000D6BEE">
        <w:rPr>
          <w:rFonts w:ascii="Times New Roman" w:hAnsi="Times New Roman" w:cs="Times New Roman" w:hint="eastAsia"/>
          <w:bCs/>
        </w:rPr>
        <w:t>30</w:t>
      </w:r>
      <w:r w:rsidRPr="000D6BEE">
        <w:rPr>
          <w:rFonts w:ascii="Times New Roman" w:hAnsi="Times New Roman" w:cs="Times New Roman"/>
          <w:bCs/>
        </w:rPr>
        <w:t xml:space="preserve">/ </w:t>
      </w:r>
      <w:r w:rsidRPr="000D6BEE">
        <w:rPr>
          <w:rFonts w:ascii="Times New Roman" w:hAnsi="Times New Roman" w:cs="Times New Roman"/>
          <w:bCs/>
        </w:rPr>
        <w:t>澎湖縣婦女福利服務中心</w:t>
      </w:r>
      <w:r w:rsidRPr="000D6BEE">
        <w:rPr>
          <w:rFonts w:ascii="Times New Roman" w:hAnsi="Times New Roman" w:cs="Times New Roman" w:hint="eastAsia"/>
          <w:bCs/>
          <w:sz w:val="20"/>
        </w:rPr>
        <w:t>（</w:t>
      </w:r>
      <w:r w:rsidRPr="000D6BEE">
        <w:rPr>
          <w:rFonts w:ascii="Times New Roman" w:hAnsi="Times New Roman" w:cs="Times New Roman"/>
          <w:bCs/>
          <w:sz w:val="20"/>
        </w:rPr>
        <w:t>澎湖縣馬公市中華路</w:t>
      </w:r>
      <w:r w:rsidRPr="000D6BEE">
        <w:rPr>
          <w:rFonts w:ascii="Times New Roman" w:hAnsi="Times New Roman" w:cs="Times New Roman"/>
          <w:bCs/>
          <w:sz w:val="20"/>
        </w:rPr>
        <w:t>242</w:t>
      </w:r>
      <w:r w:rsidRPr="000D6BEE">
        <w:rPr>
          <w:rFonts w:ascii="Times New Roman" w:hAnsi="Times New Roman" w:cs="Times New Roman"/>
          <w:bCs/>
          <w:sz w:val="20"/>
        </w:rPr>
        <w:t>號</w:t>
      </w:r>
      <w:r w:rsidRPr="000D6BEE">
        <w:rPr>
          <w:rFonts w:ascii="Times New Roman" w:hAnsi="Times New Roman" w:cs="Times New Roman" w:hint="eastAsia"/>
          <w:bCs/>
          <w:sz w:val="20"/>
        </w:rPr>
        <w:t>）</w:t>
      </w:r>
    </w:p>
    <w:p w14:paraId="6CE0253E" w14:textId="730FC852" w:rsidR="00F44C21" w:rsidRPr="000D6BEE" w:rsidRDefault="001A5557" w:rsidP="00C00BFC">
      <w:pPr>
        <w:pStyle w:val="a7"/>
        <w:numPr>
          <w:ilvl w:val="0"/>
          <w:numId w:val="13"/>
        </w:numPr>
        <w:spacing w:afterLines="0" w:after="0" w:line="360" w:lineRule="auto"/>
        <w:ind w:leftChars="0" w:left="566" w:hangingChars="202" w:hanging="566"/>
        <w:rPr>
          <w:rFonts w:ascii="Times New Roman" w:hAnsi="Times New Roman" w:cs="Times New Roman"/>
          <w:szCs w:val="28"/>
        </w:rPr>
      </w:pPr>
      <w:r w:rsidRPr="000D6BEE">
        <w:rPr>
          <w:rFonts w:ascii="Times New Roman" w:hAnsi="Times New Roman" w:hint="eastAsia"/>
          <w:b/>
          <w:szCs w:val="28"/>
        </w:rPr>
        <w:t>招募</w:t>
      </w:r>
      <w:r w:rsidR="00F44C21" w:rsidRPr="000D6BEE">
        <w:rPr>
          <w:rFonts w:ascii="Times New Roman" w:hAnsi="Times New Roman"/>
          <w:b/>
          <w:szCs w:val="28"/>
        </w:rPr>
        <w:t>對象</w:t>
      </w:r>
      <w:r w:rsidR="00F44C21" w:rsidRPr="000D6BEE">
        <w:rPr>
          <w:rFonts w:ascii="Times New Roman" w:hAnsi="Times New Roman" w:hint="eastAsia"/>
          <w:b/>
          <w:szCs w:val="28"/>
        </w:rPr>
        <w:t>：</w:t>
      </w:r>
      <w:r w:rsidR="00F44C21" w:rsidRPr="000D6BEE">
        <w:rPr>
          <w:rFonts w:ascii="Times New Roman" w:hAnsi="Times New Roman" w:cs="Times New Roman" w:hint="eastAsia"/>
          <w:bCs/>
        </w:rPr>
        <w:t>居住</w:t>
      </w:r>
      <w:r w:rsidR="00F44C21" w:rsidRPr="000D6BEE">
        <w:rPr>
          <w:rFonts w:ascii="Times New Roman" w:hAnsi="Times New Roman" w:cs="Times New Roman"/>
          <w:bCs/>
        </w:rPr>
        <w:t>澎湖之</w:t>
      </w:r>
      <w:r w:rsidR="00F44C21" w:rsidRPr="000D6BEE">
        <w:rPr>
          <w:rFonts w:ascii="Times New Roman" w:hAnsi="Times New Roman" w:cs="Times New Roman" w:hint="eastAsia"/>
        </w:rPr>
        <w:t>10</w:t>
      </w:r>
      <w:r w:rsidR="00F44C21" w:rsidRPr="000D6BEE">
        <w:rPr>
          <w:rFonts w:ascii="Times New Roman" w:hAnsi="Times New Roman" w:cs="Times New Roman"/>
        </w:rPr>
        <w:t>-14</w:t>
      </w:r>
      <w:r w:rsidR="00F44C21" w:rsidRPr="000D6BEE">
        <w:rPr>
          <w:rFonts w:ascii="Times New Roman" w:hAnsi="Times New Roman" w:cs="Times New Roman" w:hint="eastAsia"/>
        </w:rPr>
        <w:t>歲青少年</w:t>
      </w:r>
    </w:p>
    <w:p w14:paraId="6E01B189" w14:textId="69520E02" w:rsidR="00F44C21" w:rsidRPr="000D6BEE" w:rsidRDefault="00F44C21" w:rsidP="00C00BFC">
      <w:pPr>
        <w:pStyle w:val="a7"/>
        <w:numPr>
          <w:ilvl w:val="0"/>
          <w:numId w:val="13"/>
        </w:numPr>
        <w:spacing w:afterLines="0" w:after="0" w:line="360" w:lineRule="auto"/>
        <w:ind w:leftChars="0" w:left="566" w:hangingChars="202" w:hanging="566"/>
        <w:rPr>
          <w:rFonts w:ascii="Times New Roman" w:hAnsi="Times New Roman" w:cs="Times New Roman"/>
          <w:szCs w:val="28"/>
        </w:rPr>
      </w:pPr>
      <w:r w:rsidRPr="000D6BEE">
        <w:rPr>
          <w:rFonts w:ascii="Times New Roman" w:hAnsi="Times New Roman" w:hint="eastAsia"/>
          <w:b/>
          <w:szCs w:val="28"/>
        </w:rPr>
        <w:t>招募人數：</w:t>
      </w:r>
      <w:r w:rsidRPr="000D6BEE">
        <w:rPr>
          <w:rFonts w:ascii="Times New Roman" w:hAnsi="Times New Roman" w:cs="Times New Roman"/>
          <w:szCs w:val="28"/>
        </w:rPr>
        <w:t>30</w:t>
      </w:r>
      <w:r w:rsidRPr="000D6BEE">
        <w:rPr>
          <w:rFonts w:ascii="Times New Roman" w:hAnsi="Times New Roman" w:cs="Times New Roman" w:hint="eastAsia"/>
          <w:szCs w:val="28"/>
        </w:rPr>
        <w:t>人</w:t>
      </w:r>
    </w:p>
    <w:p w14:paraId="0BF041D0" w14:textId="4EE34A78" w:rsidR="00BF5C8A" w:rsidRPr="000D6BEE" w:rsidRDefault="00BF5C8A" w:rsidP="00C00BFC">
      <w:pPr>
        <w:pStyle w:val="a7"/>
        <w:numPr>
          <w:ilvl w:val="0"/>
          <w:numId w:val="13"/>
        </w:numPr>
        <w:spacing w:afterLines="0" w:after="0" w:line="360" w:lineRule="auto"/>
        <w:ind w:leftChars="0" w:left="566" w:hangingChars="202" w:hanging="566"/>
        <w:rPr>
          <w:rFonts w:ascii="Times New Roman" w:hAnsi="Times New Roman" w:cs="Times New Roman"/>
          <w:szCs w:val="28"/>
        </w:rPr>
      </w:pPr>
      <w:r w:rsidRPr="000D6BEE">
        <w:rPr>
          <w:rFonts w:ascii="Times New Roman" w:hAnsi="Times New Roman" w:hint="eastAsia"/>
          <w:b/>
          <w:szCs w:val="28"/>
        </w:rPr>
        <w:t>費用：</w:t>
      </w:r>
      <w:r w:rsidRPr="000D6BEE">
        <w:rPr>
          <w:rFonts w:ascii="Times New Roman" w:hAnsi="Times New Roman" w:cs="Times New Roman" w:hint="eastAsia"/>
          <w:szCs w:val="28"/>
        </w:rPr>
        <w:t>免費</w:t>
      </w:r>
    </w:p>
    <w:p w14:paraId="5204C04A" w14:textId="7C670490" w:rsidR="00F44C21" w:rsidRPr="000D6BEE" w:rsidRDefault="00F44C21" w:rsidP="00C00BFC">
      <w:pPr>
        <w:pStyle w:val="a7"/>
        <w:numPr>
          <w:ilvl w:val="0"/>
          <w:numId w:val="13"/>
        </w:numPr>
        <w:spacing w:afterLines="0" w:after="0" w:line="360" w:lineRule="auto"/>
        <w:ind w:leftChars="0" w:left="566" w:hangingChars="202" w:hanging="566"/>
        <w:rPr>
          <w:rFonts w:ascii="標楷體" w:hAnsi="標楷體"/>
          <w:b/>
          <w:szCs w:val="28"/>
        </w:rPr>
      </w:pPr>
      <w:r w:rsidRPr="000D6BEE">
        <w:rPr>
          <w:rFonts w:ascii="標楷體" w:hAnsi="標楷體" w:hint="eastAsia"/>
          <w:b/>
          <w:szCs w:val="28"/>
        </w:rPr>
        <w:t>活動流程</w:t>
      </w:r>
      <w:r w:rsidRPr="000D6BEE">
        <w:rPr>
          <w:rFonts w:ascii="標楷體" w:hAnsi="標楷體"/>
          <w:b/>
          <w:szCs w:val="28"/>
        </w:rPr>
        <w:t>：</w:t>
      </w:r>
    </w:p>
    <w:tbl>
      <w:tblPr>
        <w:tblStyle w:val="ab"/>
        <w:tblW w:w="8931" w:type="dxa"/>
        <w:tblInd w:w="-152" w:type="dxa"/>
        <w:tblLook w:val="04A0" w:firstRow="1" w:lastRow="0" w:firstColumn="1" w:lastColumn="0" w:noHBand="0" w:noVBand="1"/>
      </w:tblPr>
      <w:tblGrid>
        <w:gridCol w:w="1275"/>
        <w:gridCol w:w="2544"/>
        <w:gridCol w:w="2557"/>
        <w:gridCol w:w="2555"/>
      </w:tblGrid>
      <w:tr w:rsidR="000D6BEE" w:rsidRPr="000D6BEE" w14:paraId="4F3FB9BE" w14:textId="77777777" w:rsidTr="00BF5C8A">
        <w:trPr>
          <w:trHeight w:val="339"/>
        </w:trPr>
        <w:tc>
          <w:tcPr>
            <w:tcW w:w="1275" w:type="dxa"/>
            <w:tcBorders>
              <w:top w:val="single" w:sz="4" w:space="0" w:color="auto"/>
            </w:tcBorders>
            <w:shd w:val="clear" w:color="auto" w:fill="D9D9D9" w:themeFill="background1" w:themeFillShade="D9"/>
            <w:vAlign w:val="center"/>
          </w:tcPr>
          <w:p w14:paraId="1B51C9E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時間</w:t>
            </w:r>
          </w:p>
        </w:tc>
        <w:tc>
          <w:tcPr>
            <w:tcW w:w="2544" w:type="dxa"/>
            <w:tcBorders>
              <w:top w:val="single" w:sz="4" w:space="0" w:color="auto"/>
            </w:tcBorders>
            <w:shd w:val="clear" w:color="auto" w:fill="D9D9D9" w:themeFill="background1" w:themeFillShade="D9"/>
            <w:vAlign w:val="center"/>
          </w:tcPr>
          <w:p w14:paraId="2BBB4F6D"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8/9</w:t>
            </w:r>
            <w:r w:rsidRPr="000D6BEE">
              <w:rPr>
                <w:rFonts w:ascii="Times New Roman" w:hAnsi="Times New Roman" w:cs="Times New Roman" w:hint="eastAsia"/>
                <w:b/>
                <w:kern w:val="0"/>
                <w:sz w:val="24"/>
              </w:rPr>
              <w:t>（二</w:t>
            </w:r>
            <w:r w:rsidRPr="000D6BEE">
              <w:rPr>
                <w:rFonts w:ascii="Times New Roman" w:hAnsi="Times New Roman" w:cs="Times New Roman"/>
                <w:b/>
                <w:kern w:val="0"/>
                <w:sz w:val="24"/>
              </w:rPr>
              <w:t>）</w:t>
            </w:r>
          </w:p>
          <w:p w14:paraId="4BE2DE64"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b/>
                <w:kern w:val="0"/>
                <w:sz w:val="24"/>
              </w:rPr>
              <w:t>第一日</w:t>
            </w:r>
          </w:p>
        </w:tc>
        <w:tc>
          <w:tcPr>
            <w:tcW w:w="2557" w:type="dxa"/>
            <w:tcBorders>
              <w:top w:val="single" w:sz="4" w:space="0" w:color="auto"/>
            </w:tcBorders>
            <w:shd w:val="clear" w:color="auto" w:fill="D9D9D9" w:themeFill="background1" w:themeFillShade="D9"/>
            <w:vAlign w:val="center"/>
          </w:tcPr>
          <w:p w14:paraId="597A7B5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8/10</w:t>
            </w:r>
            <w:r w:rsidRPr="000D6BEE">
              <w:rPr>
                <w:rFonts w:ascii="Times New Roman" w:hAnsi="Times New Roman" w:cs="Times New Roman" w:hint="eastAsia"/>
                <w:b/>
                <w:kern w:val="0"/>
                <w:sz w:val="24"/>
              </w:rPr>
              <w:t>（三）</w:t>
            </w:r>
          </w:p>
          <w:p w14:paraId="4ADAB0B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b/>
                <w:kern w:val="0"/>
                <w:sz w:val="24"/>
              </w:rPr>
              <w:t>第二日</w:t>
            </w:r>
          </w:p>
        </w:tc>
        <w:tc>
          <w:tcPr>
            <w:tcW w:w="2555" w:type="dxa"/>
            <w:tcBorders>
              <w:top w:val="single" w:sz="4" w:space="0" w:color="auto"/>
            </w:tcBorders>
            <w:shd w:val="clear" w:color="auto" w:fill="D9D9D9" w:themeFill="background1" w:themeFillShade="D9"/>
            <w:vAlign w:val="center"/>
          </w:tcPr>
          <w:p w14:paraId="42BA3CD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b/>
                <w:kern w:val="0"/>
                <w:sz w:val="24"/>
                <w:lang w:eastAsia="zh-HK"/>
              </w:rPr>
              <w:t>8/11</w:t>
            </w:r>
            <w:r w:rsidRPr="000D6BEE">
              <w:rPr>
                <w:rFonts w:ascii="Times New Roman" w:hAnsi="Times New Roman" w:cs="Times New Roman" w:hint="eastAsia"/>
                <w:b/>
                <w:kern w:val="0"/>
                <w:sz w:val="24"/>
                <w:lang w:eastAsia="zh-HK"/>
              </w:rPr>
              <w:t>（四）</w:t>
            </w:r>
          </w:p>
          <w:p w14:paraId="7DBCCE3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b/>
                <w:kern w:val="0"/>
                <w:sz w:val="24"/>
                <w:lang w:eastAsia="zh-HK"/>
              </w:rPr>
              <w:t>第三日</w:t>
            </w:r>
          </w:p>
        </w:tc>
      </w:tr>
      <w:tr w:rsidR="000D6BEE" w:rsidRPr="000D6BEE" w14:paraId="3C2133C8" w14:textId="486E52EE" w:rsidTr="0038360F">
        <w:trPr>
          <w:trHeight w:val="351"/>
        </w:trPr>
        <w:tc>
          <w:tcPr>
            <w:tcW w:w="1275" w:type="dxa"/>
            <w:vAlign w:val="center"/>
          </w:tcPr>
          <w:p w14:paraId="5AC59CD7" w14:textId="77777777" w:rsidR="001A5557" w:rsidRPr="000D6BEE" w:rsidRDefault="001A5557"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0830</w:t>
            </w:r>
          </w:p>
        </w:tc>
        <w:tc>
          <w:tcPr>
            <w:tcW w:w="7656" w:type="dxa"/>
            <w:gridSpan w:val="3"/>
            <w:vAlign w:val="center"/>
          </w:tcPr>
          <w:p w14:paraId="4B705771" w14:textId="3C0EA86C" w:rsidR="001A5557" w:rsidRPr="000D6BEE" w:rsidRDefault="001A5557" w:rsidP="00BF5C8A">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b/>
                <w:kern w:val="0"/>
                <w:sz w:val="24"/>
                <w:lang w:eastAsia="zh-HK"/>
              </w:rPr>
              <w:t>報到</w:t>
            </w:r>
            <w:r w:rsidRPr="000D6BEE">
              <w:rPr>
                <w:rFonts w:ascii="Times New Roman" w:hAnsi="Times New Roman" w:cs="Times New Roman"/>
                <w:kern w:val="0"/>
                <w:sz w:val="24"/>
                <w:lang w:eastAsia="zh-HK"/>
              </w:rPr>
              <w:t>澎湖縣婦女福利服務中心</w:t>
            </w:r>
            <w:r w:rsidRPr="000D6BEE">
              <w:rPr>
                <w:rFonts w:ascii="Times New Roman" w:hAnsi="Times New Roman" w:cs="Times New Roman" w:hint="eastAsia"/>
                <w:kern w:val="0"/>
                <w:sz w:val="24"/>
                <w:lang w:eastAsia="zh-HK"/>
              </w:rPr>
              <w:t>（</w:t>
            </w:r>
            <w:r w:rsidRPr="000D6BEE">
              <w:rPr>
                <w:rFonts w:ascii="Times New Roman" w:hAnsi="Times New Roman" w:cs="Times New Roman"/>
                <w:kern w:val="0"/>
                <w:sz w:val="24"/>
                <w:lang w:eastAsia="zh-HK"/>
              </w:rPr>
              <w:t>澎湖縣馬公市中華路</w:t>
            </w:r>
            <w:r w:rsidRPr="000D6BEE">
              <w:rPr>
                <w:rFonts w:ascii="Times New Roman" w:hAnsi="Times New Roman" w:cs="Times New Roman"/>
                <w:kern w:val="0"/>
                <w:sz w:val="24"/>
                <w:lang w:eastAsia="zh-HK"/>
              </w:rPr>
              <w:t>242</w:t>
            </w:r>
            <w:r w:rsidRPr="000D6BEE">
              <w:rPr>
                <w:rFonts w:ascii="Times New Roman" w:hAnsi="Times New Roman" w:cs="Times New Roman"/>
                <w:kern w:val="0"/>
                <w:sz w:val="24"/>
                <w:lang w:eastAsia="zh-HK"/>
              </w:rPr>
              <w:t>號</w:t>
            </w:r>
            <w:r w:rsidRPr="000D6BEE">
              <w:rPr>
                <w:rFonts w:ascii="Times New Roman" w:hAnsi="Times New Roman" w:cs="Times New Roman" w:hint="eastAsia"/>
                <w:kern w:val="0"/>
                <w:sz w:val="24"/>
                <w:lang w:eastAsia="zh-HK"/>
              </w:rPr>
              <w:t>）</w:t>
            </w:r>
          </w:p>
        </w:tc>
      </w:tr>
      <w:tr w:rsidR="000D6BEE" w:rsidRPr="000D6BEE" w14:paraId="1B103669" w14:textId="2B85601A" w:rsidTr="001A5557">
        <w:trPr>
          <w:trHeight w:val="351"/>
        </w:trPr>
        <w:tc>
          <w:tcPr>
            <w:tcW w:w="1275" w:type="dxa"/>
            <w:vAlign w:val="center"/>
          </w:tcPr>
          <w:p w14:paraId="60CC43B1" w14:textId="77777777" w:rsidR="001A5557" w:rsidRPr="000D6BEE" w:rsidRDefault="001A5557"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hint="eastAsia"/>
                <w:kern w:val="0"/>
                <w:sz w:val="24"/>
              </w:rPr>
              <w:t>0830-0900</w:t>
            </w:r>
          </w:p>
        </w:tc>
        <w:tc>
          <w:tcPr>
            <w:tcW w:w="2544" w:type="dxa"/>
            <w:vAlign w:val="center"/>
          </w:tcPr>
          <w:p w14:paraId="58E2944E" w14:textId="77777777" w:rsidR="001A5557" w:rsidRPr="000D6BEE" w:rsidRDefault="001A5557"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b/>
                <w:kern w:val="0"/>
                <w:sz w:val="24"/>
                <w:lang w:eastAsia="zh-HK"/>
              </w:rPr>
              <w:t>車程</w:t>
            </w:r>
          </w:p>
          <w:p w14:paraId="174DB472" w14:textId="00C08000" w:rsidR="001A5557" w:rsidRPr="000D6BEE" w:rsidRDefault="001A5557"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kern w:val="0"/>
                <w:sz w:val="24"/>
                <w:lang w:eastAsia="zh-HK"/>
              </w:rPr>
              <w:t>前往</w:t>
            </w:r>
            <w:r w:rsidRPr="000D6BEE">
              <w:rPr>
                <w:rFonts w:ascii="Times New Roman" w:hAnsi="Times New Roman" w:cs="Times New Roman"/>
                <w:kern w:val="0"/>
                <w:sz w:val="24"/>
                <w:lang w:eastAsia="zh-HK"/>
              </w:rPr>
              <w:t>馬</w:t>
            </w:r>
            <w:r w:rsidRPr="000D6BEE">
              <w:rPr>
                <w:rFonts w:ascii="Times New Roman" w:hAnsi="Times New Roman" w:cs="Times New Roman" w:hint="eastAsia"/>
                <w:kern w:val="0"/>
                <w:sz w:val="24"/>
                <w:lang w:eastAsia="zh-HK"/>
              </w:rPr>
              <w:t>湖西鄉南寮社區</w:t>
            </w:r>
          </w:p>
        </w:tc>
        <w:tc>
          <w:tcPr>
            <w:tcW w:w="2557" w:type="dxa"/>
            <w:vAlign w:val="center"/>
          </w:tcPr>
          <w:p w14:paraId="6B26547C" w14:textId="77777777" w:rsidR="001A5557" w:rsidRPr="000D6BEE" w:rsidRDefault="001A5557"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b/>
                <w:kern w:val="0"/>
                <w:sz w:val="24"/>
                <w:lang w:eastAsia="zh-HK"/>
              </w:rPr>
              <w:t>車程</w:t>
            </w:r>
          </w:p>
          <w:p w14:paraId="2D75B9C1" w14:textId="6206E0A4" w:rsidR="001A5557" w:rsidRPr="000D6BEE" w:rsidRDefault="001A5557"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kern w:val="0"/>
                <w:sz w:val="24"/>
                <w:lang w:eastAsia="zh-HK"/>
              </w:rPr>
              <w:t>前往</w:t>
            </w:r>
            <w:r w:rsidRPr="000D6BEE">
              <w:rPr>
                <w:rFonts w:ascii="Times New Roman" w:hAnsi="Times New Roman" w:cs="Times New Roman"/>
                <w:kern w:val="0"/>
                <w:sz w:val="24"/>
                <w:lang w:eastAsia="zh-HK"/>
              </w:rPr>
              <w:t>馬公第二海水淡化廠</w:t>
            </w:r>
          </w:p>
        </w:tc>
        <w:tc>
          <w:tcPr>
            <w:tcW w:w="2555" w:type="dxa"/>
            <w:vAlign w:val="center"/>
          </w:tcPr>
          <w:p w14:paraId="30B1D13A" w14:textId="77777777" w:rsidR="001A5557" w:rsidRPr="000D6BEE" w:rsidRDefault="001A5557"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b/>
                <w:kern w:val="0"/>
                <w:sz w:val="24"/>
                <w:lang w:eastAsia="zh-HK"/>
              </w:rPr>
              <w:t>車程</w:t>
            </w:r>
          </w:p>
          <w:p w14:paraId="36C47D1E" w14:textId="6B595E37" w:rsidR="001A5557" w:rsidRPr="000D6BEE" w:rsidRDefault="001A5557"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hint="eastAsia"/>
                <w:kern w:val="0"/>
                <w:sz w:val="24"/>
                <w:lang w:eastAsia="zh-HK"/>
              </w:rPr>
              <w:t>前往澎湖水產種苗繁殖場</w:t>
            </w:r>
          </w:p>
        </w:tc>
      </w:tr>
      <w:tr w:rsidR="000D6BEE" w:rsidRPr="000D6BEE" w14:paraId="6D5C1F80" w14:textId="77777777" w:rsidTr="001A5557">
        <w:trPr>
          <w:trHeight w:val="745"/>
        </w:trPr>
        <w:tc>
          <w:tcPr>
            <w:tcW w:w="1275" w:type="dxa"/>
            <w:vAlign w:val="center"/>
          </w:tcPr>
          <w:p w14:paraId="58040813"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lastRenderedPageBreak/>
              <w:t>0900-1000</w:t>
            </w:r>
          </w:p>
        </w:tc>
        <w:tc>
          <w:tcPr>
            <w:tcW w:w="2544" w:type="dxa"/>
            <w:vAlign w:val="center"/>
          </w:tcPr>
          <w:p w14:paraId="2DB6A801"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b/>
                <w:kern w:val="0"/>
                <w:sz w:val="24"/>
                <w:lang w:eastAsia="zh-HK"/>
              </w:rPr>
              <w:t>相見</w:t>
            </w:r>
            <w:proofErr w:type="gramStart"/>
            <w:r w:rsidRPr="000D6BEE">
              <w:rPr>
                <w:rFonts w:ascii="Times New Roman" w:hAnsi="Times New Roman" w:cs="Times New Roman"/>
                <w:b/>
                <w:kern w:val="0"/>
                <w:sz w:val="24"/>
                <w:lang w:eastAsia="zh-HK"/>
              </w:rPr>
              <w:t>歡</w:t>
            </w:r>
            <w:proofErr w:type="gramEnd"/>
          </w:p>
          <w:p w14:paraId="4F4E947C"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lang w:eastAsia="zh-HK"/>
              </w:rPr>
            </w:pPr>
            <w:proofErr w:type="gramStart"/>
            <w:r w:rsidRPr="000D6BEE">
              <w:rPr>
                <w:rFonts w:ascii="Times New Roman" w:hAnsi="Times New Roman" w:cs="Times New Roman"/>
                <w:kern w:val="0"/>
                <w:sz w:val="24"/>
                <w:lang w:eastAsia="zh-HK"/>
              </w:rPr>
              <w:t>破冰與團隊</w:t>
            </w:r>
            <w:proofErr w:type="gramEnd"/>
            <w:r w:rsidRPr="000D6BEE">
              <w:rPr>
                <w:rFonts w:ascii="Times New Roman" w:hAnsi="Times New Roman" w:cs="Times New Roman"/>
                <w:kern w:val="0"/>
                <w:sz w:val="24"/>
                <w:lang w:eastAsia="zh-HK"/>
              </w:rPr>
              <w:t>建立活動</w:t>
            </w:r>
          </w:p>
          <w:p w14:paraId="535805CE" w14:textId="12494607" w:rsidR="001A5557" w:rsidRPr="000D6BEE" w:rsidRDefault="001A5557" w:rsidP="009A0CAB">
            <w:pPr>
              <w:autoSpaceDE w:val="0"/>
              <w:autoSpaceDN w:val="0"/>
              <w:adjustRightInd w:val="0"/>
              <w:snapToGrid w:val="0"/>
              <w:spacing w:afterLines="0" w:after="0"/>
              <w:ind w:firstLineChars="0" w:firstLine="0"/>
              <w:jc w:val="center"/>
              <w:rPr>
                <w:rFonts w:ascii="Times New Roman" w:hAnsi="Times New Roman" w:cs="Times New Roman"/>
                <w:kern w:val="0"/>
                <w:sz w:val="24"/>
                <w:lang w:eastAsia="zh-HK"/>
              </w:rPr>
            </w:pPr>
            <w:r w:rsidRPr="000D6BEE">
              <w:rPr>
                <w:rFonts w:ascii="Times New Roman" w:hAnsi="Times New Roman" w:cs="Times New Roman" w:hint="eastAsia"/>
                <w:b/>
                <w:kern w:val="0"/>
                <w:sz w:val="24"/>
                <w:lang w:eastAsia="zh-HK"/>
              </w:rPr>
              <w:t>南寮社區活動中心</w:t>
            </w:r>
          </w:p>
        </w:tc>
        <w:tc>
          <w:tcPr>
            <w:tcW w:w="2557" w:type="dxa"/>
            <w:vMerge w:val="restart"/>
            <w:vAlign w:val="center"/>
          </w:tcPr>
          <w:p w14:paraId="72E388B3"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海水淡水變變變</w:t>
            </w:r>
          </w:p>
          <w:p w14:paraId="1E002534" w14:textId="77777777" w:rsidR="00F44C21" w:rsidRPr="000D6BEE" w:rsidRDefault="00F44C21" w:rsidP="009A0CAB">
            <w:pPr>
              <w:autoSpaceDE w:val="0"/>
              <w:autoSpaceDN w:val="0"/>
              <w:adjustRightInd w:val="0"/>
              <w:snapToGrid w:val="0"/>
              <w:spacing w:afterLines="0" w:after="0"/>
              <w:ind w:firstLineChars="0" w:firstLine="0"/>
              <w:rPr>
                <w:rFonts w:ascii="Times New Roman" w:hAnsi="Times New Roman" w:cs="Times New Roman"/>
                <w:kern w:val="0"/>
                <w:sz w:val="24"/>
              </w:rPr>
            </w:pPr>
            <w:r w:rsidRPr="000D6BEE">
              <w:rPr>
                <w:rFonts w:ascii="Times New Roman" w:hAnsi="Times New Roman" w:cs="Times New Roman"/>
                <w:kern w:val="0"/>
                <w:sz w:val="24"/>
              </w:rPr>
              <w:t>於海淡廠認識澎湖的水資源，與海水淡化的原理，反思水源的重要性</w:t>
            </w:r>
          </w:p>
          <w:p w14:paraId="069FFE3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lang w:eastAsia="zh-HK"/>
              </w:rPr>
            </w:pPr>
            <w:r w:rsidRPr="000D6BEE">
              <w:rPr>
                <w:rFonts w:ascii="Times New Roman" w:hAnsi="Times New Roman" w:cs="Times New Roman" w:hint="eastAsia"/>
                <w:b/>
                <w:kern w:val="0"/>
                <w:sz w:val="24"/>
                <w:lang w:eastAsia="zh-HK"/>
              </w:rPr>
              <w:t>馬公第二</w:t>
            </w:r>
            <w:r w:rsidRPr="000D6BEE">
              <w:rPr>
                <w:rFonts w:ascii="Times New Roman" w:hAnsi="Times New Roman" w:cs="Times New Roman"/>
                <w:b/>
                <w:kern w:val="0"/>
                <w:sz w:val="24"/>
                <w:lang w:eastAsia="zh-HK"/>
              </w:rPr>
              <w:t>海</w:t>
            </w:r>
            <w:r w:rsidRPr="000D6BEE">
              <w:rPr>
                <w:rFonts w:ascii="Times New Roman" w:hAnsi="Times New Roman" w:cs="Times New Roman" w:hint="eastAsia"/>
                <w:b/>
                <w:kern w:val="0"/>
                <w:sz w:val="24"/>
                <w:lang w:eastAsia="zh-HK"/>
              </w:rPr>
              <w:t>水</w:t>
            </w:r>
            <w:r w:rsidRPr="000D6BEE">
              <w:rPr>
                <w:rFonts w:ascii="Times New Roman" w:hAnsi="Times New Roman" w:cs="Times New Roman"/>
                <w:b/>
                <w:kern w:val="0"/>
                <w:sz w:val="24"/>
                <w:lang w:eastAsia="zh-HK"/>
              </w:rPr>
              <w:t>淡</w:t>
            </w:r>
            <w:r w:rsidRPr="000D6BEE">
              <w:rPr>
                <w:rFonts w:ascii="Times New Roman" w:hAnsi="Times New Roman" w:cs="Times New Roman" w:hint="eastAsia"/>
                <w:b/>
                <w:kern w:val="0"/>
                <w:sz w:val="24"/>
                <w:lang w:eastAsia="zh-HK"/>
              </w:rPr>
              <w:t>化</w:t>
            </w:r>
            <w:r w:rsidRPr="000D6BEE">
              <w:rPr>
                <w:rFonts w:ascii="Times New Roman" w:hAnsi="Times New Roman" w:cs="Times New Roman"/>
                <w:b/>
                <w:kern w:val="0"/>
                <w:sz w:val="24"/>
                <w:lang w:eastAsia="zh-HK"/>
              </w:rPr>
              <w:t>廠</w:t>
            </w:r>
          </w:p>
        </w:tc>
        <w:tc>
          <w:tcPr>
            <w:tcW w:w="2555" w:type="dxa"/>
            <w:vMerge w:val="restart"/>
            <w:vAlign w:val="center"/>
          </w:tcPr>
          <w:p w14:paraId="42E7E13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b/>
                <w:kern w:val="0"/>
                <w:sz w:val="24"/>
                <w:lang w:eastAsia="zh-HK"/>
              </w:rPr>
              <w:t>珊瑚觀察家</w:t>
            </w:r>
          </w:p>
          <w:p w14:paraId="54B7CA0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lang w:eastAsia="zh-HK"/>
              </w:rPr>
            </w:pPr>
            <w:r w:rsidRPr="000D6BEE">
              <w:rPr>
                <w:rFonts w:ascii="Times New Roman" w:hAnsi="Times New Roman" w:cs="Times New Roman"/>
                <w:kern w:val="0"/>
                <w:sz w:val="24"/>
                <w:lang w:eastAsia="zh-HK"/>
              </w:rPr>
              <w:t>介紹珊瑚保育，進行珊瑚育苗的小行動</w:t>
            </w:r>
          </w:p>
          <w:p w14:paraId="29CE609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lang w:eastAsia="zh-HK"/>
              </w:rPr>
            </w:pPr>
            <w:r w:rsidRPr="000D6BEE">
              <w:rPr>
                <w:rFonts w:ascii="Times New Roman" w:hAnsi="Times New Roman" w:cs="Times New Roman" w:hint="eastAsia"/>
                <w:b/>
                <w:kern w:val="0"/>
                <w:sz w:val="24"/>
                <w:lang w:eastAsia="zh-HK"/>
              </w:rPr>
              <w:t>水產種苗繁殖場</w:t>
            </w:r>
          </w:p>
        </w:tc>
      </w:tr>
      <w:tr w:rsidR="000D6BEE" w:rsidRPr="000D6BEE" w14:paraId="466A861E" w14:textId="77777777" w:rsidTr="001A5557">
        <w:trPr>
          <w:trHeight w:val="372"/>
        </w:trPr>
        <w:tc>
          <w:tcPr>
            <w:tcW w:w="1275" w:type="dxa"/>
            <w:vMerge w:val="restart"/>
            <w:vAlign w:val="center"/>
          </w:tcPr>
          <w:p w14:paraId="02315682"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w:t>
            </w:r>
            <w:r w:rsidRPr="000D6BEE">
              <w:rPr>
                <w:rFonts w:ascii="Times New Roman" w:hAnsi="Times New Roman" w:cs="Times New Roman" w:hint="eastAsia"/>
                <w:kern w:val="0"/>
                <w:sz w:val="24"/>
              </w:rPr>
              <w:t>0</w:t>
            </w:r>
            <w:r w:rsidRPr="000D6BEE">
              <w:rPr>
                <w:rFonts w:ascii="Times New Roman" w:hAnsi="Times New Roman" w:cs="Times New Roman"/>
                <w:kern w:val="0"/>
                <w:sz w:val="24"/>
              </w:rPr>
              <w:t>00-1200</w:t>
            </w:r>
          </w:p>
        </w:tc>
        <w:tc>
          <w:tcPr>
            <w:tcW w:w="2544" w:type="dxa"/>
            <w:vMerge w:val="restart"/>
            <w:vAlign w:val="center"/>
          </w:tcPr>
          <w:p w14:paraId="39D06702"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proofErr w:type="gramStart"/>
            <w:r w:rsidRPr="000D6BEE">
              <w:rPr>
                <w:rFonts w:ascii="Times New Roman" w:hAnsi="Times New Roman" w:cs="Times New Roman" w:hint="eastAsia"/>
                <w:b/>
                <w:kern w:val="0"/>
                <w:sz w:val="24"/>
              </w:rPr>
              <w:t>食農綠色</w:t>
            </w:r>
            <w:proofErr w:type="gramEnd"/>
            <w:r w:rsidRPr="000D6BEE">
              <w:rPr>
                <w:rFonts w:ascii="Times New Roman" w:hAnsi="Times New Roman" w:cs="Times New Roman" w:hint="eastAsia"/>
                <w:b/>
                <w:kern w:val="0"/>
                <w:sz w:val="24"/>
              </w:rPr>
              <w:t>生活巡禮</w:t>
            </w:r>
          </w:p>
          <w:p w14:paraId="0B0C90E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lang w:eastAsia="zh-HK"/>
              </w:rPr>
              <w:t>南寮環境教育園區</w:t>
            </w:r>
          </w:p>
        </w:tc>
        <w:tc>
          <w:tcPr>
            <w:tcW w:w="2557" w:type="dxa"/>
            <w:vMerge/>
            <w:vAlign w:val="center"/>
          </w:tcPr>
          <w:p w14:paraId="7C1F7183" w14:textId="77777777" w:rsidR="00F44C21" w:rsidRPr="000D6BEE" w:rsidRDefault="00F44C21" w:rsidP="009A0CAB">
            <w:pPr>
              <w:autoSpaceDE w:val="0"/>
              <w:autoSpaceDN w:val="0"/>
              <w:adjustRightInd w:val="0"/>
              <w:snapToGrid w:val="0"/>
              <w:spacing w:afterLines="0" w:after="0"/>
              <w:ind w:firstLine="480"/>
              <w:jc w:val="center"/>
              <w:rPr>
                <w:rFonts w:ascii="Times New Roman" w:hAnsi="Times New Roman" w:cs="Times New Roman"/>
                <w:b/>
                <w:sz w:val="24"/>
              </w:rPr>
            </w:pPr>
          </w:p>
        </w:tc>
        <w:tc>
          <w:tcPr>
            <w:tcW w:w="2555" w:type="dxa"/>
            <w:vMerge/>
            <w:vAlign w:val="center"/>
          </w:tcPr>
          <w:p w14:paraId="5D52A400"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p>
        </w:tc>
      </w:tr>
      <w:tr w:rsidR="000D6BEE" w:rsidRPr="000D6BEE" w14:paraId="33B8F47D" w14:textId="77777777" w:rsidTr="001A5557">
        <w:trPr>
          <w:trHeight w:val="492"/>
        </w:trPr>
        <w:tc>
          <w:tcPr>
            <w:tcW w:w="1275" w:type="dxa"/>
            <w:vMerge/>
            <w:vAlign w:val="center"/>
          </w:tcPr>
          <w:p w14:paraId="7FA7F8DF"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p>
        </w:tc>
        <w:tc>
          <w:tcPr>
            <w:tcW w:w="2544" w:type="dxa"/>
            <w:vMerge/>
            <w:vAlign w:val="center"/>
          </w:tcPr>
          <w:p w14:paraId="6A038A41"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p>
        </w:tc>
        <w:tc>
          <w:tcPr>
            <w:tcW w:w="2557" w:type="dxa"/>
            <w:vMerge/>
            <w:vAlign w:val="center"/>
          </w:tcPr>
          <w:p w14:paraId="24DBDA93" w14:textId="77777777" w:rsidR="00F44C21" w:rsidRPr="000D6BEE" w:rsidRDefault="00F44C21" w:rsidP="009A0CAB">
            <w:pPr>
              <w:autoSpaceDE w:val="0"/>
              <w:autoSpaceDN w:val="0"/>
              <w:adjustRightInd w:val="0"/>
              <w:snapToGrid w:val="0"/>
              <w:spacing w:afterLines="0" w:after="0"/>
              <w:ind w:firstLine="480"/>
              <w:jc w:val="center"/>
              <w:rPr>
                <w:rFonts w:ascii="Times New Roman" w:hAnsi="Times New Roman" w:cs="Times New Roman"/>
                <w:b/>
                <w:sz w:val="24"/>
              </w:rPr>
            </w:pPr>
          </w:p>
        </w:tc>
        <w:tc>
          <w:tcPr>
            <w:tcW w:w="2555" w:type="dxa"/>
            <w:vMerge w:val="restart"/>
            <w:vAlign w:val="center"/>
          </w:tcPr>
          <w:p w14:paraId="0562A0A1" w14:textId="5F94DCDE" w:rsidR="00F44C21" w:rsidRPr="000D6BEE" w:rsidRDefault="00F44C21" w:rsidP="00BF5C8A">
            <w:pPr>
              <w:autoSpaceDE w:val="0"/>
              <w:autoSpaceDN w:val="0"/>
              <w:adjustRightInd w:val="0"/>
              <w:snapToGrid w:val="0"/>
              <w:spacing w:afterLines="0" w:after="0"/>
              <w:ind w:firstLineChars="0" w:firstLine="0"/>
              <w:jc w:val="center"/>
              <w:rPr>
                <w:rFonts w:ascii="Times New Roman" w:hAnsi="Times New Roman" w:cs="Times New Roman"/>
                <w:b/>
                <w:kern w:val="0"/>
                <w:sz w:val="24"/>
              </w:rPr>
            </w:pPr>
            <w:proofErr w:type="gramStart"/>
            <w:r w:rsidRPr="000D6BEE">
              <w:rPr>
                <w:rFonts w:ascii="Times New Roman" w:hAnsi="Times New Roman" w:cs="Times New Roman" w:hint="eastAsia"/>
                <w:b/>
                <w:kern w:val="0"/>
                <w:sz w:val="24"/>
              </w:rPr>
              <w:t>敲魚乾</w:t>
            </w:r>
            <w:proofErr w:type="gramEnd"/>
            <w:r w:rsidRPr="000D6BEE">
              <w:rPr>
                <w:rFonts w:ascii="Times New Roman" w:hAnsi="Times New Roman" w:cs="Times New Roman" w:hint="eastAsia"/>
                <w:b/>
                <w:kern w:val="0"/>
                <w:sz w:val="24"/>
              </w:rPr>
              <w:t>與飯</w:t>
            </w:r>
            <w:proofErr w:type="gramStart"/>
            <w:r w:rsidRPr="000D6BEE">
              <w:rPr>
                <w:rFonts w:ascii="Times New Roman" w:hAnsi="Times New Roman" w:cs="Times New Roman" w:hint="eastAsia"/>
                <w:b/>
                <w:kern w:val="0"/>
                <w:sz w:val="24"/>
              </w:rPr>
              <w:t>糰</w:t>
            </w:r>
            <w:proofErr w:type="gramEnd"/>
            <w:r w:rsidRPr="000D6BEE">
              <w:rPr>
                <w:rFonts w:ascii="Times New Roman" w:hAnsi="Times New Roman" w:cs="Times New Roman" w:hint="eastAsia"/>
                <w:b/>
                <w:kern w:val="0"/>
                <w:sz w:val="24"/>
              </w:rPr>
              <w:t>D</w:t>
            </w:r>
            <w:r w:rsidRPr="000D6BEE">
              <w:rPr>
                <w:rFonts w:ascii="Times New Roman" w:hAnsi="Times New Roman" w:cs="Times New Roman"/>
                <w:b/>
                <w:kern w:val="0"/>
                <w:sz w:val="24"/>
              </w:rPr>
              <w:t>IY</w:t>
            </w:r>
          </w:p>
        </w:tc>
      </w:tr>
      <w:tr w:rsidR="000D6BEE" w:rsidRPr="000D6BEE" w14:paraId="1541BFF0" w14:textId="77777777" w:rsidTr="001A5557">
        <w:tc>
          <w:tcPr>
            <w:tcW w:w="1275" w:type="dxa"/>
            <w:vAlign w:val="center"/>
          </w:tcPr>
          <w:p w14:paraId="59883B7F"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1200-1300</w:t>
            </w:r>
          </w:p>
        </w:tc>
        <w:tc>
          <w:tcPr>
            <w:tcW w:w="5101" w:type="dxa"/>
            <w:gridSpan w:val="2"/>
            <w:vAlign w:val="center"/>
          </w:tcPr>
          <w:p w14:paraId="5A5F5A0A"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b/>
                <w:kern w:val="0"/>
                <w:sz w:val="24"/>
                <w:lang w:eastAsia="zh-HK"/>
              </w:rPr>
              <w:t>風味午餐</w:t>
            </w:r>
          </w:p>
        </w:tc>
        <w:tc>
          <w:tcPr>
            <w:tcW w:w="2555" w:type="dxa"/>
            <w:vMerge/>
            <w:vAlign w:val="center"/>
          </w:tcPr>
          <w:p w14:paraId="170E28D9"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p>
        </w:tc>
      </w:tr>
      <w:tr w:rsidR="000D6BEE" w:rsidRPr="000D6BEE" w14:paraId="5D222B5C" w14:textId="77777777" w:rsidTr="001A5557">
        <w:trPr>
          <w:trHeight w:val="1140"/>
        </w:trPr>
        <w:tc>
          <w:tcPr>
            <w:tcW w:w="1275" w:type="dxa"/>
            <w:vAlign w:val="center"/>
          </w:tcPr>
          <w:p w14:paraId="166D090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1300-1400</w:t>
            </w:r>
          </w:p>
        </w:tc>
        <w:tc>
          <w:tcPr>
            <w:tcW w:w="2544" w:type="dxa"/>
            <w:vAlign w:val="center"/>
          </w:tcPr>
          <w:p w14:paraId="43532421" w14:textId="2BCC711F" w:rsidR="00F44C21" w:rsidRPr="000D6BEE" w:rsidRDefault="00F44C21" w:rsidP="001A5557">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彎腰青年的</w:t>
            </w:r>
            <w:proofErr w:type="gramStart"/>
            <w:r w:rsidRPr="000D6BEE">
              <w:rPr>
                <w:rFonts w:ascii="Times New Roman" w:hAnsi="Times New Roman" w:cs="Times New Roman" w:hint="eastAsia"/>
                <w:b/>
                <w:kern w:val="0"/>
                <w:sz w:val="24"/>
              </w:rPr>
              <w:t>食農綠</w:t>
            </w:r>
            <w:proofErr w:type="gramEnd"/>
            <w:r w:rsidRPr="000D6BEE">
              <w:rPr>
                <w:rFonts w:ascii="Times New Roman" w:hAnsi="Times New Roman" w:cs="Times New Roman" w:hint="eastAsia"/>
                <w:b/>
                <w:kern w:val="0"/>
                <w:sz w:val="24"/>
              </w:rPr>
              <w:t>生活行動</w:t>
            </w:r>
          </w:p>
        </w:tc>
        <w:tc>
          <w:tcPr>
            <w:tcW w:w="2557" w:type="dxa"/>
            <w:vMerge w:val="restart"/>
            <w:vAlign w:val="center"/>
          </w:tcPr>
          <w:p w14:paraId="679DE36C" w14:textId="77777777" w:rsidR="00F44C21" w:rsidRPr="000D6BEE" w:rsidRDefault="00F44C21" w:rsidP="009A0CAB">
            <w:pPr>
              <w:adjustRightInd w:val="0"/>
              <w:snapToGrid w:val="0"/>
              <w:spacing w:afterLines="0" w:after="0"/>
              <w:ind w:firstLineChars="0" w:firstLine="0"/>
              <w:jc w:val="center"/>
              <w:rPr>
                <w:rFonts w:ascii="Times New Roman" w:hAnsi="Times New Roman" w:cs="Times New Roman"/>
                <w:b/>
                <w:kern w:val="0"/>
                <w:sz w:val="24"/>
              </w:rPr>
            </w:pPr>
            <w:proofErr w:type="gramStart"/>
            <w:r w:rsidRPr="000D6BEE">
              <w:rPr>
                <w:rFonts w:ascii="Times New Roman" w:hAnsi="Times New Roman" w:cs="Times New Roman" w:hint="eastAsia"/>
                <w:b/>
                <w:kern w:val="0"/>
                <w:sz w:val="24"/>
              </w:rPr>
              <w:t>海廢殲滅戰</w:t>
            </w:r>
            <w:proofErr w:type="gramEnd"/>
            <w:r w:rsidRPr="000D6BEE">
              <w:rPr>
                <w:rFonts w:ascii="Times New Roman" w:hAnsi="Times New Roman" w:cs="Times New Roman"/>
                <w:b/>
                <w:kern w:val="0"/>
                <w:sz w:val="24"/>
              </w:rPr>
              <w:t xml:space="preserve"> </w:t>
            </w:r>
          </w:p>
          <w:p w14:paraId="2F2A937B" w14:textId="77777777" w:rsidR="00F44C21" w:rsidRPr="000D6BEE" w:rsidRDefault="00F44C21" w:rsidP="009A0CAB">
            <w:pPr>
              <w:autoSpaceDE w:val="0"/>
              <w:autoSpaceDN w:val="0"/>
              <w:adjustRightInd w:val="0"/>
              <w:snapToGrid w:val="0"/>
              <w:spacing w:afterLines="0" w:after="0"/>
              <w:ind w:firstLineChars="0" w:firstLine="0"/>
              <w:jc w:val="both"/>
              <w:rPr>
                <w:rFonts w:ascii="Times New Roman" w:hAnsi="Times New Roman" w:cs="Times New Roman"/>
                <w:sz w:val="24"/>
                <w:lang w:eastAsia="zh-HK"/>
              </w:rPr>
            </w:pPr>
            <w:r w:rsidRPr="000D6BEE">
              <w:rPr>
                <w:rFonts w:ascii="Times New Roman" w:hAnsi="Times New Roman" w:cs="Times New Roman"/>
                <w:sz w:val="24"/>
                <w:lang w:eastAsia="zh-HK"/>
              </w:rPr>
              <w:t>海洋廢棄物</w:t>
            </w:r>
            <w:proofErr w:type="gramStart"/>
            <w:r w:rsidRPr="000D6BEE">
              <w:rPr>
                <w:rFonts w:ascii="Times New Roman" w:hAnsi="Times New Roman" w:cs="Times New Roman"/>
                <w:sz w:val="24"/>
                <w:lang w:eastAsia="zh-HK"/>
              </w:rPr>
              <w:t>快篩、</w:t>
            </w:r>
            <w:proofErr w:type="gramEnd"/>
            <w:r w:rsidRPr="000D6BEE">
              <w:rPr>
                <w:rFonts w:ascii="Times New Roman" w:hAnsi="Times New Roman" w:cs="Times New Roman"/>
                <w:sz w:val="24"/>
                <w:lang w:eastAsia="zh-HK"/>
              </w:rPr>
              <w:t>回收物品的整理與清洗工作，並進行的簡易再生利用</w:t>
            </w:r>
          </w:p>
          <w:p w14:paraId="0F68A915" w14:textId="77777777" w:rsidR="00F44C21" w:rsidRPr="000D6BEE" w:rsidRDefault="00F44C21" w:rsidP="009A0CAB">
            <w:pPr>
              <w:pStyle w:val="TableParagraph"/>
              <w:adjustRightInd w:val="0"/>
              <w:snapToGrid w:val="0"/>
              <w:spacing w:afterLines="0" w:after="0"/>
              <w:ind w:right="18" w:firstLine="480"/>
              <w:jc w:val="both"/>
              <w:rPr>
                <w:rFonts w:ascii="Times New Roman" w:eastAsiaTheme="minorEastAsia" w:hAnsi="Times New Roman" w:cs="Times New Roman"/>
                <w:sz w:val="24"/>
              </w:rPr>
            </w:pPr>
            <w:r w:rsidRPr="000D6BEE">
              <w:rPr>
                <w:rFonts w:ascii="Times New Roman" w:eastAsia="標楷體" w:hAnsi="Times New Roman" w:cs="Times New Roman"/>
                <w:b/>
                <w:sz w:val="24"/>
              </w:rPr>
              <w:t>龍門</w:t>
            </w:r>
            <w:r w:rsidRPr="000D6BEE">
              <w:rPr>
                <w:rFonts w:ascii="Times New Roman" w:eastAsia="標楷體" w:hAnsi="Times New Roman" w:cs="Times New Roman" w:hint="eastAsia"/>
                <w:b/>
                <w:sz w:val="24"/>
              </w:rPr>
              <w:t>環保小學堂</w:t>
            </w:r>
          </w:p>
        </w:tc>
        <w:tc>
          <w:tcPr>
            <w:tcW w:w="2555" w:type="dxa"/>
            <w:vMerge w:val="restart"/>
            <w:vAlign w:val="center"/>
          </w:tcPr>
          <w:p w14:paraId="3D2B4479"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石滬小</w:t>
            </w:r>
            <w:proofErr w:type="gramStart"/>
            <w:r w:rsidRPr="000D6BEE">
              <w:rPr>
                <w:rFonts w:ascii="Times New Roman" w:hAnsi="Times New Roman" w:cs="Times New Roman" w:hint="eastAsia"/>
                <w:b/>
                <w:kern w:val="0"/>
                <w:sz w:val="24"/>
              </w:rPr>
              <w:t>匠</w:t>
            </w:r>
            <w:proofErr w:type="gramEnd"/>
            <w:r w:rsidRPr="000D6BEE">
              <w:rPr>
                <w:rFonts w:ascii="Times New Roman" w:hAnsi="Times New Roman" w:cs="Times New Roman" w:hint="eastAsia"/>
                <w:b/>
                <w:kern w:val="0"/>
                <w:sz w:val="24"/>
              </w:rPr>
              <w:t>師</w:t>
            </w:r>
          </w:p>
          <w:p w14:paraId="3FEEB87D" w14:textId="77777777" w:rsidR="00F44C21" w:rsidRPr="000D6BEE" w:rsidRDefault="00F44C21" w:rsidP="009A0CAB">
            <w:pPr>
              <w:autoSpaceDE w:val="0"/>
              <w:autoSpaceDN w:val="0"/>
              <w:adjustRightInd w:val="0"/>
              <w:snapToGrid w:val="0"/>
              <w:spacing w:afterLines="0" w:after="0"/>
              <w:ind w:firstLineChars="0" w:firstLine="0"/>
              <w:jc w:val="both"/>
              <w:rPr>
                <w:rFonts w:ascii="Times New Roman" w:hAnsi="Times New Roman" w:cs="Times New Roman"/>
                <w:sz w:val="24"/>
                <w:lang w:eastAsia="zh-HK"/>
              </w:rPr>
            </w:pPr>
            <w:r w:rsidRPr="000D6BEE">
              <w:rPr>
                <w:rFonts w:ascii="Times New Roman" w:hAnsi="Times New Roman" w:cs="Times New Roman" w:hint="eastAsia"/>
                <w:sz w:val="24"/>
                <w:lang w:eastAsia="zh-HK"/>
              </w:rPr>
              <w:t>運用迷你仿石滬教具</w:t>
            </w:r>
            <w:proofErr w:type="gramStart"/>
            <w:r w:rsidRPr="000D6BEE">
              <w:rPr>
                <w:rFonts w:ascii="Times New Roman" w:hAnsi="Times New Roman" w:cs="Times New Roman"/>
                <w:sz w:val="24"/>
                <w:lang w:eastAsia="zh-HK"/>
              </w:rPr>
              <w:t>與桌遊設計</w:t>
            </w:r>
            <w:proofErr w:type="gramEnd"/>
            <w:r w:rsidRPr="000D6BEE">
              <w:rPr>
                <w:rFonts w:ascii="Times New Roman" w:hAnsi="Times New Roman" w:cs="Times New Roman"/>
                <w:sz w:val="24"/>
                <w:lang w:eastAsia="zh-HK"/>
              </w:rPr>
              <w:t>，讓學員</w:t>
            </w:r>
            <w:r w:rsidRPr="000D6BEE">
              <w:rPr>
                <w:rFonts w:ascii="Times New Roman" w:hAnsi="Times New Roman" w:cs="Times New Roman" w:hint="eastAsia"/>
                <w:sz w:val="24"/>
                <w:lang w:eastAsia="zh-HK"/>
              </w:rPr>
              <w:t>並親手體驗</w:t>
            </w:r>
            <w:r w:rsidRPr="000D6BEE">
              <w:rPr>
                <w:rFonts w:ascii="Times New Roman" w:hAnsi="Times New Roman" w:cs="Times New Roman"/>
                <w:sz w:val="24"/>
                <w:lang w:eastAsia="zh-HK"/>
              </w:rPr>
              <w:t>認識石滬</w:t>
            </w:r>
            <w:r w:rsidRPr="000D6BEE">
              <w:rPr>
                <w:rFonts w:ascii="Times New Roman" w:hAnsi="Times New Roman" w:cs="Times New Roman" w:hint="eastAsia"/>
                <w:sz w:val="24"/>
                <w:lang w:eastAsia="zh-HK"/>
              </w:rPr>
              <w:t>建造的工藝與難度</w:t>
            </w:r>
          </w:p>
          <w:p w14:paraId="442867C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Cs/>
                <w:kern w:val="0"/>
                <w:sz w:val="24"/>
                <w:szCs w:val="24"/>
              </w:rPr>
            </w:pPr>
            <w:r w:rsidRPr="000D6BEE">
              <w:rPr>
                <w:rFonts w:ascii="Times New Roman" w:hAnsi="Times New Roman" w:cs="Times New Roman" w:hint="eastAsia"/>
                <w:b/>
                <w:kern w:val="0"/>
                <w:sz w:val="24"/>
              </w:rPr>
              <w:t>離島出走工作室</w:t>
            </w:r>
          </w:p>
        </w:tc>
      </w:tr>
      <w:tr w:rsidR="000D6BEE" w:rsidRPr="000D6BEE" w14:paraId="24EC20AF" w14:textId="77777777" w:rsidTr="005131CE">
        <w:trPr>
          <w:trHeight w:val="971"/>
        </w:trPr>
        <w:tc>
          <w:tcPr>
            <w:tcW w:w="1275" w:type="dxa"/>
            <w:vAlign w:val="center"/>
          </w:tcPr>
          <w:p w14:paraId="02E6621C"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1400-1500</w:t>
            </w:r>
          </w:p>
        </w:tc>
        <w:tc>
          <w:tcPr>
            <w:tcW w:w="2544" w:type="dxa"/>
            <w:vMerge w:val="restart"/>
            <w:vAlign w:val="center"/>
          </w:tcPr>
          <w:p w14:paraId="5B4E7F0C" w14:textId="5363CB02" w:rsidR="00F44C21" w:rsidRPr="000D6BEE" w:rsidRDefault="001A5557" w:rsidP="009A0CAB">
            <w:pPr>
              <w:pStyle w:val="TableParagraph"/>
              <w:adjustRightInd w:val="0"/>
              <w:snapToGrid w:val="0"/>
              <w:spacing w:afterLines="0" w:after="0"/>
              <w:ind w:right="18" w:firstLineChars="0" w:firstLine="0"/>
              <w:jc w:val="center"/>
              <w:rPr>
                <w:rFonts w:ascii="Times New Roman" w:eastAsia="標楷體" w:hAnsi="Times New Roman" w:cs="Times New Roman"/>
                <w:b/>
                <w:sz w:val="24"/>
              </w:rPr>
            </w:pPr>
            <w:proofErr w:type="gramStart"/>
            <w:r w:rsidRPr="000D6BEE">
              <w:rPr>
                <w:rFonts w:ascii="Times New Roman" w:eastAsia="標楷體" w:hAnsi="Times New Roman" w:cs="Times New Roman" w:hint="eastAsia"/>
                <w:b/>
                <w:sz w:val="24"/>
              </w:rPr>
              <w:t>銀合真霸佔</w:t>
            </w:r>
            <w:proofErr w:type="gramEnd"/>
          </w:p>
          <w:p w14:paraId="6D6CD603" w14:textId="77777777" w:rsidR="00F44C21" w:rsidRPr="000D6BEE" w:rsidRDefault="00F44C21" w:rsidP="009A0CAB">
            <w:pPr>
              <w:autoSpaceDE w:val="0"/>
              <w:autoSpaceDN w:val="0"/>
              <w:adjustRightInd w:val="0"/>
              <w:snapToGrid w:val="0"/>
              <w:spacing w:afterLines="0" w:after="0"/>
              <w:ind w:firstLineChars="0" w:firstLine="0"/>
              <w:jc w:val="both"/>
              <w:rPr>
                <w:rFonts w:ascii="Times New Roman" w:hAnsi="Times New Roman" w:cs="Times New Roman"/>
                <w:sz w:val="24"/>
                <w:lang w:eastAsia="zh-HK"/>
              </w:rPr>
            </w:pPr>
            <w:proofErr w:type="gramStart"/>
            <w:r w:rsidRPr="000D6BEE">
              <w:rPr>
                <w:rFonts w:ascii="Times New Roman" w:hAnsi="Times New Roman" w:cs="Times New Roman"/>
                <w:sz w:val="24"/>
                <w:lang w:eastAsia="zh-HK"/>
              </w:rPr>
              <w:t>運用桌遊</w:t>
            </w:r>
            <w:r w:rsidRPr="000D6BEE">
              <w:rPr>
                <w:rFonts w:ascii="Times New Roman" w:hAnsi="Times New Roman" w:cs="Times New Roman" w:hint="eastAsia"/>
                <w:sz w:val="24"/>
                <w:lang w:eastAsia="zh-HK"/>
              </w:rPr>
              <w:t>認識</w:t>
            </w:r>
            <w:proofErr w:type="gramEnd"/>
            <w:r w:rsidRPr="000D6BEE">
              <w:rPr>
                <w:rFonts w:ascii="Times New Roman" w:hAnsi="Times New Roman" w:cs="Times New Roman" w:hint="eastAsia"/>
                <w:sz w:val="24"/>
                <w:lang w:eastAsia="zh-HK"/>
              </w:rPr>
              <w:t>銀合歡</w:t>
            </w:r>
            <w:r w:rsidRPr="000D6BEE">
              <w:rPr>
                <w:rFonts w:ascii="Times New Roman" w:hAnsi="Times New Roman" w:cs="Times New Roman"/>
                <w:sz w:val="24"/>
                <w:lang w:eastAsia="zh-HK"/>
              </w:rPr>
              <w:t>對於澎湖地景、生活環境的影響與新的運用方式，了解環境與原生物種保護的重要性</w:t>
            </w:r>
          </w:p>
          <w:p w14:paraId="035B1C17"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與人團隊環境教育教師</w:t>
            </w:r>
          </w:p>
        </w:tc>
        <w:tc>
          <w:tcPr>
            <w:tcW w:w="2557" w:type="dxa"/>
            <w:vMerge/>
            <w:vAlign w:val="center"/>
          </w:tcPr>
          <w:p w14:paraId="59516084" w14:textId="77777777" w:rsidR="00F44C21" w:rsidRPr="000D6BEE" w:rsidRDefault="00F44C21" w:rsidP="009A0CAB">
            <w:pPr>
              <w:pStyle w:val="TableParagraph"/>
              <w:adjustRightInd w:val="0"/>
              <w:snapToGrid w:val="0"/>
              <w:spacing w:afterLines="0" w:after="0"/>
              <w:ind w:right="18" w:firstLine="457"/>
              <w:jc w:val="center"/>
              <w:rPr>
                <w:rFonts w:ascii="Times New Roman" w:eastAsia="標楷體" w:hAnsi="Times New Roman" w:cs="Times New Roman"/>
                <w:b/>
                <w:w w:val="95"/>
                <w:kern w:val="2"/>
                <w:sz w:val="24"/>
              </w:rPr>
            </w:pPr>
          </w:p>
        </w:tc>
        <w:tc>
          <w:tcPr>
            <w:tcW w:w="2555" w:type="dxa"/>
            <w:vMerge/>
            <w:vAlign w:val="center"/>
          </w:tcPr>
          <w:p w14:paraId="21F090B4" w14:textId="77777777" w:rsidR="00F44C21" w:rsidRPr="000D6BEE" w:rsidRDefault="00F44C21" w:rsidP="009A0CAB">
            <w:pPr>
              <w:autoSpaceDE w:val="0"/>
              <w:autoSpaceDN w:val="0"/>
              <w:adjustRightInd w:val="0"/>
              <w:snapToGrid w:val="0"/>
              <w:spacing w:afterLines="0" w:after="0"/>
              <w:ind w:firstLineChars="0" w:firstLine="0"/>
              <w:rPr>
                <w:rFonts w:ascii="Times New Roman" w:hAnsi="Times New Roman" w:cs="Times New Roman"/>
                <w:b/>
                <w:kern w:val="0"/>
                <w:sz w:val="24"/>
              </w:rPr>
            </w:pPr>
          </w:p>
        </w:tc>
      </w:tr>
      <w:tr w:rsidR="000D6BEE" w:rsidRPr="000D6BEE" w14:paraId="5F37AF01" w14:textId="77777777" w:rsidTr="001A5557">
        <w:trPr>
          <w:trHeight w:val="433"/>
        </w:trPr>
        <w:tc>
          <w:tcPr>
            <w:tcW w:w="1275" w:type="dxa"/>
            <w:vAlign w:val="center"/>
          </w:tcPr>
          <w:p w14:paraId="11AEA481"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1500-1600</w:t>
            </w:r>
          </w:p>
        </w:tc>
        <w:tc>
          <w:tcPr>
            <w:tcW w:w="2544" w:type="dxa"/>
            <w:vMerge/>
            <w:vAlign w:val="center"/>
          </w:tcPr>
          <w:p w14:paraId="73E9B4EA"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p>
        </w:tc>
        <w:tc>
          <w:tcPr>
            <w:tcW w:w="2557" w:type="dxa"/>
            <w:vMerge/>
            <w:vAlign w:val="center"/>
          </w:tcPr>
          <w:p w14:paraId="67CE5CDB"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p>
        </w:tc>
        <w:tc>
          <w:tcPr>
            <w:tcW w:w="2555" w:type="dxa"/>
            <w:vMerge w:val="restart"/>
            <w:vAlign w:val="center"/>
          </w:tcPr>
          <w:p w14:paraId="72CD347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b/>
                <w:kern w:val="0"/>
                <w:sz w:val="24"/>
                <w:lang w:eastAsia="zh-HK"/>
              </w:rPr>
              <w:t>分享與討論</w:t>
            </w:r>
          </w:p>
          <w:p w14:paraId="4562C38C" w14:textId="77777777" w:rsidR="00F44C21" w:rsidRPr="000D6BEE" w:rsidRDefault="00F44C21" w:rsidP="009A0CAB">
            <w:pPr>
              <w:autoSpaceDE w:val="0"/>
              <w:autoSpaceDN w:val="0"/>
              <w:adjustRightInd w:val="0"/>
              <w:snapToGrid w:val="0"/>
              <w:spacing w:afterLines="0" w:after="0"/>
              <w:ind w:firstLineChars="0" w:firstLine="0"/>
              <w:jc w:val="both"/>
              <w:rPr>
                <w:rFonts w:ascii="Times New Roman" w:hAnsi="Times New Roman" w:cs="Times New Roman"/>
                <w:sz w:val="24"/>
                <w:lang w:eastAsia="zh-HK"/>
              </w:rPr>
            </w:pPr>
            <w:r w:rsidRPr="000D6BEE">
              <w:rPr>
                <w:rFonts w:ascii="Times New Roman" w:hAnsi="Times New Roman" w:cs="Times New Roman"/>
                <w:sz w:val="24"/>
                <w:lang w:eastAsia="zh-HK"/>
              </w:rPr>
              <w:t>永續行動家</w:t>
            </w:r>
            <w:r w:rsidRPr="000D6BEE">
              <w:rPr>
                <w:rFonts w:ascii="Times New Roman" w:hAnsi="Times New Roman" w:cs="Times New Roman" w:hint="eastAsia"/>
                <w:sz w:val="24"/>
                <w:lang w:eastAsia="zh-HK"/>
              </w:rPr>
              <w:t>如何在生活中實踐</w:t>
            </w:r>
          </w:p>
          <w:p w14:paraId="78F4B7AF"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rPr>
            </w:pPr>
            <w:r w:rsidRPr="000D6BEE">
              <w:rPr>
                <w:rFonts w:ascii="Times New Roman" w:hAnsi="Times New Roman" w:cs="Times New Roman" w:hint="eastAsia"/>
                <w:b/>
                <w:kern w:val="0"/>
                <w:sz w:val="24"/>
              </w:rPr>
              <w:t>與人團隊環境教育教師</w:t>
            </w:r>
          </w:p>
        </w:tc>
      </w:tr>
      <w:tr w:rsidR="000D6BEE" w:rsidRPr="000D6BEE" w14:paraId="75FED7F5" w14:textId="77777777" w:rsidTr="001A5557">
        <w:tc>
          <w:tcPr>
            <w:tcW w:w="1275" w:type="dxa"/>
            <w:vAlign w:val="center"/>
          </w:tcPr>
          <w:p w14:paraId="7641B212" w14:textId="20743B62"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1600</w:t>
            </w:r>
            <w:r w:rsidR="005131CE" w:rsidRPr="000D6BEE">
              <w:rPr>
                <w:rFonts w:ascii="Times New Roman" w:hAnsi="Times New Roman" w:cs="Times New Roman"/>
                <w:kern w:val="0"/>
                <w:sz w:val="24"/>
              </w:rPr>
              <w:t>-1630</w:t>
            </w:r>
          </w:p>
        </w:tc>
        <w:tc>
          <w:tcPr>
            <w:tcW w:w="5101" w:type="dxa"/>
            <w:gridSpan w:val="2"/>
            <w:vAlign w:val="center"/>
          </w:tcPr>
          <w:p w14:paraId="51594E48"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b/>
                <w:kern w:val="0"/>
                <w:sz w:val="24"/>
                <w:lang w:eastAsia="zh-HK"/>
              </w:rPr>
            </w:pPr>
            <w:r w:rsidRPr="000D6BEE">
              <w:rPr>
                <w:rFonts w:ascii="Times New Roman" w:hAnsi="Times New Roman" w:cs="Times New Roman"/>
                <w:b/>
                <w:kern w:val="0"/>
                <w:sz w:val="24"/>
                <w:lang w:eastAsia="zh-HK"/>
              </w:rPr>
              <w:t>分享與回饋</w:t>
            </w:r>
          </w:p>
          <w:p w14:paraId="6A1CEFCE"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lang w:eastAsia="zh-HK"/>
              </w:rPr>
              <w:t>總結今天所學</w:t>
            </w:r>
          </w:p>
        </w:tc>
        <w:tc>
          <w:tcPr>
            <w:tcW w:w="2555" w:type="dxa"/>
            <w:vMerge/>
            <w:vAlign w:val="center"/>
          </w:tcPr>
          <w:p w14:paraId="73288EE5"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p>
        </w:tc>
      </w:tr>
      <w:tr w:rsidR="000D6BEE" w:rsidRPr="000D6BEE" w14:paraId="040E6891" w14:textId="77777777" w:rsidTr="001A5557">
        <w:tc>
          <w:tcPr>
            <w:tcW w:w="1275" w:type="dxa"/>
            <w:vAlign w:val="center"/>
          </w:tcPr>
          <w:p w14:paraId="4CAFBA14"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rPr>
              <w:t>1630</w:t>
            </w:r>
          </w:p>
        </w:tc>
        <w:tc>
          <w:tcPr>
            <w:tcW w:w="7656" w:type="dxa"/>
            <w:gridSpan w:val="3"/>
            <w:vAlign w:val="center"/>
          </w:tcPr>
          <w:p w14:paraId="0C8276A6" w14:textId="77777777" w:rsidR="00F44C21" w:rsidRPr="000D6BEE" w:rsidRDefault="00F44C21" w:rsidP="009A0CAB">
            <w:pPr>
              <w:autoSpaceDE w:val="0"/>
              <w:autoSpaceDN w:val="0"/>
              <w:adjustRightInd w:val="0"/>
              <w:snapToGrid w:val="0"/>
              <w:spacing w:afterLines="0" w:after="0"/>
              <w:ind w:firstLineChars="0" w:firstLine="0"/>
              <w:jc w:val="center"/>
              <w:rPr>
                <w:rFonts w:ascii="Times New Roman" w:hAnsi="Times New Roman" w:cs="Times New Roman"/>
                <w:kern w:val="0"/>
                <w:sz w:val="24"/>
              </w:rPr>
            </w:pPr>
            <w:r w:rsidRPr="000D6BEE">
              <w:rPr>
                <w:rFonts w:ascii="Times New Roman" w:hAnsi="Times New Roman" w:cs="Times New Roman"/>
                <w:kern w:val="0"/>
                <w:sz w:val="24"/>
                <w:lang w:eastAsia="zh-HK"/>
              </w:rPr>
              <w:t>賦歸</w:t>
            </w:r>
          </w:p>
        </w:tc>
      </w:tr>
    </w:tbl>
    <w:p w14:paraId="79ADEE5A" w14:textId="5B786BB1" w:rsidR="001A5557" w:rsidRPr="000D6BEE" w:rsidRDefault="00DB625A" w:rsidP="00DB625A">
      <w:pPr>
        <w:adjustRightInd w:val="0"/>
        <w:snapToGrid w:val="0"/>
        <w:spacing w:after="180"/>
        <w:ind w:leftChars="-404" w:left="-1131" w:firstLineChars="0" w:firstLine="1130"/>
        <w:rPr>
          <w:rFonts w:ascii="Times New Roman" w:hAnsi="Times New Roman" w:cs="Times New Roman"/>
          <w:bCs/>
          <w:sz w:val="24"/>
        </w:rPr>
      </w:pPr>
      <w:r w:rsidRPr="000D6BEE">
        <w:rPr>
          <w:rFonts w:ascii="Times New Roman" w:hAnsi="Times New Roman" w:cs="Times New Roman" w:hint="eastAsia"/>
          <w:bCs/>
          <w:sz w:val="24"/>
        </w:rPr>
        <w:t>※</w:t>
      </w:r>
      <w:r w:rsidRPr="000D6BEE">
        <w:rPr>
          <w:rFonts w:ascii="Times New Roman" w:hAnsi="Times New Roman" w:cs="Times New Roman"/>
          <w:bCs/>
          <w:sz w:val="24"/>
        </w:rPr>
        <w:t>實際課程活動會依現場狀況調整</w:t>
      </w:r>
    </w:p>
    <w:p w14:paraId="75117505" w14:textId="6D7A1727" w:rsidR="001A5557" w:rsidRPr="000D6BEE" w:rsidRDefault="00F90CD9" w:rsidP="00BF5C8A">
      <w:pPr>
        <w:tabs>
          <w:tab w:val="left" w:pos="567"/>
        </w:tabs>
        <w:spacing w:after="180" w:line="360" w:lineRule="auto"/>
        <w:ind w:left="566" w:hangingChars="202" w:hanging="566"/>
        <w:rPr>
          <w:rFonts w:ascii="Times New Roman" w:hAnsi="Times New Roman"/>
          <w:szCs w:val="28"/>
        </w:rPr>
      </w:pPr>
      <w:r w:rsidRPr="000D6BEE">
        <w:rPr>
          <w:rFonts w:ascii="Times New Roman" w:hAnsi="Times New Roman"/>
          <w:b/>
          <w:noProof/>
          <w:szCs w:val="28"/>
        </w:rPr>
        <w:drawing>
          <wp:anchor distT="0" distB="0" distL="114300" distR="114300" simplePos="0" relativeHeight="251662336" behindDoc="1" locked="0" layoutInCell="1" allowOverlap="1" wp14:anchorId="39C32825" wp14:editId="6EE3FF2C">
            <wp:simplePos x="0" y="0"/>
            <wp:positionH relativeFrom="margin">
              <wp:posOffset>4122420</wp:posOffset>
            </wp:positionH>
            <wp:positionV relativeFrom="paragraph">
              <wp:posOffset>147955</wp:posOffset>
            </wp:positionV>
            <wp:extent cx="1165860" cy="1162050"/>
            <wp:effectExtent l="0" t="0" r="0" b="0"/>
            <wp:wrapTight wrapText="bothSides">
              <wp:wrapPolygon edited="0">
                <wp:start x="0" y="0"/>
                <wp:lineTo x="0" y="21246"/>
                <wp:lineTo x="21176" y="21246"/>
                <wp:lineTo x="21176"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5860" cy="1162050"/>
                    </a:xfrm>
                    <a:prstGeom prst="rect">
                      <a:avLst/>
                    </a:prstGeom>
                  </pic:spPr>
                </pic:pic>
              </a:graphicData>
            </a:graphic>
            <wp14:sizeRelH relativeFrom="margin">
              <wp14:pctWidth>0</wp14:pctWidth>
            </wp14:sizeRelH>
            <wp14:sizeRelV relativeFrom="margin">
              <wp14:pctHeight>0</wp14:pctHeight>
            </wp14:sizeRelV>
          </wp:anchor>
        </w:drawing>
      </w:r>
      <w:r w:rsidR="001A5557" w:rsidRPr="000D6BEE">
        <w:rPr>
          <w:rFonts w:ascii="Times New Roman" w:hAnsi="Times New Roman" w:hint="eastAsia"/>
          <w:b/>
          <w:szCs w:val="28"/>
        </w:rPr>
        <w:t>二、報名方式：</w:t>
      </w:r>
      <w:r w:rsidR="001A5557" w:rsidRPr="000D6BEE">
        <w:rPr>
          <w:rFonts w:ascii="Times New Roman" w:hAnsi="Times New Roman" w:hint="eastAsia"/>
          <w:szCs w:val="28"/>
        </w:rPr>
        <w:t>本次活動採取網路報名，報名網址：</w:t>
      </w:r>
      <w:hyperlink r:id="rId10" w:history="1">
        <w:r w:rsidR="001A5557" w:rsidRPr="000D6BEE">
          <w:rPr>
            <w:rFonts w:ascii="Times New Roman" w:hAnsi="Times New Roman" w:cs="Times New Roman"/>
            <w:szCs w:val="28"/>
            <w:u w:val="single"/>
          </w:rPr>
          <w:t>https://bit.ly/PH_summercamp_2022</w:t>
        </w:r>
      </w:hyperlink>
      <w:r w:rsidRPr="000D6BEE">
        <w:rPr>
          <w:rFonts w:ascii="Times New Roman" w:hAnsi="Times New Roman" w:hint="eastAsia"/>
          <w:szCs w:val="28"/>
        </w:rPr>
        <w:t>。</w:t>
      </w:r>
      <w:r w:rsidRPr="000D6BEE">
        <w:rPr>
          <w:rFonts w:ascii="Times New Roman" w:hAnsi="Times New Roman"/>
          <w:szCs w:val="28"/>
        </w:rPr>
        <w:t>亦可掃描右方</w:t>
      </w:r>
      <w:r w:rsidRPr="000D6BEE">
        <w:rPr>
          <w:rFonts w:ascii="Times New Roman" w:hAnsi="Times New Roman"/>
          <w:szCs w:val="28"/>
        </w:rPr>
        <w:t>QR Code</w:t>
      </w:r>
      <w:r w:rsidRPr="000D6BEE">
        <w:rPr>
          <w:rFonts w:ascii="Times New Roman" w:hAnsi="Times New Roman" w:hint="eastAsia"/>
          <w:szCs w:val="28"/>
        </w:rPr>
        <w:t>，進行報名喔！</w:t>
      </w:r>
    </w:p>
    <w:p w14:paraId="063A85C3" w14:textId="52DD4278" w:rsidR="00085868" w:rsidRPr="000D6BEE" w:rsidRDefault="00085868" w:rsidP="00F90CD9">
      <w:pPr>
        <w:tabs>
          <w:tab w:val="left" w:pos="567"/>
        </w:tabs>
        <w:spacing w:after="180" w:line="360" w:lineRule="auto"/>
        <w:ind w:firstLineChars="0" w:firstLine="0"/>
        <w:rPr>
          <w:rFonts w:ascii="Times New Roman" w:hAnsi="Times New Roman"/>
          <w:b/>
          <w:szCs w:val="28"/>
        </w:rPr>
      </w:pPr>
      <w:r w:rsidRPr="000D6BEE">
        <w:rPr>
          <w:rFonts w:ascii="Times New Roman" w:hAnsi="Times New Roman" w:hint="eastAsia"/>
          <w:b/>
          <w:szCs w:val="28"/>
        </w:rPr>
        <w:t>三、</w:t>
      </w:r>
      <w:r w:rsidRPr="000D6BEE">
        <w:rPr>
          <w:rFonts w:ascii="Times New Roman" w:hAnsi="Times New Roman"/>
          <w:b/>
          <w:szCs w:val="28"/>
        </w:rPr>
        <w:t>其他</w:t>
      </w:r>
      <w:r w:rsidRPr="000D6BEE">
        <w:rPr>
          <w:rFonts w:ascii="Times New Roman" w:hAnsi="Times New Roman" w:hint="eastAsia"/>
          <w:b/>
          <w:szCs w:val="28"/>
        </w:rPr>
        <w:t>注意事項</w:t>
      </w:r>
    </w:p>
    <w:p w14:paraId="254DE25D" w14:textId="723695CB" w:rsidR="00F90CD9" w:rsidRPr="000D6BEE" w:rsidRDefault="00F90CD9" w:rsidP="00A75C45">
      <w:pPr>
        <w:pStyle w:val="a7"/>
        <w:numPr>
          <w:ilvl w:val="0"/>
          <w:numId w:val="18"/>
        </w:numPr>
        <w:snapToGrid w:val="0"/>
        <w:spacing w:after="180" w:line="360" w:lineRule="auto"/>
        <w:ind w:leftChars="0" w:left="993" w:firstLineChars="0" w:hanging="851"/>
        <w:jc w:val="both"/>
        <w:rPr>
          <w:rFonts w:ascii="Times New Roman" w:hAnsi="Times New Roman"/>
          <w:szCs w:val="28"/>
        </w:rPr>
      </w:pPr>
      <w:r w:rsidRPr="000D6BEE">
        <w:rPr>
          <w:rFonts w:ascii="Times New Roman" w:hAnsi="Times New Roman" w:hint="eastAsia"/>
          <w:szCs w:val="28"/>
        </w:rPr>
        <w:t>本</w:t>
      </w:r>
      <w:r w:rsidRPr="000D6BEE">
        <w:rPr>
          <w:rFonts w:ascii="Times New Roman" w:hAnsi="Times New Roman"/>
          <w:szCs w:val="28"/>
        </w:rPr>
        <w:t>次參與青少年營隊之學員皆可獲得</w:t>
      </w:r>
      <w:r w:rsidR="00BF5C8A" w:rsidRPr="000D6BEE">
        <w:rPr>
          <w:rFonts w:ascii="Times New Roman" w:hAnsi="Times New Roman" w:hint="eastAsia"/>
          <w:szCs w:val="28"/>
        </w:rPr>
        <w:t>環保局核發之</w:t>
      </w:r>
      <w:r w:rsidRPr="000D6BEE">
        <w:rPr>
          <w:rFonts w:ascii="Times New Roman" w:hAnsi="Times New Roman"/>
          <w:szCs w:val="28"/>
        </w:rPr>
        <w:t>學習證書一式。</w:t>
      </w:r>
    </w:p>
    <w:p w14:paraId="5068A1B4" w14:textId="3B0756D8" w:rsidR="00F90CD9" w:rsidRPr="000D6BEE" w:rsidRDefault="00F90CD9" w:rsidP="00A75C45">
      <w:pPr>
        <w:pStyle w:val="a7"/>
        <w:numPr>
          <w:ilvl w:val="0"/>
          <w:numId w:val="18"/>
        </w:numPr>
        <w:snapToGrid w:val="0"/>
        <w:spacing w:after="180" w:line="360" w:lineRule="auto"/>
        <w:ind w:leftChars="0" w:left="993" w:firstLineChars="0" w:hanging="851"/>
        <w:jc w:val="both"/>
        <w:rPr>
          <w:rFonts w:ascii="Times New Roman" w:hAnsi="Times New Roman"/>
          <w:szCs w:val="28"/>
        </w:rPr>
      </w:pPr>
      <w:r w:rsidRPr="000D6BEE">
        <w:rPr>
          <w:rFonts w:ascii="Times New Roman" w:hAnsi="Times New Roman" w:hint="eastAsia"/>
          <w:szCs w:val="28"/>
        </w:rPr>
        <w:t>請</w:t>
      </w:r>
      <w:r w:rsidRPr="000D6BEE">
        <w:rPr>
          <w:rFonts w:ascii="Times New Roman" w:hAnsi="Times New Roman"/>
          <w:szCs w:val="28"/>
        </w:rPr>
        <w:t>珍惜報名機會，如因故無法出席全程活動，請</w:t>
      </w:r>
      <w:r w:rsidRPr="000D6BEE">
        <w:rPr>
          <w:rFonts w:ascii="Times New Roman" w:hAnsi="Times New Roman" w:hint="eastAsia"/>
          <w:szCs w:val="28"/>
        </w:rPr>
        <w:t>務必</w:t>
      </w:r>
      <w:r w:rsidRPr="000D6BEE">
        <w:rPr>
          <w:rFonts w:ascii="Times New Roman" w:hAnsi="Times New Roman"/>
          <w:szCs w:val="28"/>
        </w:rPr>
        <w:t>於活動前一</w:t>
      </w:r>
      <w:proofErr w:type="gramStart"/>
      <w:r w:rsidRPr="000D6BEE">
        <w:rPr>
          <w:rFonts w:ascii="Times New Roman" w:hAnsi="Times New Roman"/>
          <w:szCs w:val="28"/>
        </w:rPr>
        <w:t>週</w:t>
      </w:r>
      <w:proofErr w:type="gramEnd"/>
      <w:r w:rsidRPr="000D6BEE">
        <w:rPr>
          <w:rFonts w:ascii="Times New Roman" w:hAnsi="Times New Roman"/>
          <w:szCs w:val="28"/>
        </w:rPr>
        <w:t>告知</w:t>
      </w:r>
      <w:r w:rsidRPr="000D6BEE">
        <w:rPr>
          <w:rFonts w:ascii="Times New Roman" w:hAnsi="Times New Roman" w:hint="eastAsia"/>
          <w:szCs w:val="28"/>
        </w:rPr>
        <w:t>。</w:t>
      </w:r>
      <w:r w:rsidRPr="000D6BEE">
        <w:rPr>
          <w:rFonts w:ascii="Times New Roman" w:hAnsi="Times New Roman"/>
          <w:szCs w:val="28"/>
        </w:rPr>
        <w:t>謝謝！</w:t>
      </w:r>
    </w:p>
    <w:p w14:paraId="37F4EA83" w14:textId="42DA98C5" w:rsidR="00B65171" w:rsidRPr="000D6BEE" w:rsidRDefault="00B65171" w:rsidP="00A75C45">
      <w:pPr>
        <w:pStyle w:val="af5"/>
        <w:numPr>
          <w:ilvl w:val="0"/>
          <w:numId w:val="18"/>
        </w:numPr>
        <w:snapToGrid w:val="0"/>
        <w:spacing w:afterLines="0" w:after="180" w:line="360" w:lineRule="auto"/>
        <w:ind w:left="993" w:firstLineChars="0" w:hanging="851"/>
        <w:jc w:val="both"/>
        <w:rPr>
          <w:rFonts w:ascii="Times New Roman" w:eastAsia="標楷體" w:hAnsi="Times New Roman"/>
          <w:szCs w:val="28"/>
        </w:rPr>
      </w:pPr>
      <w:r w:rsidRPr="000D6BEE">
        <w:rPr>
          <w:rFonts w:ascii="Times New Roman" w:eastAsia="標楷體" w:hAnsi="Times New Roman" w:hint="eastAsia"/>
          <w:szCs w:val="28"/>
        </w:rPr>
        <w:lastRenderedPageBreak/>
        <w:t>夏令營隊的</w:t>
      </w:r>
      <w:r w:rsidR="00AD09CF" w:rsidRPr="000D6BEE">
        <w:rPr>
          <w:rFonts w:ascii="Times New Roman" w:eastAsia="標楷體" w:hAnsi="Times New Roman"/>
          <w:szCs w:val="28"/>
        </w:rPr>
        <w:t>戶外</w:t>
      </w:r>
      <w:r w:rsidRPr="000D6BEE">
        <w:rPr>
          <w:rFonts w:ascii="Times New Roman" w:eastAsia="標楷體" w:hAnsi="Times New Roman" w:hint="eastAsia"/>
          <w:szCs w:val="28"/>
        </w:rPr>
        <w:t>活動</w:t>
      </w:r>
      <w:r w:rsidRPr="000D6BEE">
        <w:rPr>
          <w:rFonts w:ascii="Times New Roman" w:eastAsia="標楷體" w:hAnsi="Times New Roman"/>
          <w:szCs w:val="28"/>
        </w:rPr>
        <w:t>時間較長，請</w:t>
      </w:r>
      <w:r w:rsidRPr="000D6BEE">
        <w:rPr>
          <w:rFonts w:ascii="Times New Roman" w:eastAsia="標楷體" w:hAnsi="Times New Roman" w:hint="eastAsia"/>
          <w:szCs w:val="28"/>
        </w:rPr>
        <w:t>報名</w:t>
      </w:r>
      <w:r w:rsidRPr="000D6BEE">
        <w:rPr>
          <w:rFonts w:ascii="Times New Roman" w:eastAsia="標楷體" w:hAnsi="Times New Roman"/>
          <w:szCs w:val="28"/>
        </w:rPr>
        <w:t>學員評估體力，如有需要注意的健康管理事項</w:t>
      </w:r>
      <w:r w:rsidRPr="000D6BEE">
        <w:rPr>
          <w:rFonts w:ascii="Times New Roman" w:eastAsia="標楷體" w:hAnsi="Times New Roman" w:hint="eastAsia"/>
          <w:szCs w:val="28"/>
        </w:rPr>
        <w:t>，煩</w:t>
      </w:r>
      <w:r w:rsidRPr="000D6BEE">
        <w:rPr>
          <w:rFonts w:ascii="Times New Roman" w:eastAsia="標楷體" w:hAnsi="Times New Roman"/>
          <w:szCs w:val="28"/>
        </w:rPr>
        <w:t>請提前告知工作人員。</w:t>
      </w:r>
    </w:p>
    <w:p w14:paraId="7DA41487" w14:textId="663C722C" w:rsidR="00F90CD9" w:rsidRPr="000D6BEE" w:rsidRDefault="00F90CD9" w:rsidP="00A75C45">
      <w:pPr>
        <w:pStyle w:val="af5"/>
        <w:numPr>
          <w:ilvl w:val="0"/>
          <w:numId w:val="18"/>
        </w:numPr>
        <w:snapToGrid w:val="0"/>
        <w:spacing w:afterLines="0" w:after="180" w:line="360" w:lineRule="auto"/>
        <w:ind w:left="993" w:firstLineChars="0" w:hanging="851"/>
        <w:jc w:val="both"/>
        <w:rPr>
          <w:rFonts w:ascii="Times New Roman" w:eastAsia="標楷體" w:hAnsi="Times New Roman"/>
          <w:szCs w:val="28"/>
        </w:rPr>
      </w:pPr>
      <w:r w:rsidRPr="000D6BEE">
        <w:rPr>
          <w:rFonts w:ascii="Times New Roman" w:eastAsia="標楷體" w:hAnsi="Times New Roman"/>
          <w:szCs w:val="28"/>
        </w:rPr>
        <w:t>本活動以中央流行</w:t>
      </w:r>
      <w:proofErr w:type="gramStart"/>
      <w:r w:rsidRPr="000D6BEE">
        <w:rPr>
          <w:rFonts w:ascii="Times New Roman" w:eastAsia="標楷體" w:hAnsi="Times New Roman"/>
          <w:szCs w:val="28"/>
        </w:rPr>
        <w:t>疫</w:t>
      </w:r>
      <w:proofErr w:type="gramEnd"/>
      <w:r w:rsidRPr="000D6BEE">
        <w:rPr>
          <w:rFonts w:ascii="Times New Roman" w:eastAsia="標楷體" w:hAnsi="Times New Roman"/>
          <w:szCs w:val="28"/>
        </w:rPr>
        <w:t>情指揮中心發布之國內</w:t>
      </w:r>
      <w:r w:rsidRPr="000D6BEE">
        <w:rPr>
          <w:rFonts w:ascii="Times New Roman" w:eastAsia="標楷體" w:hAnsi="Times New Roman"/>
          <w:szCs w:val="28"/>
        </w:rPr>
        <w:t>COVID-19</w:t>
      </w:r>
      <w:proofErr w:type="gramStart"/>
      <w:r w:rsidRPr="000D6BEE">
        <w:rPr>
          <w:rFonts w:ascii="Times New Roman" w:eastAsia="標楷體" w:hAnsi="Times New Roman"/>
          <w:szCs w:val="28"/>
        </w:rPr>
        <w:t>疫</w:t>
      </w:r>
      <w:proofErr w:type="gramEnd"/>
      <w:r w:rsidRPr="000D6BEE">
        <w:rPr>
          <w:rFonts w:ascii="Times New Roman" w:eastAsia="標楷體" w:hAnsi="Times New Roman"/>
          <w:szCs w:val="28"/>
        </w:rPr>
        <w:t>情警戒標準及因應事項為主。</w:t>
      </w:r>
    </w:p>
    <w:p w14:paraId="17717D6F" w14:textId="77777777" w:rsidR="00F90CD9" w:rsidRPr="000D6BEE" w:rsidRDefault="00F90CD9" w:rsidP="00A75C45">
      <w:pPr>
        <w:pStyle w:val="af5"/>
        <w:numPr>
          <w:ilvl w:val="0"/>
          <w:numId w:val="18"/>
        </w:numPr>
        <w:snapToGrid w:val="0"/>
        <w:spacing w:afterLines="0" w:after="180" w:line="360" w:lineRule="auto"/>
        <w:ind w:left="993" w:firstLineChars="0" w:hanging="851"/>
        <w:jc w:val="both"/>
        <w:rPr>
          <w:rFonts w:ascii="Times New Roman" w:eastAsia="標楷體" w:hAnsi="Times New Roman"/>
          <w:szCs w:val="28"/>
        </w:rPr>
      </w:pPr>
      <w:r w:rsidRPr="000D6BEE">
        <w:rPr>
          <w:rFonts w:ascii="Times New Roman" w:eastAsia="標楷體" w:hAnsi="Times New Roman" w:hint="eastAsia"/>
          <w:szCs w:val="28"/>
        </w:rPr>
        <w:t>為</w:t>
      </w:r>
      <w:proofErr w:type="gramStart"/>
      <w:r w:rsidRPr="000D6BEE">
        <w:rPr>
          <w:rFonts w:ascii="Times New Roman" w:eastAsia="標楷體" w:hAnsi="Times New Roman" w:hint="eastAsia"/>
          <w:szCs w:val="28"/>
        </w:rPr>
        <w:t>防範新冠肺炎</w:t>
      </w:r>
      <w:proofErr w:type="gramEnd"/>
      <w:r w:rsidRPr="000D6BEE">
        <w:rPr>
          <w:rFonts w:ascii="Times New Roman" w:eastAsia="標楷體" w:hAnsi="Times New Roman" w:hint="eastAsia"/>
          <w:szCs w:val="28"/>
        </w:rPr>
        <w:t>之</w:t>
      </w:r>
      <w:proofErr w:type="gramStart"/>
      <w:r w:rsidRPr="000D6BEE">
        <w:rPr>
          <w:rFonts w:ascii="Times New Roman" w:eastAsia="標楷體" w:hAnsi="Times New Roman" w:hint="eastAsia"/>
          <w:szCs w:val="28"/>
        </w:rPr>
        <w:t>疫</w:t>
      </w:r>
      <w:proofErr w:type="gramEnd"/>
      <w:r w:rsidRPr="000D6BEE">
        <w:rPr>
          <w:rFonts w:ascii="Times New Roman" w:eastAsia="標楷體" w:hAnsi="Times New Roman" w:hint="eastAsia"/>
          <w:szCs w:val="28"/>
        </w:rPr>
        <w:t>情，活動期間工作人員與參加人員皆</w:t>
      </w:r>
      <w:r w:rsidRPr="000D6BEE">
        <w:rPr>
          <w:rFonts w:ascii="Times New Roman" w:eastAsia="標楷體" w:hAnsi="Times New Roman"/>
          <w:szCs w:val="28"/>
        </w:rPr>
        <w:t>嚴格落實</w:t>
      </w:r>
      <w:r w:rsidRPr="000D6BEE">
        <w:rPr>
          <w:rFonts w:ascii="Times New Roman" w:eastAsia="標楷體" w:hAnsi="Times New Roman" w:hint="eastAsia"/>
          <w:szCs w:val="28"/>
        </w:rPr>
        <w:t>防疫政策，</w:t>
      </w:r>
      <w:r w:rsidRPr="000D6BEE">
        <w:rPr>
          <w:rFonts w:ascii="Times New Roman" w:eastAsia="標楷體" w:hAnsi="Times New Roman"/>
          <w:szCs w:val="28"/>
        </w:rPr>
        <w:t>進入室內空間前（備有酒精）應進行手部清潔消毒，活動期間須落實手部衛生及配戴口罩，全員全時佩戴口罩。</w:t>
      </w:r>
    </w:p>
    <w:p w14:paraId="77E5BC53" w14:textId="053E428C" w:rsidR="00F90CD9" w:rsidRPr="000D6BEE" w:rsidRDefault="00F90CD9" w:rsidP="00A75C45">
      <w:pPr>
        <w:pStyle w:val="af5"/>
        <w:numPr>
          <w:ilvl w:val="0"/>
          <w:numId w:val="18"/>
        </w:numPr>
        <w:snapToGrid w:val="0"/>
        <w:spacing w:afterLines="0" w:after="180" w:line="360" w:lineRule="auto"/>
        <w:ind w:left="993" w:firstLineChars="0" w:hanging="851"/>
        <w:jc w:val="both"/>
        <w:rPr>
          <w:rFonts w:ascii="Times New Roman" w:eastAsia="標楷體" w:hAnsi="Times New Roman"/>
          <w:szCs w:val="28"/>
        </w:rPr>
      </w:pPr>
      <w:r w:rsidRPr="000D6BEE">
        <w:rPr>
          <w:rFonts w:ascii="Times New Roman" w:eastAsia="標楷體" w:hAnsi="Times New Roman" w:hint="eastAsia"/>
          <w:szCs w:val="28"/>
        </w:rPr>
        <w:t>為減低傳染病傳播風險，</w:t>
      </w:r>
      <w:r w:rsidRPr="000D6BEE">
        <w:rPr>
          <w:rFonts w:ascii="Times New Roman" w:eastAsia="標楷體" w:hAnsi="Times New Roman"/>
          <w:szCs w:val="28"/>
        </w:rPr>
        <w:t>鼓勵</w:t>
      </w:r>
      <w:r w:rsidRPr="000D6BEE">
        <w:rPr>
          <w:rFonts w:ascii="Times New Roman" w:eastAsia="標楷體" w:hAnsi="Times New Roman" w:hint="eastAsia"/>
          <w:szCs w:val="28"/>
        </w:rPr>
        <w:t>報名</w:t>
      </w:r>
      <w:r w:rsidRPr="000D6BEE">
        <w:rPr>
          <w:rFonts w:ascii="Times New Roman" w:eastAsia="標楷體" w:hAnsi="Times New Roman"/>
          <w:szCs w:val="28"/>
        </w:rPr>
        <w:t>民眾提供疫苗施打二劑之資訊。</w:t>
      </w:r>
    </w:p>
    <w:p w14:paraId="5B81ABDD" w14:textId="5BB643FA" w:rsidR="00F90CD9" w:rsidRPr="000D6BEE" w:rsidRDefault="00F90CD9" w:rsidP="00A75C45">
      <w:pPr>
        <w:pStyle w:val="a7"/>
        <w:numPr>
          <w:ilvl w:val="0"/>
          <w:numId w:val="18"/>
        </w:numPr>
        <w:snapToGrid w:val="0"/>
        <w:spacing w:after="180" w:line="360" w:lineRule="auto"/>
        <w:ind w:leftChars="0" w:left="993" w:firstLineChars="0" w:hanging="851"/>
        <w:jc w:val="both"/>
        <w:rPr>
          <w:rFonts w:ascii="Times New Roman" w:hAnsi="Times New Roman"/>
          <w:szCs w:val="28"/>
        </w:rPr>
      </w:pPr>
      <w:r w:rsidRPr="000D6BEE">
        <w:rPr>
          <w:rFonts w:ascii="Times New Roman" w:hAnsi="Times New Roman"/>
          <w:szCs w:val="28"/>
        </w:rPr>
        <w:t>若因</w:t>
      </w:r>
      <w:proofErr w:type="gramStart"/>
      <w:r w:rsidRPr="000D6BEE">
        <w:rPr>
          <w:rFonts w:ascii="Times New Roman" w:hAnsi="Times New Roman"/>
          <w:szCs w:val="28"/>
        </w:rPr>
        <w:t>疫</w:t>
      </w:r>
      <w:proofErr w:type="gramEnd"/>
      <w:r w:rsidRPr="000D6BEE">
        <w:rPr>
          <w:rFonts w:ascii="Times New Roman" w:hAnsi="Times New Roman"/>
          <w:szCs w:val="28"/>
        </w:rPr>
        <w:t>情之故以致於無法辦理</w:t>
      </w:r>
      <w:r w:rsidRPr="000D6BEE">
        <w:rPr>
          <w:rFonts w:ascii="Times New Roman" w:hAnsi="Times New Roman" w:hint="eastAsia"/>
          <w:szCs w:val="28"/>
        </w:rPr>
        <w:t>或延期</w:t>
      </w:r>
      <w:r w:rsidRPr="000D6BEE">
        <w:rPr>
          <w:rFonts w:ascii="Times New Roman" w:hAnsi="Times New Roman"/>
          <w:szCs w:val="28"/>
        </w:rPr>
        <w:t>實體活動，將提前</w:t>
      </w:r>
      <w:r w:rsidRPr="000D6BEE">
        <w:rPr>
          <w:rFonts w:ascii="Times New Roman" w:hAnsi="Times New Roman" w:hint="eastAsia"/>
          <w:szCs w:val="28"/>
        </w:rPr>
        <w:t>公告並通知已報名人員。</w:t>
      </w:r>
    </w:p>
    <w:p w14:paraId="0781A6F4" w14:textId="4285C8D9" w:rsidR="00085868" w:rsidRPr="000D6BEE" w:rsidRDefault="00085868" w:rsidP="00A75C45">
      <w:pPr>
        <w:pStyle w:val="a7"/>
        <w:numPr>
          <w:ilvl w:val="0"/>
          <w:numId w:val="18"/>
        </w:numPr>
        <w:snapToGrid w:val="0"/>
        <w:spacing w:after="180" w:line="360" w:lineRule="auto"/>
        <w:ind w:leftChars="0" w:left="993" w:firstLineChars="0" w:hanging="851"/>
        <w:jc w:val="both"/>
        <w:rPr>
          <w:rFonts w:ascii="Times New Roman" w:hAnsi="Times New Roman"/>
          <w:szCs w:val="28"/>
        </w:rPr>
      </w:pPr>
      <w:r w:rsidRPr="000D6BEE">
        <w:rPr>
          <w:rFonts w:ascii="Times New Roman" w:hAnsi="Times New Roman" w:hint="eastAsia"/>
          <w:szCs w:val="28"/>
        </w:rPr>
        <w:t>活動當天過程會以攝影、錄影方式作為</w:t>
      </w:r>
      <w:r w:rsidR="00F90CD9" w:rsidRPr="000D6BEE">
        <w:rPr>
          <w:rFonts w:ascii="Times New Roman" w:hAnsi="Times New Roman" w:hint="eastAsia"/>
          <w:szCs w:val="28"/>
        </w:rPr>
        <w:t>環保局</w:t>
      </w:r>
      <w:r w:rsidRPr="000D6BEE">
        <w:rPr>
          <w:rFonts w:ascii="Times New Roman" w:hAnsi="Times New Roman" w:hint="eastAsia"/>
          <w:szCs w:val="28"/>
        </w:rPr>
        <w:t>宣傳推廣之用途，若有疑慮煩請先告知執行單位。</w:t>
      </w:r>
    </w:p>
    <w:p w14:paraId="21771536" w14:textId="771B6B5F" w:rsidR="005131CE" w:rsidRPr="000D6BEE" w:rsidRDefault="005131CE" w:rsidP="00A75C45">
      <w:pPr>
        <w:pStyle w:val="a7"/>
        <w:numPr>
          <w:ilvl w:val="0"/>
          <w:numId w:val="18"/>
        </w:numPr>
        <w:snapToGrid w:val="0"/>
        <w:spacing w:after="180" w:line="360" w:lineRule="auto"/>
        <w:ind w:leftChars="0" w:left="993" w:firstLineChars="0" w:hanging="851"/>
        <w:jc w:val="both"/>
        <w:rPr>
          <w:rFonts w:ascii="Times New Roman" w:hAnsi="Times New Roman"/>
          <w:szCs w:val="28"/>
        </w:rPr>
      </w:pPr>
      <w:r w:rsidRPr="000D6BEE">
        <w:rPr>
          <w:rFonts w:ascii="Times New Roman" w:hAnsi="Times New Roman"/>
          <w:szCs w:val="28"/>
        </w:rPr>
        <w:t>主辦單位保有最終修改、變更、活動解釋及取消本活動之權利</w:t>
      </w:r>
      <w:r w:rsidRPr="000D6BEE">
        <w:rPr>
          <w:rFonts w:ascii="Times New Roman" w:hAnsi="Times New Roman" w:hint="eastAsia"/>
          <w:szCs w:val="28"/>
        </w:rPr>
        <w:t>。</w:t>
      </w:r>
    </w:p>
    <w:p w14:paraId="4106CA7A" w14:textId="77777777" w:rsidR="00085868" w:rsidRPr="000D6BEE" w:rsidRDefault="00085868" w:rsidP="00F90CD9">
      <w:pPr>
        <w:tabs>
          <w:tab w:val="left" w:pos="567"/>
        </w:tabs>
        <w:spacing w:after="180" w:line="360" w:lineRule="auto"/>
        <w:ind w:firstLineChars="0" w:firstLine="0"/>
        <w:rPr>
          <w:rFonts w:ascii="Times New Roman" w:hAnsi="Times New Roman"/>
          <w:b/>
          <w:szCs w:val="28"/>
        </w:rPr>
      </w:pPr>
      <w:r w:rsidRPr="000D6BEE">
        <w:rPr>
          <w:rFonts w:ascii="Times New Roman" w:hAnsi="Times New Roman" w:hint="eastAsia"/>
          <w:b/>
          <w:szCs w:val="28"/>
        </w:rPr>
        <w:t>四、活動諮詢與聯絡窗口</w:t>
      </w:r>
    </w:p>
    <w:p w14:paraId="3B664A8A" w14:textId="4E179660" w:rsidR="00F90CD9" w:rsidRPr="000D6BEE" w:rsidRDefault="00F90CD9" w:rsidP="00A75C45">
      <w:pPr>
        <w:snapToGrid w:val="0"/>
        <w:spacing w:after="180" w:line="360" w:lineRule="auto"/>
        <w:ind w:firstLine="560"/>
        <w:jc w:val="both"/>
        <w:rPr>
          <w:rFonts w:ascii="Times New Roman" w:hAnsi="Times New Roman"/>
          <w:b/>
          <w:szCs w:val="28"/>
        </w:rPr>
      </w:pPr>
      <w:r w:rsidRPr="000D6BEE">
        <w:rPr>
          <w:rFonts w:ascii="Times New Roman" w:hAnsi="Times New Roman" w:hint="eastAsia"/>
          <w:szCs w:val="28"/>
        </w:rPr>
        <w:t>請於</w:t>
      </w:r>
      <w:r w:rsidRPr="000D6BEE">
        <w:rPr>
          <w:rFonts w:ascii="Times New Roman" w:hAnsi="Times New Roman"/>
          <w:szCs w:val="28"/>
        </w:rPr>
        <w:t>周一至週五</w:t>
      </w:r>
      <w:r w:rsidR="00AD09CF" w:rsidRPr="000D6BEE">
        <w:rPr>
          <w:rFonts w:ascii="Times New Roman" w:hAnsi="Times New Roman" w:hint="eastAsia"/>
          <w:szCs w:val="28"/>
        </w:rPr>
        <w:t>8</w:t>
      </w:r>
      <w:r w:rsidR="00AD09CF" w:rsidRPr="000D6BEE">
        <w:rPr>
          <w:rFonts w:ascii="Times New Roman" w:hAnsi="Times New Roman"/>
          <w:szCs w:val="28"/>
        </w:rPr>
        <w:t>:30-12:00</w:t>
      </w:r>
      <w:r w:rsidR="00AD09CF" w:rsidRPr="000D6BEE">
        <w:rPr>
          <w:rFonts w:ascii="Times New Roman" w:hAnsi="Times New Roman" w:hint="eastAsia"/>
          <w:szCs w:val="28"/>
        </w:rPr>
        <w:t>、</w:t>
      </w:r>
      <w:r w:rsidR="00AD09CF" w:rsidRPr="000D6BEE">
        <w:rPr>
          <w:rFonts w:ascii="Times New Roman" w:hAnsi="Times New Roman" w:hint="eastAsia"/>
          <w:szCs w:val="28"/>
        </w:rPr>
        <w:t>13:00-</w:t>
      </w:r>
      <w:r w:rsidR="00AD09CF" w:rsidRPr="000D6BEE">
        <w:rPr>
          <w:rFonts w:ascii="Times New Roman" w:hAnsi="Times New Roman"/>
          <w:szCs w:val="28"/>
        </w:rPr>
        <w:t>17:00</w:t>
      </w:r>
      <w:r w:rsidRPr="000D6BEE">
        <w:rPr>
          <w:rFonts w:ascii="Times New Roman" w:hAnsi="Times New Roman" w:hint="eastAsia"/>
          <w:szCs w:val="28"/>
        </w:rPr>
        <w:t>電</w:t>
      </w:r>
      <w:r w:rsidRPr="000D6BEE">
        <w:rPr>
          <w:rFonts w:ascii="Times New Roman" w:hAnsi="Times New Roman"/>
          <w:szCs w:val="28"/>
        </w:rPr>
        <w:t>洽</w:t>
      </w:r>
      <w:r w:rsidR="00AD09CF" w:rsidRPr="000D6BEE">
        <w:rPr>
          <w:rFonts w:ascii="Times New Roman" w:hAnsi="Times New Roman" w:hint="eastAsia"/>
          <w:szCs w:val="28"/>
        </w:rPr>
        <w:t>《</w:t>
      </w:r>
      <w:r w:rsidRPr="000D6BEE">
        <w:rPr>
          <w:rFonts w:ascii="Times New Roman" w:hAnsi="Times New Roman"/>
          <w:szCs w:val="28"/>
        </w:rPr>
        <w:t>澎湖縣</w:t>
      </w:r>
      <w:r w:rsidRPr="000D6BEE">
        <w:rPr>
          <w:rFonts w:ascii="Times New Roman" w:hAnsi="Times New Roman"/>
          <w:szCs w:val="28"/>
        </w:rPr>
        <w:t>111</w:t>
      </w:r>
      <w:r w:rsidRPr="000D6BEE">
        <w:rPr>
          <w:rFonts w:ascii="Times New Roman" w:hAnsi="Times New Roman"/>
          <w:szCs w:val="28"/>
        </w:rPr>
        <w:t>年環境教育推廣專案</w:t>
      </w:r>
      <w:r w:rsidR="00AD09CF" w:rsidRPr="000D6BEE">
        <w:rPr>
          <w:rFonts w:ascii="Times New Roman" w:hAnsi="Times New Roman" w:hint="eastAsia"/>
          <w:szCs w:val="28"/>
        </w:rPr>
        <w:t>》</w:t>
      </w:r>
      <w:r w:rsidRPr="000D6BEE">
        <w:rPr>
          <w:rFonts w:ascii="Times New Roman" w:hAnsi="Times New Roman"/>
          <w:szCs w:val="28"/>
        </w:rPr>
        <w:t xml:space="preserve"> </w:t>
      </w:r>
      <w:r w:rsidRPr="000D6BEE">
        <w:rPr>
          <w:rFonts w:ascii="Times New Roman" w:hAnsi="Times New Roman" w:hint="eastAsia"/>
          <w:szCs w:val="28"/>
        </w:rPr>
        <w:t>專案執行人員</w:t>
      </w:r>
      <w:r w:rsidRPr="000D6BEE">
        <w:rPr>
          <w:rFonts w:ascii="Times New Roman" w:hAnsi="Times New Roman"/>
          <w:szCs w:val="28"/>
        </w:rPr>
        <w:t>：</w:t>
      </w:r>
      <w:r w:rsidRPr="000D6BEE">
        <w:rPr>
          <w:rFonts w:ascii="Times New Roman" w:hAnsi="Times New Roman" w:hint="eastAsia"/>
          <w:b/>
          <w:szCs w:val="28"/>
        </w:rPr>
        <w:t>呂佩芯小姐</w:t>
      </w:r>
      <w:r w:rsidRPr="000D6BEE">
        <w:rPr>
          <w:rFonts w:ascii="Times New Roman" w:hAnsi="Times New Roman" w:hint="eastAsia"/>
          <w:b/>
          <w:szCs w:val="28"/>
        </w:rPr>
        <w:t xml:space="preserve"> 06-9216639</w:t>
      </w:r>
      <w:r w:rsidR="00A75C45" w:rsidRPr="000D6BEE">
        <w:rPr>
          <w:rFonts w:ascii="Times New Roman" w:hAnsi="Times New Roman"/>
          <w:b/>
          <w:szCs w:val="28"/>
        </w:rPr>
        <w:t xml:space="preserve"> /</w:t>
      </w:r>
      <w:r w:rsidRPr="000D6BEE">
        <w:rPr>
          <w:rFonts w:ascii="Times New Roman" w:hAnsi="Times New Roman" w:hint="eastAsia"/>
          <w:b/>
          <w:szCs w:val="28"/>
        </w:rPr>
        <w:t>曾思瑜小姐</w:t>
      </w:r>
      <w:r w:rsidRPr="000D6BEE">
        <w:rPr>
          <w:rFonts w:ascii="Times New Roman" w:hAnsi="Times New Roman" w:hint="eastAsia"/>
          <w:b/>
          <w:szCs w:val="28"/>
        </w:rPr>
        <w:t xml:space="preserve"> 06-9</w:t>
      </w:r>
      <w:r w:rsidR="00AD09CF" w:rsidRPr="000D6BEE">
        <w:rPr>
          <w:rFonts w:ascii="Times New Roman" w:hAnsi="Times New Roman"/>
          <w:b/>
          <w:szCs w:val="28"/>
        </w:rPr>
        <w:t>2</w:t>
      </w:r>
      <w:r w:rsidRPr="000D6BEE">
        <w:rPr>
          <w:rFonts w:ascii="Times New Roman" w:hAnsi="Times New Roman" w:hint="eastAsia"/>
          <w:b/>
          <w:szCs w:val="28"/>
        </w:rPr>
        <w:t>69750</w:t>
      </w:r>
    </w:p>
    <w:p w14:paraId="5BA0B5F9" w14:textId="19D4687C" w:rsidR="00F73DFC" w:rsidRPr="000D6BEE" w:rsidRDefault="00F73DFC" w:rsidP="00F73DFC">
      <w:pPr>
        <w:snapToGrid w:val="0"/>
        <w:spacing w:after="180" w:line="360" w:lineRule="auto"/>
        <w:ind w:firstLine="560"/>
        <w:jc w:val="both"/>
        <w:rPr>
          <w:rFonts w:ascii="Times New Roman" w:hAnsi="Times New Roman"/>
          <w:szCs w:val="28"/>
        </w:rPr>
      </w:pPr>
    </w:p>
    <w:p w14:paraId="04B909A2" w14:textId="77777777" w:rsidR="00F73DFC" w:rsidRPr="000D6BEE" w:rsidRDefault="00F73DFC" w:rsidP="00F73DFC">
      <w:pPr>
        <w:snapToGrid w:val="0"/>
        <w:spacing w:after="180" w:line="360" w:lineRule="auto"/>
        <w:ind w:firstLine="560"/>
        <w:jc w:val="both"/>
        <w:rPr>
          <w:rFonts w:ascii="Times New Roman" w:hAnsi="Times New Roman"/>
          <w:szCs w:val="28"/>
        </w:rPr>
      </w:pPr>
    </w:p>
    <w:sectPr w:rsidR="00F73DFC" w:rsidRPr="000D6BEE" w:rsidSect="0054069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983" w:bottom="1440" w:left="1800" w:header="142" w:footer="145"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90404" w14:textId="77777777" w:rsidR="00292125" w:rsidRDefault="00292125" w:rsidP="00DB0007">
      <w:pPr>
        <w:spacing w:after="120"/>
        <w:ind w:firstLine="560"/>
      </w:pPr>
      <w:r>
        <w:separator/>
      </w:r>
    </w:p>
  </w:endnote>
  <w:endnote w:type="continuationSeparator" w:id="0">
    <w:p w14:paraId="6EB6F5FC" w14:textId="77777777" w:rsidR="00292125" w:rsidRDefault="00292125" w:rsidP="00DB0007">
      <w:pPr>
        <w:spacing w:after="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ｵﾘｱd､､ｷ｢ﾅ">
    <w:altName w:val="MS UI 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Noto Sans CJK TC Light">
    <w:altName w:val="Malgun Gothic Semilight"/>
    <w:panose1 w:val="00000000000000000000"/>
    <w:charset w:val="88"/>
    <w:family w:val="swiss"/>
    <w:notTrueType/>
    <w:pitch w:val="variable"/>
    <w:sig w:usb0="30000207" w:usb1="2BDF3C10" w:usb2="00000016" w:usb3="00000000" w:csb0="003A0107" w:csb1="00000000"/>
  </w:font>
  <w:font w:name="Noto Sans Mono CJK JP Bold">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4DC7" w14:textId="77777777" w:rsidR="00DB625A" w:rsidRDefault="00DB625A">
    <w:pPr>
      <w:pStyle w:val="a5"/>
      <w:spacing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540443"/>
      <w:docPartObj>
        <w:docPartGallery w:val="Page Numbers (Bottom of Page)"/>
        <w:docPartUnique/>
      </w:docPartObj>
    </w:sdtPr>
    <w:sdtEndPr>
      <w:rPr>
        <w:rFonts w:ascii="Times New Roman" w:eastAsia="Noto Sans CJK TC Light" w:hAnsi="Times New Roman" w:cs="Times New Roman"/>
        <w:sz w:val="24"/>
        <w:szCs w:val="24"/>
      </w:rPr>
    </w:sdtEndPr>
    <w:sdtContent>
      <w:p w14:paraId="242514C6" w14:textId="69DA17F9" w:rsidR="00363F5B" w:rsidRPr="00796C36" w:rsidRDefault="00363F5B">
        <w:pPr>
          <w:pStyle w:val="a5"/>
          <w:spacing w:after="120"/>
          <w:ind w:firstLine="400"/>
          <w:jc w:val="center"/>
          <w:rPr>
            <w:rFonts w:ascii="Times New Roman" w:eastAsia="Noto Sans CJK TC Light" w:hAnsi="Times New Roman" w:cs="Times New Roman"/>
          </w:rPr>
        </w:pPr>
        <w:r w:rsidRPr="00796C36">
          <w:rPr>
            <w:rFonts w:ascii="Times New Roman" w:eastAsia="Noto Sans CJK TC Light" w:hAnsi="Times New Roman" w:cs="Times New Roman"/>
          </w:rPr>
          <w:t>-</w:t>
        </w:r>
        <w:r w:rsidRPr="00796C36">
          <w:rPr>
            <w:rFonts w:ascii="Times New Roman" w:eastAsia="Noto Sans CJK TC Light" w:hAnsi="Times New Roman" w:cs="Times New Roman"/>
            <w:sz w:val="24"/>
            <w:szCs w:val="24"/>
          </w:rPr>
          <w:fldChar w:fldCharType="begin"/>
        </w:r>
        <w:r w:rsidRPr="00796C36">
          <w:rPr>
            <w:rFonts w:ascii="Times New Roman" w:eastAsia="Noto Sans CJK TC Light" w:hAnsi="Times New Roman" w:cs="Times New Roman"/>
            <w:sz w:val="24"/>
            <w:szCs w:val="24"/>
          </w:rPr>
          <w:instrText>PAGE   \* MERGEFORMAT</w:instrText>
        </w:r>
        <w:r w:rsidRPr="00796C36">
          <w:rPr>
            <w:rFonts w:ascii="Times New Roman" w:eastAsia="Noto Sans CJK TC Light" w:hAnsi="Times New Roman" w:cs="Times New Roman"/>
            <w:sz w:val="24"/>
            <w:szCs w:val="24"/>
          </w:rPr>
          <w:fldChar w:fldCharType="separate"/>
        </w:r>
        <w:r w:rsidR="006B6C58" w:rsidRPr="006B6C58">
          <w:rPr>
            <w:rFonts w:ascii="Times New Roman" w:eastAsia="Noto Sans CJK TC Light" w:hAnsi="Times New Roman" w:cs="Times New Roman"/>
            <w:noProof/>
            <w:sz w:val="24"/>
            <w:szCs w:val="24"/>
            <w:lang w:val="zh-TW"/>
          </w:rPr>
          <w:t>6</w:t>
        </w:r>
        <w:r w:rsidRPr="00796C36">
          <w:rPr>
            <w:rFonts w:ascii="Times New Roman" w:eastAsia="Noto Sans CJK TC Light" w:hAnsi="Times New Roman" w:cs="Times New Roman"/>
            <w:sz w:val="24"/>
            <w:szCs w:val="24"/>
          </w:rPr>
          <w:fldChar w:fldCharType="end"/>
        </w:r>
        <w:r w:rsidRPr="00796C36">
          <w:rPr>
            <w:rFonts w:ascii="Times New Roman" w:eastAsia="Noto Sans CJK TC Light" w:hAnsi="Times New Roman" w:cs="Times New Roman"/>
            <w:sz w:val="24"/>
            <w:szCs w:val="24"/>
          </w:rPr>
          <w:t>-</w:t>
        </w:r>
      </w:p>
    </w:sdtContent>
  </w:sdt>
  <w:p w14:paraId="3D9AC74C" w14:textId="77777777" w:rsidR="00363F5B" w:rsidRDefault="00363F5B">
    <w:pPr>
      <w:pStyle w:val="a5"/>
      <w:spacing w:after="120"/>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FC3F" w14:textId="77777777" w:rsidR="00DB625A" w:rsidRDefault="00DB625A">
    <w:pPr>
      <w:pStyle w:val="a5"/>
      <w:spacing w:after="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35715" w14:textId="77777777" w:rsidR="00292125" w:rsidRDefault="00292125" w:rsidP="00DB0007">
      <w:pPr>
        <w:spacing w:after="120"/>
        <w:ind w:firstLine="560"/>
      </w:pPr>
      <w:r>
        <w:separator/>
      </w:r>
    </w:p>
  </w:footnote>
  <w:footnote w:type="continuationSeparator" w:id="0">
    <w:p w14:paraId="098F5277" w14:textId="77777777" w:rsidR="00292125" w:rsidRDefault="00292125" w:rsidP="00DB0007">
      <w:pPr>
        <w:spacing w:after="120"/>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1241" w14:textId="77777777" w:rsidR="00DB625A" w:rsidRDefault="00DB625A">
    <w:pPr>
      <w:pStyle w:val="a3"/>
      <w:spacing w:after="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8FCE" w14:textId="0D45B790" w:rsidR="00363F5B" w:rsidRPr="00A65827" w:rsidRDefault="00363F5B" w:rsidP="00F251CA">
    <w:pPr>
      <w:pStyle w:val="a3"/>
      <w:tabs>
        <w:tab w:val="clear" w:pos="4153"/>
        <w:tab w:val="left" w:pos="915"/>
      </w:tabs>
      <w:snapToGrid/>
      <w:spacing w:after="120"/>
      <w:ind w:firstLine="480"/>
      <w:rPr>
        <w:rFonts w:ascii="標楷體" w:hAnsi="標楷體"/>
        <w:sz w:val="24"/>
        <w:szCs w:val="24"/>
        <w:shd w:val="clear" w:color="auto" w:fill="C2D69B" w:themeFill="accent3" w:themeFillTint="99"/>
      </w:rPr>
    </w:pPr>
    <w:r>
      <w:rPr>
        <w:rFonts w:ascii="標楷體" w:hAnsi="標楷體"/>
        <w:bCs/>
        <w:noProof/>
        <w:sz w:val="24"/>
        <w:szCs w:val="28"/>
      </w:rPr>
      <w:drawing>
        <wp:anchor distT="0" distB="0" distL="114300" distR="114300" simplePos="0" relativeHeight="251663360" behindDoc="1" locked="0" layoutInCell="0" allowOverlap="1" wp14:anchorId="19A273E3" wp14:editId="390844D7">
          <wp:simplePos x="0" y="0"/>
          <wp:positionH relativeFrom="margin">
            <wp:align>center</wp:align>
          </wp:positionH>
          <wp:positionV relativeFrom="margin">
            <wp:align>center</wp:align>
          </wp:positionV>
          <wp:extent cx="2609215" cy="2212975"/>
          <wp:effectExtent l="0" t="0" r="635" b="0"/>
          <wp:wrapNone/>
          <wp:docPr id="9" name="圖片 9" descr="環境教育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教育標章"/>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609215" cy="2212975"/>
                  </a:xfrm>
                  <a:prstGeom prst="rect">
                    <a:avLst/>
                  </a:prstGeom>
                  <a:noFill/>
                </pic:spPr>
              </pic:pic>
            </a:graphicData>
          </a:graphic>
          <wp14:sizeRelH relativeFrom="page">
            <wp14:pctWidth>0</wp14:pctWidth>
          </wp14:sizeRelH>
          <wp14:sizeRelV relativeFrom="page">
            <wp14:pctHeight>0</wp14:pctHeight>
          </wp14:sizeRelV>
        </wp:anchor>
      </w:drawing>
    </w:r>
    <w:r w:rsidRPr="00A65827">
      <w:rPr>
        <w:rFonts w:ascii="標楷體" w:hAnsi="標楷體" w:hint="eastAsia"/>
        <w:bCs/>
        <w:sz w:val="24"/>
        <w:szCs w:val="28"/>
      </w:rPr>
      <w:t xml:space="preserve">   </w:t>
    </w:r>
    <w:r w:rsidRPr="00A65827">
      <w:rPr>
        <w:rFonts w:ascii="標楷體" w:hAnsi="標楷體"/>
        <w:bCs/>
        <w:sz w:val="24"/>
        <w:szCs w:val="28"/>
      </w:rPr>
      <w:tab/>
    </w:r>
    <w:r w:rsidRPr="00A65827">
      <w:rPr>
        <w:rFonts w:ascii="標楷體" w:hAnsi="標楷體"/>
        <w:bCs/>
        <w:sz w:val="24"/>
        <w:szCs w:val="28"/>
      </w:rPr>
      <w:tab/>
    </w:r>
  </w:p>
  <w:p w14:paraId="487B3282" w14:textId="30759831" w:rsidR="00363F5B" w:rsidRPr="00A741C0" w:rsidRDefault="00363F5B" w:rsidP="00F251CA">
    <w:pPr>
      <w:pStyle w:val="a3"/>
      <w:snapToGrid/>
      <w:spacing w:after="120"/>
      <w:ind w:firstLine="400"/>
      <w:rPr>
        <w:rFonts w:ascii="Times New Roman" w:hAnsi="Times New Roman"/>
        <w:b/>
        <w:color w:val="000000" w:themeColor="text1"/>
        <w:szCs w:val="24"/>
      </w:rPr>
    </w:pPr>
  </w:p>
  <w:p w14:paraId="3150327A" w14:textId="20D82D7F" w:rsidR="00363F5B" w:rsidRPr="00A65827" w:rsidRDefault="00363F5B" w:rsidP="001C3835">
    <w:pPr>
      <w:pStyle w:val="a3"/>
      <w:snapToGrid/>
      <w:spacing w:after="120"/>
      <w:ind w:rightChars="-159" w:right="-445" w:firstLine="440"/>
      <w:jc w:val="right"/>
      <w:rPr>
        <w:rFonts w:ascii="標楷體" w:hAnsi="標楷體"/>
        <w:sz w:val="24"/>
        <w:szCs w:val="24"/>
        <w:shd w:val="clear" w:color="auto" w:fill="C2D69B" w:themeFill="accent3" w:themeFillTint="99"/>
      </w:rPr>
    </w:pPr>
    <w:r>
      <w:rPr>
        <w:rFonts w:ascii="標楷體" w:hAnsi="標楷體"/>
        <w:noProof/>
        <w:sz w:val="22"/>
        <w:szCs w:val="24"/>
      </w:rPr>
      <mc:AlternateContent>
        <mc:Choice Requires="wps">
          <w:drawing>
            <wp:anchor distT="0" distB="0" distL="114300" distR="114300" simplePos="0" relativeHeight="251664384" behindDoc="0" locked="0" layoutInCell="1" allowOverlap="1" wp14:anchorId="20562240" wp14:editId="25B8F1A8">
              <wp:simplePos x="0" y="0"/>
              <wp:positionH relativeFrom="column">
                <wp:posOffset>-236220</wp:posOffset>
              </wp:positionH>
              <wp:positionV relativeFrom="paragraph">
                <wp:posOffset>251460</wp:posOffset>
              </wp:positionV>
              <wp:extent cx="5654040" cy="0"/>
              <wp:effectExtent l="0" t="0" r="22860" b="19050"/>
              <wp:wrapNone/>
              <wp:docPr id="2" name="直線接點 2"/>
              <wp:cNvGraphicFramePr/>
              <a:graphic xmlns:a="http://schemas.openxmlformats.org/drawingml/2006/main">
                <a:graphicData uri="http://schemas.microsoft.com/office/word/2010/wordprocessingShape">
                  <wps:wsp>
                    <wps:cNvCnPr/>
                    <wps:spPr>
                      <a:xfrm>
                        <a:off x="0" y="0"/>
                        <a:ext cx="5654040" cy="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69B8B04"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9.8pt" to="426.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" strokecolor="#484329 [814]" strokeweight="1.5pt"/>
          </w:pict>
        </mc:Fallback>
      </mc:AlternateContent>
    </w:r>
    <w:r w:rsidRPr="00A65827">
      <w:rPr>
        <w:rFonts w:ascii="標楷體" w:hAnsi="標楷體"/>
        <w:noProof/>
        <w:sz w:val="22"/>
        <w:szCs w:val="24"/>
      </w:rPr>
      <w:drawing>
        <wp:inline distT="0" distB="0" distL="0" distR="0" wp14:anchorId="46158AFA" wp14:editId="43817AC0">
          <wp:extent cx="189281" cy="160535"/>
          <wp:effectExtent l="0" t="0" r="127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Pr="001C3835">
      <w:rPr>
        <w:rFonts w:ascii="Times New Roman" w:hAnsi="Times New Roman"/>
        <w:szCs w:val="24"/>
      </w:rPr>
      <w:t>澎湖縣</w:t>
    </w:r>
    <w:r w:rsidRPr="001C3835">
      <w:rPr>
        <w:rFonts w:ascii="Times New Roman" w:hAnsi="Times New Roman" w:hint="eastAsia"/>
        <w:szCs w:val="24"/>
      </w:rPr>
      <w:t>11</w:t>
    </w:r>
    <w:r w:rsidRPr="001C3835">
      <w:rPr>
        <w:rFonts w:ascii="Times New Roman" w:hAnsi="Times New Roman"/>
        <w:szCs w:val="24"/>
      </w:rPr>
      <w:t>1</w:t>
    </w:r>
    <w:r w:rsidRPr="001C3835">
      <w:rPr>
        <w:rFonts w:ascii="Times New Roman" w:hAnsi="Times New Roman" w:hint="eastAsia"/>
        <w:szCs w:val="24"/>
      </w:rPr>
      <w:t>年</w:t>
    </w:r>
    <w:r w:rsidRPr="001C3835">
      <w:rPr>
        <w:rFonts w:ascii="Times New Roman" w:hAnsi="Times New Roman"/>
        <w:szCs w:val="24"/>
      </w:rPr>
      <w:t>環境教育</w:t>
    </w:r>
    <w:r w:rsidRPr="001C3835">
      <w:rPr>
        <w:rFonts w:ascii="Times New Roman" w:hAnsi="Times New Roman" w:hint="eastAsia"/>
        <w:szCs w:val="24"/>
      </w:rPr>
      <w:t>推廣</w:t>
    </w:r>
    <w:r w:rsidRPr="001C3835">
      <w:rPr>
        <w:rFonts w:ascii="Times New Roman" w:hAnsi="Times New Roman"/>
        <w:szCs w:val="24"/>
      </w:rPr>
      <w:t>專案計畫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5585" w14:textId="77777777" w:rsidR="00DB625A" w:rsidRDefault="00DB625A">
    <w:pPr>
      <w:pStyle w:val="a3"/>
      <w:spacing w:after="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4C31"/>
    <w:multiLevelType w:val="hybridMultilevel"/>
    <w:tmpl w:val="773833F8"/>
    <w:lvl w:ilvl="0" w:tplc="D6089AD6">
      <w:start w:val="1"/>
      <w:numFmt w:val="decimal"/>
      <w:lvlText w:val="%1."/>
      <w:lvlJc w:val="left"/>
      <w:pPr>
        <w:ind w:left="480" w:hanging="480"/>
      </w:pPr>
      <w:rPr>
        <w:rFonts w:hint="eastAsia"/>
      </w:rPr>
    </w:lvl>
    <w:lvl w:ilvl="1" w:tplc="992A5ADC">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E56B83"/>
    <w:multiLevelType w:val="hybridMultilevel"/>
    <w:tmpl w:val="C4D0EFCA"/>
    <w:lvl w:ilvl="0" w:tplc="CC92A1F4">
      <w:start w:val="1"/>
      <w:numFmt w:val="decimal"/>
      <w:lvlText w:val="%1."/>
      <w:lvlJc w:val="left"/>
      <w:pPr>
        <w:ind w:left="1416" w:hanging="480"/>
      </w:pPr>
      <w:rPr>
        <w:rFonts w:ascii="Times New Roman" w:hAnsi="Times New Roman" w:cs="Times New Roman" w:hint="default"/>
        <w:b w:val="0"/>
        <w:color w:val="auto"/>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F2AA3"/>
    <w:multiLevelType w:val="hybridMultilevel"/>
    <w:tmpl w:val="B3684062"/>
    <w:lvl w:ilvl="0" w:tplc="AED23588">
      <w:start w:val="1"/>
      <w:numFmt w:val="taiwaneseCountingThousand"/>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9A6699"/>
    <w:multiLevelType w:val="hybridMultilevel"/>
    <w:tmpl w:val="749C1E0E"/>
    <w:lvl w:ilvl="0" w:tplc="AAC84B1C">
      <w:start w:val="1"/>
      <w:numFmt w:val="decimal"/>
      <w:lvlText w:val="%1."/>
      <w:lvlJc w:val="left"/>
      <w:pPr>
        <w:ind w:left="1416"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A5383B"/>
    <w:multiLevelType w:val="hybridMultilevel"/>
    <w:tmpl w:val="C6DA3A08"/>
    <w:lvl w:ilvl="0" w:tplc="D8B65628">
      <w:start w:val="1"/>
      <w:numFmt w:val="taiwaneseCountingThousand"/>
      <w:pStyle w:val="2"/>
      <w:suff w:val="nothing"/>
      <w:lvlText w:val="(%1)"/>
      <w:lvlJc w:val="left"/>
      <w:pPr>
        <w:ind w:left="1302" w:hanging="167"/>
      </w:pPr>
      <w:rPr>
        <w:rFonts w:hint="eastAsia"/>
      </w:rPr>
    </w:lvl>
    <w:lvl w:ilvl="1" w:tplc="04090019" w:tentative="1">
      <w:start w:val="1"/>
      <w:numFmt w:val="ideographTraditional"/>
      <w:lvlText w:val="%2、"/>
      <w:lvlJc w:val="left"/>
      <w:pPr>
        <w:ind w:left="1895" w:hanging="480"/>
      </w:pPr>
    </w:lvl>
    <w:lvl w:ilvl="2" w:tplc="0409001B" w:tentative="1">
      <w:start w:val="1"/>
      <w:numFmt w:val="lowerRoman"/>
      <w:lvlText w:val="%3."/>
      <w:lvlJc w:val="right"/>
      <w:pPr>
        <w:ind w:left="2375" w:hanging="480"/>
      </w:pPr>
    </w:lvl>
    <w:lvl w:ilvl="3" w:tplc="0409000F" w:tentative="1">
      <w:start w:val="1"/>
      <w:numFmt w:val="decimal"/>
      <w:lvlText w:val="%4."/>
      <w:lvlJc w:val="left"/>
      <w:pPr>
        <w:ind w:left="2855" w:hanging="480"/>
      </w:pPr>
    </w:lvl>
    <w:lvl w:ilvl="4" w:tplc="04090019" w:tentative="1">
      <w:start w:val="1"/>
      <w:numFmt w:val="ideographTraditional"/>
      <w:lvlText w:val="%5、"/>
      <w:lvlJc w:val="left"/>
      <w:pPr>
        <w:ind w:left="3335" w:hanging="480"/>
      </w:pPr>
    </w:lvl>
    <w:lvl w:ilvl="5" w:tplc="0409001B" w:tentative="1">
      <w:start w:val="1"/>
      <w:numFmt w:val="lowerRoman"/>
      <w:lvlText w:val="%6."/>
      <w:lvlJc w:val="right"/>
      <w:pPr>
        <w:ind w:left="3815" w:hanging="480"/>
      </w:pPr>
    </w:lvl>
    <w:lvl w:ilvl="6" w:tplc="0409000F" w:tentative="1">
      <w:start w:val="1"/>
      <w:numFmt w:val="decimal"/>
      <w:lvlText w:val="%7."/>
      <w:lvlJc w:val="left"/>
      <w:pPr>
        <w:ind w:left="4295" w:hanging="480"/>
      </w:pPr>
    </w:lvl>
    <w:lvl w:ilvl="7" w:tplc="04090019" w:tentative="1">
      <w:start w:val="1"/>
      <w:numFmt w:val="ideographTraditional"/>
      <w:lvlText w:val="%8、"/>
      <w:lvlJc w:val="left"/>
      <w:pPr>
        <w:ind w:left="4775" w:hanging="480"/>
      </w:pPr>
    </w:lvl>
    <w:lvl w:ilvl="8" w:tplc="0409001B" w:tentative="1">
      <w:start w:val="1"/>
      <w:numFmt w:val="lowerRoman"/>
      <w:lvlText w:val="%9."/>
      <w:lvlJc w:val="right"/>
      <w:pPr>
        <w:ind w:left="5255" w:hanging="480"/>
      </w:pPr>
    </w:lvl>
  </w:abstractNum>
  <w:abstractNum w:abstractNumId="5" w15:restartNumberingAfterBreak="0">
    <w:nsid w:val="2A0B321E"/>
    <w:multiLevelType w:val="hybridMultilevel"/>
    <w:tmpl w:val="CC9E4330"/>
    <w:lvl w:ilvl="0" w:tplc="EE640952">
      <w:start w:val="1"/>
      <w:numFmt w:val="taiwaneseCountingThousand"/>
      <w:lvlText w:val="（%1）"/>
      <w:lvlJc w:val="left"/>
      <w:pPr>
        <w:ind w:left="1040" w:hanging="480"/>
      </w:pPr>
      <w:rPr>
        <w:rFonts w:hint="default"/>
        <w:b w:val="0"/>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6" w15:restartNumberingAfterBreak="0">
    <w:nsid w:val="2BDF4F10"/>
    <w:multiLevelType w:val="hybridMultilevel"/>
    <w:tmpl w:val="A0B6074A"/>
    <w:lvl w:ilvl="0" w:tplc="1BF4D47E">
      <w:start w:val="1"/>
      <w:numFmt w:val="taiwaneseCountingThousand"/>
      <w:lvlText w:val="（%1）"/>
      <w:lvlJc w:val="left"/>
      <w:pPr>
        <w:ind w:left="480" w:hanging="480"/>
      </w:pPr>
      <w:rPr>
        <w:rFonts w:hint="default"/>
        <w:b w:val="0"/>
      </w:rPr>
    </w:lvl>
    <w:lvl w:ilvl="1" w:tplc="992A5ADC">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D12131"/>
    <w:multiLevelType w:val="hybridMultilevel"/>
    <w:tmpl w:val="07BAD872"/>
    <w:lvl w:ilvl="0" w:tplc="FFFFFFFF">
      <w:start w:val="1"/>
      <w:numFmt w:val="decimal"/>
      <w:lvlText w:val="(%1)"/>
      <w:lvlJc w:val="left"/>
      <w:pPr>
        <w:ind w:left="936" w:hanging="480"/>
      </w:pPr>
      <w:rPr>
        <w:rFonts w:hint="eastAsia"/>
      </w:rPr>
    </w:lvl>
    <w:lvl w:ilvl="1" w:tplc="FFFFFFFF">
      <w:start w:val="1"/>
      <w:numFmt w:val="taiwaneseCountingThousand"/>
      <w:lvlText w:val="（%2）"/>
      <w:lvlJc w:val="left"/>
      <w:pPr>
        <w:ind w:left="480" w:hanging="480"/>
      </w:pPr>
      <w:rPr>
        <w:rFonts w:hint="default"/>
        <w:b/>
      </w:rPr>
    </w:lvl>
    <w:lvl w:ilvl="2" w:tplc="FFFFFFFF">
      <w:start w:val="1"/>
      <w:numFmt w:val="taiwaneseCountingThousand"/>
      <w:lvlText w:val="%3、"/>
      <w:lvlJc w:val="left"/>
      <w:pPr>
        <w:ind w:left="2136" w:hanging="720"/>
      </w:pPr>
      <w:rPr>
        <w:rFonts w:ascii="標楷體" w:hAnsi="標楷體" w:hint="default"/>
        <w:b/>
      </w:rPr>
    </w:lvl>
    <w:lvl w:ilvl="3" w:tplc="0409000F">
      <w:start w:val="1"/>
      <w:numFmt w:val="decimal"/>
      <w:lvlText w:val="%4."/>
      <w:lvlJc w:val="left"/>
      <w:pPr>
        <w:ind w:left="2376" w:hanging="480"/>
      </w:pPr>
    </w:lvl>
    <w:lvl w:ilvl="4" w:tplc="FFFFFFFF">
      <w:start w:val="1"/>
      <w:numFmt w:val="decimal"/>
      <w:lvlText w:val="%5."/>
      <w:lvlJc w:val="left"/>
      <w:pPr>
        <w:ind w:left="2736" w:hanging="360"/>
      </w:pPr>
      <w:rPr>
        <w:rFonts w:hint="default"/>
      </w:rPr>
    </w:lvl>
    <w:lvl w:ilvl="5" w:tplc="FFFFFFFF" w:tentative="1">
      <w:start w:val="1"/>
      <w:numFmt w:val="lowerRoman"/>
      <w:lvlText w:val="%6."/>
      <w:lvlJc w:val="right"/>
      <w:pPr>
        <w:ind w:left="3336" w:hanging="480"/>
      </w:pPr>
    </w:lvl>
    <w:lvl w:ilvl="6" w:tplc="FFFFFFFF" w:tentative="1">
      <w:start w:val="1"/>
      <w:numFmt w:val="decimal"/>
      <w:lvlText w:val="%7."/>
      <w:lvlJc w:val="left"/>
      <w:pPr>
        <w:ind w:left="3816" w:hanging="480"/>
      </w:pPr>
    </w:lvl>
    <w:lvl w:ilvl="7" w:tplc="FFFFFFFF" w:tentative="1">
      <w:start w:val="1"/>
      <w:numFmt w:val="ideographTraditional"/>
      <w:lvlText w:val="%8、"/>
      <w:lvlJc w:val="left"/>
      <w:pPr>
        <w:ind w:left="4296" w:hanging="480"/>
      </w:pPr>
    </w:lvl>
    <w:lvl w:ilvl="8" w:tplc="FFFFFFFF" w:tentative="1">
      <w:start w:val="1"/>
      <w:numFmt w:val="lowerRoman"/>
      <w:lvlText w:val="%9."/>
      <w:lvlJc w:val="right"/>
      <w:pPr>
        <w:ind w:left="4776" w:hanging="480"/>
      </w:pPr>
    </w:lvl>
  </w:abstractNum>
  <w:abstractNum w:abstractNumId="8" w15:restartNumberingAfterBreak="0">
    <w:nsid w:val="39036D4E"/>
    <w:multiLevelType w:val="hybridMultilevel"/>
    <w:tmpl w:val="C4D0EFCA"/>
    <w:lvl w:ilvl="0" w:tplc="CC92A1F4">
      <w:start w:val="1"/>
      <w:numFmt w:val="decimal"/>
      <w:lvlText w:val="%1."/>
      <w:lvlJc w:val="left"/>
      <w:pPr>
        <w:ind w:left="1416" w:hanging="480"/>
      </w:pPr>
      <w:rPr>
        <w:rFonts w:ascii="Times New Roman" w:hAnsi="Times New Roman" w:cs="Times New Roman" w:hint="default"/>
        <w:b w:val="0"/>
        <w:color w:val="auto"/>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436CD7"/>
    <w:multiLevelType w:val="hybridMultilevel"/>
    <w:tmpl w:val="98FEC956"/>
    <w:lvl w:ilvl="0" w:tplc="AED23588">
      <w:start w:val="1"/>
      <w:numFmt w:val="taiwaneseCountingThousand"/>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4B2961"/>
    <w:multiLevelType w:val="hybridMultilevel"/>
    <w:tmpl w:val="4E207F08"/>
    <w:lvl w:ilvl="0" w:tplc="18723E22">
      <w:start w:val="1"/>
      <w:numFmt w:val="decimal"/>
      <w:lvlText w:val="(%1)"/>
      <w:lvlJc w:val="left"/>
      <w:pPr>
        <w:ind w:left="936" w:hanging="480"/>
      </w:pPr>
      <w:rPr>
        <w:rFonts w:hint="eastAsia"/>
      </w:rPr>
    </w:lvl>
    <w:lvl w:ilvl="1" w:tplc="AED23588">
      <w:start w:val="1"/>
      <w:numFmt w:val="taiwaneseCountingThousand"/>
      <w:lvlText w:val="（%2）"/>
      <w:lvlJc w:val="left"/>
      <w:pPr>
        <w:ind w:left="480" w:hanging="480"/>
      </w:pPr>
      <w:rPr>
        <w:rFonts w:hint="default"/>
        <w:b/>
      </w:rPr>
    </w:lvl>
    <w:lvl w:ilvl="2" w:tplc="DF647BF6">
      <w:start w:val="1"/>
      <w:numFmt w:val="taiwaneseCountingThousand"/>
      <w:lvlText w:val="%3、"/>
      <w:lvlJc w:val="left"/>
      <w:pPr>
        <w:ind w:left="2136" w:hanging="720"/>
      </w:pPr>
      <w:rPr>
        <w:rFonts w:ascii="標楷體" w:hAnsi="標楷體" w:hint="default"/>
        <w:b/>
      </w:rPr>
    </w:lvl>
    <w:lvl w:ilvl="3" w:tplc="18723E22">
      <w:start w:val="1"/>
      <w:numFmt w:val="decimal"/>
      <w:lvlText w:val="(%4)"/>
      <w:lvlJc w:val="left"/>
      <w:pPr>
        <w:ind w:left="2256" w:hanging="360"/>
      </w:pPr>
      <w:rPr>
        <w:rFonts w:hint="eastAsia"/>
        <w:b w:val="0"/>
      </w:rPr>
    </w:lvl>
    <w:lvl w:ilvl="4" w:tplc="C1A2F404">
      <w:start w:val="1"/>
      <w:numFmt w:val="decimal"/>
      <w:lvlText w:val="%5."/>
      <w:lvlJc w:val="left"/>
      <w:pPr>
        <w:ind w:left="2736" w:hanging="360"/>
      </w:pPr>
      <w:rPr>
        <w:rFonts w:hint="default"/>
      </w:r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3BB37E33"/>
    <w:multiLevelType w:val="hybridMultilevel"/>
    <w:tmpl w:val="B7B660DE"/>
    <w:lvl w:ilvl="0" w:tplc="18723E22">
      <w:start w:val="1"/>
      <w:numFmt w:val="decimal"/>
      <w:lvlText w:val="(%1)"/>
      <w:lvlJc w:val="left"/>
      <w:pPr>
        <w:ind w:left="936" w:hanging="480"/>
      </w:pPr>
      <w:rPr>
        <w:rFonts w:hint="eastAsia"/>
      </w:rPr>
    </w:lvl>
    <w:lvl w:ilvl="1" w:tplc="AAC84B1C">
      <w:start w:val="1"/>
      <w:numFmt w:val="decimal"/>
      <w:lvlText w:val="%2."/>
      <w:lvlJc w:val="left"/>
      <w:pPr>
        <w:ind w:left="1416" w:hanging="480"/>
      </w:pPr>
      <w:rPr>
        <w:rFonts w:ascii="Times New Roman" w:hAnsi="Times New Roman" w:cs="Times New Roman" w:hint="default"/>
        <w:b w:val="0"/>
        <w:color w:val="auto"/>
      </w:rPr>
    </w:lvl>
    <w:lvl w:ilvl="2" w:tplc="DF647BF6">
      <w:start w:val="1"/>
      <w:numFmt w:val="taiwaneseCountingThousand"/>
      <w:lvlText w:val="%3、"/>
      <w:lvlJc w:val="left"/>
      <w:pPr>
        <w:ind w:left="2136" w:hanging="720"/>
      </w:pPr>
      <w:rPr>
        <w:rFonts w:ascii="標楷體" w:hAnsi="標楷體" w:hint="default"/>
        <w:b/>
      </w:rPr>
    </w:lvl>
    <w:lvl w:ilvl="3" w:tplc="F42A9E9E">
      <w:start w:val="1"/>
      <w:numFmt w:val="decimal"/>
      <w:lvlText w:val="%4."/>
      <w:lvlJc w:val="left"/>
      <w:pPr>
        <w:ind w:left="2256" w:hanging="360"/>
      </w:pPr>
      <w:rPr>
        <w:rFonts w:hint="default"/>
        <w:b w:val="0"/>
      </w:r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2" w15:restartNumberingAfterBreak="0">
    <w:nsid w:val="3E1F6037"/>
    <w:multiLevelType w:val="hybridMultilevel"/>
    <w:tmpl w:val="EF94BA60"/>
    <w:lvl w:ilvl="0" w:tplc="D6089AD6">
      <w:start w:val="1"/>
      <w:numFmt w:val="decimal"/>
      <w:lvlText w:val="%1."/>
      <w:lvlJc w:val="left"/>
      <w:pPr>
        <w:ind w:left="1040" w:hanging="480"/>
      </w:pPr>
      <w:rPr>
        <w:rFonts w:hint="eastAsia"/>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15:restartNumberingAfterBreak="0">
    <w:nsid w:val="3F2C3E29"/>
    <w:multiLevelType w:val="hybridMultilevel"/>
    <w:tmpl w:val="D9D424BA"/>
    <w:lvl w:ilvl="0" w:tplc="8BFCE48E">
      <w:start w:val="1"/>
      <w:numFmt w:val="taiwaneseCountingThousand"/>
      <w:pStyle w:val="1"/>
      <w:suff w:val="nothing"/>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D57F3D"/>
    <w:multiLevelType w:val="hybridMultilevel"/>
    <w:tmpl w:val="49A22AF6"/>
    <w:lvl w:ilvl="0" w:tplc="E57A0C42">
      <w:start w:val="1"/>
      <w:numFmt w:val="taiwaneseCountingThousand"/>
      <w:lvlText w:val="(%1)"/>
      <w:lvlJc w:val="left"/>
      <w:pPr>
        <w:ind w:left="1040" w:hanging="480"/>
      </w:pPr>
      <w:rPr>
        <w:rFonts w:hint="eastAsia"/>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5" w15:restartNumberingAfterBreak="0">
    <w:nsid w:val="62EA01D6"/>
    <w:multiLevelType w:val="hybridMultilevel"/>
    <w:tmpl w:val="B92C6ED6"/>
    <w:lvl w:ilvl="0" w:tplc="553AEF4E">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6" w15:restartNumberingAfterBreak="0">
    <w:nsid w:val="634C310B"/>
    <w:multiLevelType w:val="hybridMultilevel"/>
    <w:tmpl w:val="773833F8"/>
    <w:lvl w:ilvl="0" w:tplc="D6089AD6">
      <w:start w:val="1"/>
      <w:numFmt w:val="decimal"/>
      <w:lvlText w:val="%1."/>
      <w:lvlJc w:val="left"/>
      <w:pPr>
        <w:ind w:left="480" w:hanging="480"/>
      </w:pPr>
      <w:rPr>
        <w:rFonts w:hint="eastAsia"/>
      </w:rPr>
    </w:lvl>
    <w:lvl w:ilvl="1" w:tplc="992A5ADC">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8A9738D"/>
    <w:multiLevelType w:val="hybridMultilevel"/>
    <w:tmpl w:val="169CC304"/>
    <w:lvl w:ilvl="0" w:tplc="19B6DC7A">
      <w:start w:val="1"/>
      <w:numFmt w:val="taiwaneseCountingThousand"/>
      <w:lvlText w:val="（%1）"/>
      <w:lvlJc w:val="left"/>
      <w:pPr>
        <w:ind w:left="480" w:hanging="480"/>
      </w:pPr>
      <w:rPr>
        <w:rFonts w:hint="default"/>
        <w:b w:val="0"/>
      </w:rPr>
    </w:lvl>
    <w:lvl w:ilvl="1" w:tplc="992A5ADC">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3C46F85"/>
    <w:multiLevelType w:val="hybridMultilevel"/>
    <w:tmpl w:val="44D28A88"/>
    <w:lvl w:ilvl="0" w:tplc="5F989EFA">
      <w:start w:val="1"/>
      <w:numFmt w:val="bullet"/>
      <w:lvlText w:val="•"/>
      <w:lvlJc w:val="left"/>
      <w:pPr>
        <w:ind w:left="1040" w:hanging="480"/>
      </w:pPr>
      <w:rPr>
        <w:rFonts w:ascii="新細明體" w:eastAsia="新細明體" w:hAnsi="新細明體" w:hint="eastAsia"/>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9" w15:restartNumberingAfterBreak="0">
    <w:nsid w:val="756E45E6"/>
    <w:multiLevelType w:val="hybridMultilevel"/>
    <w:tmpl w:val="6E2600CA"/>
    <w:lvl w:ilvl="0" w:tplc="8A1E475A">
      <w:start w:val="1"/>
      <w:numFmt w:val="taiwaneseCountingThousand"/>
      <w:pStyle w:val="10"/>
      <w:lvlText w:val="（%1）"/>
      <w:lvlJc w:val="left"/>
      <w:pPr>
        <w:ind w:left="6151"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1291" w:hanging="480"/>
      </w:pPr>
    </w:lvl>
    <w:lvl w:ilvl="2" w:tplc="0409001B" w:tentative="1">
      <w:start w:val="1"/>
      <w:numFmt w:val="lowerRoman"/>
      <w:lvlText w:val="%3."/>
      <w:lvlJc w:val="right"/>
      <w:pPr>
        <w:ind w:left="11771" w:hanging="480"/>
      </w:pPr>
    </w:lvl>
    <w:lvl w:ilvl="3" w:tplc="0409000F" w:tentative="1">
      <w:start w:val="1"/>
      <w:numFmt w:val="decimal"/>
      <w:lvlText w:val="%4."/>
      <w:lvlJc w:val="left"/>
      <w:pPr>
        <w:ind w:left="12251" w:hanging="480"/>
      </w:pPr>
    </w:lvl>
    <w:lvl w:ilvl="4" w:tplc="04090019" w:tentative="1">
      <w:start w:val="1"/>
      <w:numFmt w:val="ideographTraditional"/>
      <w:lvlText w:val="%5、"/>
      <w:lvlJc w:val="left"/>
      <w:pPr>
        <w:ind w:left="12731" w:hanging="480"/>
      </w:pPr>
    </w:lvl>
    <w:lvl w:ilvl="5" w:tplc="0409001B" w:tentative="1">
      <w:start w:val="1"/>
      <w:numFmt w:val="lowerRoman"/>
      <w:lvlText w:val="%6."/>
      <w:lvlJc w:val="right"/>
      <w:pPr>
        <w:ind w:left="13211" w:hanging="480"/>
      </w:pPr>
    </w:lvl>
    <w:lvl w:ilvl="6" w:tplc="0409000F" w:tentative="1">
      <w:start w:val="1"/>
      <w:numFmt w:val="decimal"/>
      <w:lvlText w:val="%7."/>
      <w:lvlJc w:val="left"/>
      <w:pPr>
        <w:ind w:left="13691" w:hanging="480"/>
      </w:pPr>
    </w:lvl>
    <w:lvl w:ilvl="7" w:tplc="04090019" w:tentative="1">
      <w:start w:val="1"/>
      <w:numFmt w:val="ideographTraditional"/>
      <w:lvlText w:val="%8、"/>
      <w:lvlJc w:val="left"/>
      <w:pPr>
        <w:ind w:left="14171" w:hanging="480"/>
      </w:pPr>
    </w:lvl>
    <w:lvl w:ilvl="8" w:tplc="0409001B" w:tentative="1">
      <w:start w:val="1"/>
      <w:numFmt w:val="lowerRoman"/>
      <w:lvlText w:val="%9."/>
      <w:lvlJc w:val="right"/>
      <w:pPr>
        <w:ind w:left="14651" w:hanging="480"/>
      </w:pPr>
    </w:lvl>
  </w:abstractNum>
  <w:abstractNum w:abstractNumId="20" w15:restartNumberingAfterBreak="0">
    <w:nsid w:val="7B2C1C25"/>
    <w:multiLevelType w:val="hybridMultilevel"/>
    <w:tmpl w:val="B80409A6"/>
    <w:lvl w:ilvl="0" w:tplc="E57A0C42">
      <w:start w:val="1"/>
      <w:numFmt w:val="taiwaneseCountingThousand"/>
      <w:lvlText w:val="(%1)"/>
      <w:lvlJc w:val="left"/>
      <w:pPr>
        <w:ind w:left="1040" w:hanging="480"/>
      </w:pPr>
      <w:rPr>
        <w:rFonts w:hint="eastAsia"/>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1" w15:restartNumberingAfterBreak="0">
    <w:nsid w:val="7BC621A0"/>
    <w:multiLevelType w:val="hybridMultilevel"/>
    <w:tmpl w:val="39361D6E"/>
    <w:lvl w:ilvl="0" w:tplc="E57A0C42">
      <w:start w:val="1"/>
      <w:numFmt w:val="taiwaneseCountingThousand"/>
      <w:lvlText w:val="(%1)"/>
      <w:lvlJc w:val="left"/>
      <w:pPr>
        <w:ind w:left="1040" w:hanging="480"/>
      </w:pPr>
      <w:rPr>
        <w:rFonts w:hint="eastAsia"/>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10"/>
  </w:num>
  <w:num w:numId="2">
    <w:abstractNumId w:val="13"/>
  </w:num>
  <w:num w:numId="3">
    <w:abstractNumId w:val="4"/>
  </w:num>
  <w:num w:numId="4">
    <w:abstractNumId w:val="11"/>
  </w:num>
  <w:num w:numId="5">
    <w:abstractNumId w:val="7"/>
  </w:num>
  <w:num w:numId="6">
    <w:abstractNumId w:val="19"/>
  </w:num>
  <w:num w:numId="7">
    <w:abstractNumId w:val="15"/>
  </w:num>
  <w:num w:numId="8">
    <w:abstractNumId w:val="1"/>
  </w:num>
  <w:num w:numId="9">
    <w:abstractNumId w:val="9"/>
  </w:num>
  <w:num w:numId="10">
    <w:abstractNumId w:val="18"/>
  </w:num>
  <w:num w:numId="11">
    <w:abstractNumId w:val="2"/>
  </w:num>
  <w:num w:numId="12">
    <w:abstractNumId w:val="3"/>
  </w:num>
  <w:num w:numId="13">
    <w:abstractNumId w:val="8"/>
  </w:num>
  <w:num w:numId="14">
    <w:abstractNumId w:val="16"/>
  </w:num>
  <w:num w:numId="15">
    <w:abstractNumId w:val="12"/>
  </w:num>
  <w:num w:numId="16">
    <w:abstractNumId w:val="0"/>
  </w:num>
  <w:num w:numId="17">
    <w:abstractNumId w:val="17"/>
  </w:num>
  <w:num w:numId="18">
    <w:abstractNumId w:val="6"/>
  </w:num>
  <w:num w:numId="19">
    <w:abstractNumId w:val="21"/>
  </w:num>
  <w:num w:numId="20">
    <w:abstractNumId w:val="14"/>
  </w:num>
  <w:num w:numId="21">
    <w:abstractNumId w:val="20"/>
  </w:num>
  <w:num w:numId="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3859"/>
    <w:rsid w:val="000044D1"/>
    <w:rsid w:val="00007A40"/>
    <w:rsid w:val="00010E8B"/>
    <w:rsid w:val="00011089"/>
    <w:rsid w:val="000114A2"/>
    <w:rsid w:val="00015EB3"/>
    <w:rsid w:val="00016AFE"/>
    <w:rsid w:val="00020CB7"/>
    <w:rsid w:val="00022857"/>
    <w:rsid w:val="00024DA0"/>
    <w:rsid w:val="000267D3"/>
    <w:rsid w:val="0003087D"/>
    <w:rsid w:val="00032613"/>
    <w:rsid w:val="00034783"/>
    <w:rsid w:val="00034D2C"/>
    <w:rsid w:val="00041C13"/>
    <w:rsid w:val="00042FF1"/>
    <w:rsid w:val="00044BBD"/>
    <w:rsid w:val="000472E3"/>
    <w:rsid w:val="00050F9C"/>
    <w:rsid w:val="000629DE"/>
    <w:rsid w:val="00063D66"/>
    <w:rsid w:val="0006794C"/>
    <w:rsid w:val="00080CC6"/>
    <w:rsid w:val="00083B8E"/>
    <w:rsid w:val="00085868"/>
    <w:rsid w:val="00093CCC"/>
    <w:rsid w:val="00093EBB"/>
    <w:rsid w:val="00093F01"/>
    <w:rsid w:val="000A420A"/>
    <w:rsid w:val="000B4224"/>
    <w:rsid w:val="000B7995"/>
    <w:rsid w:val="000C375C"/>
    <w:rsid w:val="000C3E59"/>
    <w:rsid w:val="000D2380"/>
    <w:rsid w:val="000D419E"/>
    <w:rsid w:val="000D6BEE"/>
    <w:rsid w:val="000D71B4"/>
    <w:rsid w:val="000E06AF"/>
    <w:rsid w:val="000E3792"/>
    <w:rsid w:val="000E50F0"/>
    <w:rsid w:val="000F0D46"/>
    <w:rsid w:val="000F5544"/>
    <w:rsid w:val="001061EF"/>
    <w:rsid w:val="00107A96"/>
    <w:rsid w:val="00110275"/>
    <w:rsid w:val="0011227B"/>
    <w:rsid w:val="00120FDE"/>
    <w:rsid w:val="00122892"/>
    <w:rsid w:val="001228E5"/>
    <w:rsid w:val="0012301C"/>
    <w:rsid w:val="001254DF"/>
    <w:rsid w:val="0013127A"/>
    <w:rsid w:val="00133068"/>
    <w:rsid w:val="00134918"/>
    <w:rsid w:val="00142288"/>
    <w:rsid w:val="00142B50"/>
    <w:rsid w:val="0014478B"/>
    <w:rsid w:val="00155041"/>
    <w:rsid w:val="00155A7D"/>
    <w:rsid w:val="001715ED"/>
    <w:rsid w:val="00185EDC"/>
    <w:rsid w:val="0019166D"/>
    <w:rsid w:val="001935ED"/>
    <w:rsid w:val="001A2F8F"/>
    <w:rsid w:val="001A5557"/>
    <w:rsid w:val="001A55BC"/>
    <w:rsid w:val="001A56F2"/>
    <w:rsid w:val="001B1E68"/>
    <w:rsid w:val="001B238D"/>
    <w:rsid w:val="001B777A"/>
    <w:rsid w:val="001C3835"/>
    <w:rsid w:val="001D39D6"/>
    <w:rsid w:val="001D7481"/>
    <w:rsid w:val="001D7560"/>
    <w:rsid w:val="001E0D09"/>
    <w:rsid w:val="001E7B55"/>
    <w:rsid w:val="001F6F62"/>
    <w:rsid w:val="001F7656"/>
    <w:rsid w:val="00200400"/>
    <w:rsid w:val="0020270D"/>
    <w:rsid w:val="00204280"/>
    <w:rsid w:val="00207227"/>
    <w:rsid w:val="00214959"/>
    <w:rsid w:val="00215CE5"/>
    <w:rsid w:val="00216D08"/>
    <w:rsid w:val="00221E92"/>
    <w:rsid w:val="0022512F"/>
    <w:rsid w:val="002266BD"/>
    <w:rsid w:val="0022703D"/>
    <w:rsid w:val="00232768"/>
    <w:rsid w:val="00234ED4"/>
    <w:rsid w:val="00237D44"/>
    <w:rsid w:val="0025117E"/>
    <w:rsid w:val="002518B9"/>
    <w:rsid w:val="00260A05"/>
    <w:rsid w:val="00276482"/>
    <w:rsid w:val="00276BF2"/>
    <w:rsid w:val="00280F03"/>
    <w:rsid w:val="002818E1"/>
    <w:rsid w:val="00282FC9"/>
    <w:rsid w:val="00292125"/>
    <w:rsid w:val="00293F39"/>
    <w:rsid w:val="00294BA1"/>
    <w:rsid w:val="002A4036"/>
    <w:rsid w:val="002A4639"/>
    <w:rsid w:val="002A57F4"/>
    <w:rsid w:val="002B2129"/>
    <w:rsid w:val="002B3511"/>
    <w:rsid w:val="002B5414"/>
    <w:rsid w:val="002B5FAD"/>
    <w:rsid w:val="002C22F5"/>
    <w:rsid w:val="002C32D7"/>
    <w:rsid w:val="002C36B0"/>
    <w:rsid w:val="002C4E5D"/>
    <w:rsid w:val="002C5DDC"/>
    <w:rsid w:val="002D58D8"/>
    <w:rsid w:val="002D6EF0"/>
    <w:rsid w:val="002D7C50"/>
    <w:rsid w:val="002F3872"/>
    <w:rsid w:val="00306B7D"/>
    <w:rsid w:val="00320A80"/>
    <w:rsid w:val="00331794"/>
    <w:rsid w:val="00331A15"/>
    <w:rsid w:val="00334371"/>
    <w:rsid w:val="003530C7"/>
    <w:rsid w:val="00354ABD"/>
    <w:rsid w:val="003575FD"/>
    <w:rsid w:val="003622C7"/>
    <w:rsid w:val="00363F5B"/>
    <w:rsid w:val="00370EB3"/>
    <w:rsid w:val="00371FE2"/>
    <w:rsid w:val="00374410"/>
    <w:rsid w:val="00381647"/>
    <w:rsid w:val="00383A10"/>
    <w:rsid w:val="0038547A"/>
    <w:rsid w:val="003862A2"/>
    <w:rsid w:val="0039780A"/>
    <w:rsid w:val="00397D5A"/>
    <w:rsid w:val="003A2959"/>
    <w:rsid w:val="003A2D7F"/>
    <w:rsid w:val="003B6EB1"/>
    <w:rsid w:val="003C3CE7"/>
    <w:rsid w:val="003C5893"/>
    <w:rsid w:val="003D3C74"/>
    <w:rsid w:val="003D5D84"/>
    <w:rsid w:val="003D60A7"/>
    <w:rsid w:val="003E118A"/>
    <w:rsid w:val="003E2F44"/>
    <w:rsid w:val="003E36A8"/>
    <w:rsid w:val="003E516F"/>
    <w:rsid w:val="003F0BB2"/>
    <w:rsid w:val="003F219E"/>
    <w:rsid w:val="003F4FD3"/>
    <w:rsid w:val="003F5DF0"/>
    <w:rsid w:val="003F7DD2"/>
    <w:rsid w:val="0040335A"/>
    <w:rsid w:val="00403CD0"/>
    <w:rsid w:val="00407B96"/>
    <w:rsid w:val="00414CFA"/>
    <w:rsid w:val="004150CA"/>
    <w:rsid w:val="00415294"/>
    <w:rsid w:val="004221F7"/>
    <w:rsid w:val="00422983"/>
    <w:rsid w:val="0042565D"/>
    <w:rsid w:val="00433AED"/>
    <w:rsid w:val="00441ABE"/>
    <w:rsid w:val="00445E28"/>
    <w:rsid w:val="00445F71"/>
    <w:rsid w:val="0046452B"/>
    <w:rsid w:val="0046697A"/>
    <w:rsid w:val="00472174"/>
    <w:rsid w:val="00480498"/>
    <w:rsid w:val="00482F7C"/>
    <w:rsid w:val="004857D9"/>
    <w:rsid w:val="00485CAE"/>
    <w:rsid w:val="00496C8C"/>
    <w:rsid w:val="00496CE1"/>
    <w:rsid w:val="004A3EAA"/>
    <w:rsid w:val="004A4112"/>
    <w:rsid w:val="004A7299"/>
    <w:rsid w:val="004A7AEE"/>
    <w:rsid w:val="004A7D56"/>
    <w:rsid w:val="004C12B6"/>
    <w:rsid w:val="004C2209"/>
    <w:rsid w:val="004C3176"/>
    <w:rsid w:val="004C6E4F"/>
    <w:rsid w:val="004D0D6D"/>
    <w:rsid w:val="004D38EB"/>
    <w:rsid w:val="004D7EF5"/>
    <w:rsid w:val="004E4AB0"/>
    <w:rsid w:val="004E7607"/>
    <w:rsid w:val="004F0E25"/>
    <w:rsid w:val="004F4FB5"/>
    <w:rsid w:val="00500A45"/>
    <w:rsid w:val="00502D4B"/>
    <w:rsid w:val="00503682"/>
    <w:rsid w:val="0050610D"/>
    <w:rsid w:val="00506427"/>
    <w:rsid w:val="005131CE"/>
    <w:rsid w:val="00513ACF"/>
    <w:rsid w:val="005264D6"/>
    <w:rsid w:val="00527A98"/>
    <w:rsid w:val="005303E1"/>
    <w:rsid w:val="00535A99"/>
    <w:rsid w:val="00540692"/>
    <w:rsid w:val="00552721"/>
    <w:rsid w:val="00552F71"/>
    <w:rsid w:val="00564C3A"/>
    <w:rsid w:val="00573E57"/>
    <w:rsid w:val="00581DE6"/>
    <w:rsid w:val="00587966"/>
    <w:rsid w:val="00590D1E"/>
    <w:rsid w:val="005939C3"/>
    <w:rsid w:val="00594B22"/>
    <w:rsid w:val="005A7F2B"/>
    <w:rsid w:val="005B63BC"/>
    <w:rsid w:val="005B6701"/>
    <w:rsid w:val="005C272D"/>
    <w:rsid w:val="005D0662"/>
    <w:rsid w:val="005D64EB"/>
    <w:rsid w:val="005E0FFB"/>
    <w:rsid w:val="005E1633"/>
    <w:rsid w:val="005E3A92"/>
    <w:rsid w:val="005E6619"/>
    <w:rsid w:val="005F0065"/>
    <w:rsid w:val="005F3DDD"/>
    <w:rsid w:val="00600EF2"/>
    <w:rsid w:val="006076F4"/>
    <w:rsid w:val="00610FBC"/>
    <w:rsid w:val="00611CF9"/>
    <w:rsid w:val="00614972"/>
    <w:rsid w:val="006209DE"/>
    <w:rsid w:val="006213B8"/>
    <w:rsid w:val="00626655"/>
    <w:rsid w:val="006313F6"/>
    <w:rsid w:val="00631DC9"/>
    <w:rsid w:val="00633856"/>
    <w:rsid w:val="00634118"/>
    <w:rsid w:val="0063511A"/>
    <w:rsid w:val="00635C74"/>
    <w:rsid w:val="006419B1"/>
    <w:rsid w:val="006478FD"/>
    <w:rsid w:val="00653492"/>
    <w:rsid w:val="00653F00"/>
    <w:rsid w:val="006542B7"/>
    <w:rsid w:val="006611F6"/>
    <w:rsid w:val="00680182"/>
    <w:rsid w:val="00691554"/>
    <w:rsid w:val="006917A8"/>
    <w:rsid w:val="006930F2"/>
    <w:rsid w:val="00694A33"/>
    <w:rsid w:val="006A4FC7"/>
    <w:rsid w:val="006A61A3"/>
    <w:rsid w:val="006A6547"/>
    <w:rsid w:val="006A70FB"/>
    <w:rsid w:val="006B4442"/>
    <w:rsid w:val="006B59F2"/>
    <w:rsid w:val="006B5BD8"/>
    <w:rsid w:val="006B6C58"/>
    <w:rsid w:val="006B6FA2"/>
    <w:rsid w:val="006C1252"/>
    <w:rsid w:val="006C7048"/>
    <w:rsid w:val="006C7BAF"/>
    <w:rsid w:val="006D55EC"/>
    <w:rsid w:val="006D6B1E"/>
    <w:rsid w:val="006E0565"/>
    <w:rsid w:val="006E103B"/>
    <w:rsid w:val="006E3C96"/>
    <w:rsid w:val="006E5246"/>
    <w:rsid w:val="006E5EDD"/>
    <w:rsid w:val="006E6A59"/>
    <w:rsid w:val="006F196D"/>
    <w:rsid w:val="00700826"/>
    <w:rsid w:val="00723290"/>
    <w:rsid w:val="007276EF"/>
    <w:rsid w:val="00733830"/>
    <w:rsid w:val="007378C7"/>
    <w:rsid w:val="00740EA1"/>
    <w:rsid w:val="0074468F"/>
    <w:rsid w:val="0075251D"/>
    <w:rsid w:val="00755B8E"/>
    <w:rsid w:val="007728A1"/>
    <w:rsid w:val="00773A3B"/>
    <w:rsid w:val="007747AE"/>
    <w:rsid w:val="0078168D"/>
    <w:rsid w:val="007824DF"/>
    <w:rsid w:val="00784A8C"/>
    <w:rsid w:val="00786F74"/>
    <w:rsid w:val="0079200A"/>
    <w:rsid w:val="007930C1"/>
    <w:rsid w:val="0079583A"/>
    <w:rsid w:val="00795D16"/>
    <w:rsid w:val="007A2D98"/>
    <w:rsid w:val="007A67DC"/>
    <w:rsid w:val="007A7751"/>
    <w:rsid w:val="007C0543"/>
    <w:rsid w:val="007C14E9"/>
    <w:rsid w:val="007D0DAD"/>
    <w:rsid w:val="007D3755"/>
    <w:rsid w:val="007D6057"/>
    <w:rsid w:val="007E5723"/>
    <w:rsid w:val="007F0755"/>
    <w:rsid w:val="007F6FBE"/>
    <w:rsid w:val="00800E91"/>
    <w:rsid w:val="008075E3"/>
    <w:rsid w:val="0081022A"/>
    <w:rsid w:val="00812C6E"/>
    <w:rsid w:val="00814D6F"/>
    <w:rsid w:val="00820259"/>
    <w:rsid w:val="00822BE2"/>
    <w:rsid w:val="0082512B"/>
    <w:rsid w:val="00826810"/>
    <w:rsid w:val="00827F90"/>
    <w:rsid w:val="00831141"/>
    <w:rsid w:val="00833B03"/>
    <w:rsid w:val="00835200"/>
    <w:rsid w:val="00843556"/>
    <w:rsid w:val="00845161"/>
    <w:rsid w:val="008520CC"/>
    <w:rsid w:val="00853958"/>
    <w:rsid w:val="0085550A"/>
    <w:rsid w:val="0086558F"/>
    <w:rsid w:val="00875137"/>
    <w:rsid w:val="00882D34"/>
    <w:rsid w:val="00885E8E"/>
    <w:rsid w:val="0089062B"/>
    <w:rsid w:val="0089100B"/>
    <w:rsid w:val="00892746"/>
    <w:rsid w:val="00894068"/>
    <w:rsid w:val="0089515D"/>
    <w:rsid w:val="00896830"/>
    <w:rsid w:val="0089779B"/>
    <w:rsid w:val="008A232D"/>
    <w:rsid w:val="008B37F0"/>
    <w:rsid w:val="008B3EAC"/>
    <w:rsid w:val="008B5A9E"/>
    <w:rsid w:val="008C08AE"/>
    <w:rsid w:val="008C1320"/>
    <w:rsid w:val="008C3CD5"/>
    <w:rsid w:val="008C490F"/>
    <w:rsid w:val="008E1258"/>
    <w:rsid w:val="008E434E"/>
    <w:rsid w:val="008F2181"/>
    <w:rsid w:val="008F3D43"/>
    <w:rsid w:val="008F7303"/>
    <w:rsid w:val="00902A40"/>
    <w:rsid w:val="009032AE"/>
    <w:rsid w:val="009042AC"/>
    <w:rsid w:val="009134F7"/>
    <w:rsid w:val="0091718F"/>
    <w:rsid w:val="009311FF"/>
    <w:rsid w:val="0093182C"/>
    <w:rsid w:val="00932A83"/>
    <w:rsid w:val="0093386F"/>
    <w:rsid w:val="0094026D"/>
    <w:rsid w:val="00944047"/>
    <w:rsid w:val="00955062"/>
    <w:rsid w:val="009552BA"/>
    <w:rsid w:val="009558AD"/>
    <w:rsid w:val="00957F27"/>
    <w:rsid w:val="009605F6"/>
    <w:rsid w:val="00960B1B"/>
    <w:rsid w:val="009619DD"/>
    <w:rsid w:val="00962D83"/>
    <w:rsid w:val="00963856"/>
    <w:rsid w:val="00964BDB"/>
    <w:rsid w:val="009711D1"/>
    <w:rsid w:val="009736E6"/>
    <w:rsid w:val="009776EC"/>
    <w:rsid w:val="00977E28"/>
    <w:rsid w:val="00994FE0"/>
    <w:rsid w:val="009A0FF7"/>
    <w:rsid w:val="009A688B"/>
    <w:rsid w:val="009B1A1F"/>
    <w:rsid w:val="009B642C"/>
    <w:rsid w:val="009B7D8C"/>
    <w:rsid w:val="009C15BC"/>
    <w:rsid w:val="009D20EF"/>
    <w:rsid w:val="009D2B51"/>
    <w:rsid w:val="009D3246"/>
    <w:rsid w:val="009D58F9"/>
    <w:rsid w:val="009D7324"/>
    <w:rsid w:val="009E333F"/>
    <w:rsid w:val="009E72AC"/>
    <w:rsid w:val="009E789B"/>
    <w:rsid w:val="009F1472"/>
    <w:rsid w:val="009F6537"/>
    <w:rsid w:val="00A105EA"/>
    <w:rsid w:val="00A16705"/>
    <w:rsid w:val="00A21B3B"/>
    <w:rsid w:val="00A24E58"/>
    <w:rsid w:val="00A322D6"/>
    <w:rsid w:val="00A424B6"/>
    <w:rsid w:val="00A4321D"/>
    <w:rsid w:val="00A44104"/>
    <w:rsid w:val="00A50D24"/>
    <w:rsid w:val="00A52C55"/>
    <w:rsid w:val="00A559F6"/>
    <w:rsid w:val="00A65827"/>
    <w:rsid w:val="00A73E4D"/>
    <w:rsid w:val="00A741C0"/>
    <w:rsid w:val="00A75C45"/>
    <w:rsid w:val="00A76BFD"/>
    <w:rsid w:val="00A76D30"/>
    <w:rsid w:val="00A81118"/>
    <w:rsid w:val="00A86952"/>
    <w:rsid w:val="00A873F8"/>
    <w:rsid w:val="00A9439D"/>
    <w:rsid w:val="00A94F74"/>
    <w:rsid w:val="00A95717"/>
    <w:rsid w:val="00A96A49"/>
    <w:rsid w:val="00AA0D0D"/>
    <w:rsid w:val="00AA7155"/>
    <w:rsid w:val="00AB3626"/>
    <w:rsid w:val="00AC0DF8"/>
    <w:rsid w:val="00AC228F"/>
    <w:rsid w:val="00AD0166"/>
    <w:rsid w:val="00AD09CF"/>
    <w:rsid w:val="00AD51A0"/>
    <w:rsid w:val="00AF0BFE"/>
    <w:rsid w:val="00AF1375"/>
    <w:rsid w:val="00B07EC9"/>
    <w:rsid w:val="00B100F2"/>
    <w:rsid w:val="00B2020E"/>
    <w:rsid w:val="00B225F1"/>
    <w:rsid w:val="00B23573"/>
    <w:rsid w:val="00B239DE"/>
    <w:rsid w:val="00B26632"/>
    <w:rsid w:val="00B43D81"/>
    <w:rsid w:val="00B450CF"/>
    <w:rsid w:val="00B45FF7"/>
    <w:rsid w:val="00B46635"/>
    <w:rsid w:val="00B51062"/>
    <w:rsid w:val="00B55BA2"/>
    <w:rsid w:val="00B56485"/>
    <w:rsid w:val="00B56B3F"/>
    <w:rsid w:val="00B62787"/>
    <w:rsid w:val="00B62960"/>
    <w:rsid w:val="00B633DF"/>
    <w:rsid w:val="00B65171"/>
    <w:rsid w:val="00B65E28"/>
    <w:rsid w:val="00B670A6"/>
    <w:rsid w:val="00B7468C"/>
    <w:rsid w:val="00B75427"/>
    <w:rsid w:val="00B86AB0"/>
    <w:rsid w:val="00B941D0"/>
    <w:rsid w:val="00B9680F"/>
    <w:rsid w:val="00BA7D81"/>
    <w:rsid w:val="00BB1F6A"/>
    <w:rsid w:val="00BB40A3"/>
    <w:rsid w:val="00BC001C"/>
    <w:rsid w:val="00BC0E5E"/>
    <w:rsid w:val="00BC35A2"/>
    <w:rsid w:val="00BC4034"/>
    <w:rsid w:val="00BD23C0"/>
    <w:rsid w:val="00BE1ADA"/>
    <w:rsid w:val="00BE258F"/>
    <w:rsid w:val="00BE49C6"/>
    <w:rsid w:val="00BE6534"/>
    <w:rsid w:val="00BE6A96"/>
    <w:rsid w:val="00BE7E1A"/>
    <w:rsid w:val="00BF4F50"/>
    <w:rsid w:val="00BF5338"/>
    <w:rsid w:val="00BF5C8A"/>
    <w:rsid w:val="00C00BFC"/>
    <w:rsid w:val="00C013F5"/>
    <w:rsid w:val="00C02C71"/>
    <w:rsid w:val="00C05F51"/>
    <w:rsid w:val="00C0686F"/>
    <w:rsid w:val="00C07448"/>
    <w:rsid w:val="00C23AE0"/>
    <w:rsid w:val="00C31FC3"/>
    <w:rsid w:val="00C33555"/>
    <w:rsid w:val="00C34C41"/>
    <w:rsid w:val="00C4174B"/>
    <w:rsid w:val="00C4474D"/>
    <w:rsid w:val="00C4619D"/>
    <w:rsid w:val="00C55902"/>
    <w:rsid w:val="00C57036"/>
    <w:rsid w:val="00C609C3"/>
    <w:rsid w:val="00C62937"/>
    <w:rsid w:val="00C67F27"/>
    <w:rsid w:val="00C730DA"/>
    <w:rsid w:val="00C84DF3"/>
    <w:rsid w:val="00C86646"/>
    <w:rsid w:val="00C86F7F"/>
    <w:rsid w:val="00C91B60"/>
    <w:rsid w:val="00C9671B"/>
    <w:rsid w:val="00C97089"/>
    <w:rsid w:val="00CA121C"/>
    <w:rsid w:val="00CB2705"/>
    <w:rsid w:val="00CB43FC"/>
    <w:rsid w:val="00CB445C"/>
    <w:rsid w:val="00CB550C"/>
    <w:rsid w:val="00CB6347"/>
    <w:rsid w:val="00CB78DA"/>
    <w:rsid w:val="00CC0C13"/>
    <w:rsid w:val="00CC3F53"/>
    <w:rsid w:val="00CD330B"/>
    <w:rsid w:val="00CD5589"/>
    <w:rsid w:val="00CD5C79"/>
    <w:rsid w:val="00CD6E15"/>
    <w:rsid w:val="00CD7966"/>
    <w:rsid w:val="00CD7AC0"/>
    <w:rsid w:val="00CD7FE0"/>
    <w:rsid w:val="00CE5BFD"/>
    <w:rsid w:val="00CF14DF"/>
    <w:rsid w:val="00CF39AC"/>
    <w:rsid w:val="00CF4429"/>
    <w:rsid w:val="00CF7D28"/>
    <w:rsid w:val="00D13495"/>
    <w:rsid w:val="00D13AE7"/>
    <w:rsid w:val="00D17FCF"/>
    <w:rsid w:val="00D21626"/>
    <w:rsid w:val="00D223B5"/>
    <w:rsid w:val="00D23418"/>
    <w:rsid w:val="00D23EB7"/>
    <w:rsid w:val="00D31B11"/>
    <w:rsid w:val="00D3323B"/>
    <w:rsid w:val="00D419A0"/>
    <w:rsid w:val="00D42BD6"/>
    <w:rsid w:val="00D43331"/>
    <w:rsid w:val="00D46D08"/>
    <w:rsid w:val="00D533BE"/>
    <w:rsid w:val="00D55C8A"/>
    <w:rsid w:val="00D60EA8"/>
    <w:rsid w:val="00D648EA"/>
    <w:rsid w:val="00D6579C"/>
    <w:rsid w:val="00D659A4"/>
    <w:rsid w:val="00D71D35"/>
    <w:rsid w:val="00D778BE"/>
    <w:rsid w:val="00D80989"/>
    <w:rsid w:val="00D80A01"/>
    <w:rsid w:val="00D82A3C"/>
    <w:rsid w:val="00D96174"/>
    <w:rsid w:val="00D9622C"/>
    <w:rsid w:val="00DB0007"/>
    <w:rsid w:val="00DB00F6"/>
    <w:rsid w:val="00DB4C52"/>
    <w:rsid w:val="00DB4F6F"/>
    <w:rsid w:val="00DB5996"/>
    <w:rsid w:val="00DB625A"/>
    <w:rsid w:val="00DB73A0"/>
    <w:rsid w:val="00DC264A"/>
    <w:rsid w:val="00DC4BD7"/>
    <w:rsid w:val="00DC77A2"/>
    <w:rsid w:val="00DC7A89"/>
    <w:rsid w:val="00DD4BF9"/>
    <w:rsid w:val="00DE7D4D"/>
    <w:rsid w:val="00DF0501"/>
    <w:rsid w:val="00DF4F15"/>
    <w:rsid w:val="00E03CDA"/>
    <w:rsid w:val="00E04100"/>
    <w:rsid w:val="00E06504"/>
    <w:rsid w:val="00E06E84"/>
    <w:rsid w:val="00E10807"/>
    <w:rsid w:val="00E10ABB"/>
    <w:rsid w:val="00E119A1"/>
    <w:rsid w:val="00E15A02"/>
    <w:rsid w:val="00E202DD"/>
    <w:rsid w:val="00E26136"/>
    <w:rsid w:val="00E27D81"/>
    <w:rsid w:val="00E30A5C"/>
    <w:rsid w:val="00E31574"/>
    <w:rsid w:val="00E34532"/>
    <w:rsid w:val="00E34634"/>
    <w:rsid w:val="00E36D92"/>
    <w:rsid w:val="00E43438"/>
    <w:rsid w:val="00E446DC"/>
    <w:rsid w:val="00E46360"/>
    <w:rsid w:val="00E47D4D"/>
    <w:rsid w:val="00E54A9D"/>
    <w:rsid w:val="00E60800"/>
    <w:rsid w:val="00E61285"/>
    <w:rsid w:val="00E64483"/>
    <w:rsid w:val="00E6570D"/>
    <w:rsid w:val="00E658F3"/>
    <w:rsid w:val="00E65D42"/>
    <w:rsid w:val="00E701E4"/>
    <w:rsid w:val="00E8120B"/>
    <w:rsid w:val="00E828B6"/>
    <w:rsid w:val="00E8604E"/>
    <w:rsid w:val="00E9316E"/>
    <w:rsid w:val="00EA0858"/>
    <w:rsid w:val="00EB1E84"/>
    <w:rsid w:val="00EB213E"/>
    <w:rsid w:val="00EB29E4"/>
    <w:rsid w:val="00EC7668"/>
    <w:rsid w:val="00EC7A8D"/>
    <w:rsid w:val="00ED089D"/>
    <w:rsid w:val="00ED26E5"/>
    <w:rsid w:val="00ED6891"/>
    <w:rsid w:val="00EE1515"/>
    <w:rsid w:val="00EF367B"/>
    <w:rsid w:val="00EF3BB5"/>
    <w:rsid w:val="00EF766E"/>
    <w:rsid w:val="00F01087"/>
    <w:rsid w:val="00F02C56"/>
    <w:rsid w:val="00F10F20"/>
    <w:rsid w:val="00F12F72"/>
    <w:rsid w:val="00F133D3"/>
    <w:rsid w:val="00F14B3F"/>
    <w:rsid w:val="00F16642"/>
    <w:rsid w:val="00F21437"/>
    <w:rsid w:val="00F251CA"/>
    <w:rsid w:val="00F26052"/>
    <w:rsid w:val="00F3003F"/>
    <w:rsid w:val="00F30917"/>
    <w:rsid w:val="00F350DB"/>
    <w:rsid w:val="00F37C32"/>
    <w:rsid w:val="00F414FE"/>
    <w:rsid w:val="00F433BB"/>
    <w:rsid w:val="00F44C21"/>
    <w:rsid w:val="00F47518"/>
    <w:rsid w:val="00F53ADB"/>
    <w:rsid w:val="00F54E80"/>
    <w:rsid w:val="00F56BFC"/>
    <w:rsid w:val="00F57693"/>
    <w:rsid w:val="00F57DD7"/>
    <w:rsid w:val="00F606C0"/>
    <w:rsid w:val="00F64B49"/>
    <w:rsid w:val="00F64BC7"/>
    <w:rsid w:val="00F70D37"/>
    <w:rsid w:val="00F718AC"/>
    <w:rsid w:val="00F73DFC"/>
    <w:rsid w:val="00F8763E"/>
    <w:rsid w:val="00F90CD9"/>
    <w:rsid w:val="00F959A6"/>
    <w:rsid w:val="00F9705E"/>
    <w:rsid w:val="00F976BE"/>
    <w:rsid w:val="00F97B26"/>
    <w:rsid w:val="00FB3239"/>
    <w:rsid w:val="00FB4A3B"/>
    <w:rsid w:val="00FC1388"/>
    <w:rsid w:val="00FE1264"/>
    <w:rsid w:val="00FE1A15"/>
    <w:rsid w:val="00FF6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A7421"/>
  <w15:docId w15:val="{9B5BE484-960A-4653-A644-AB8447A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27"/>
    <w:pPr>
      <w:widowControl w:val="0"/>
      <w:spacing w:afterLines="50" w:after="50"/>
      <w:ind w:firstLineChars="200" w:firstLine="200"/>
    </w:pPr>
    <w:rPr>
      <w:rFonts w:eastAsia="標楷體"/>
      <w:sz w:val="28"/>
    </w:rPr>
  </w:style>
  <w:style w:type="paragraph" w:styleId="1">
    <w:name w:val="heading 1"/>
    <w:basedOn w:val="a"/>
    <w:next w:val="a"/>
    <w:link w:val="11"/>
    <w:uiPriority w:val="9"/>
    <w:qFormat/>
    <w:rsid w:val="00207227"/>
    <w:pPr>
      <w:numPr>
        <w:numId w:val="2"/>
      </w:numPr>
      <w:spacing w:beforeLines="50" w:before="50"/>
      <w:ind w:left="0" w:firstLine="0"/>
      <w:outlineLvl w:val="0"/>
    </w:pPr>
    <w:rPr>
      <w:rFonts w:asciiTheme="majorHAnsi" w:hAnsiTheme="majorHAnsi" w:cstheme="majorBidi"/>
      <w:b/>
      <w:bCs/>
      <w:kern w:val="52"/>
      <w:szCs w:val="52"/>
    </w:rPr>
  </w:style>
  <w:style w:type="paragraph" w:styleId="2">
    <w:name w:val="heading 2"/>
    <w:basedOn w:val="a"/>
    <w:next w:val="a"/>
    <w:link w:val="20"/>
    <w:uiPriority w:val="9"/>
    <w:unhideWhenUsed/>
    <w:qFormat/>
    <w:rsid w:val="00207227"/>
    <w:pPr>
      <w:numPr>
        <w:numId w:val="3"/>
      </w:numPr>
      <w:spacing w:beforeLines="50" w:before="50"/>
      <w:ind w:left="0" w:firstLine="200"/>
      <w:outlineLvl w:val="1"/>
    </w:pPr>
    <w:rPr>
      <w:rFonts w:asciiTheme="majorHAnsi" w:hAnsiTheme="majorHAnsi" w:cstheme="majorBidi"/>
      <w:b/>
      <w:bCs/>
      <w:szCs w:val="48"/>
    </w:rPr>
  </w:style>
  <w:style w:type="paragraph" w:styleId="3">
    <w:name w:val="heading 3"/>
    <w:basedOn w:val="a"/>
    <w:next w:val="a"/>
    <w:link w:val="30"/>
    <w:uiPriority w:val="9"/>
    <w:semiHidden/>
    <w:unhideWhenUsed/>
    <w:qFormat/>
    <w:rsid w:val="00CD796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表內文,清單段落1"/>
    <w:basedOn w:val="a"/>
    <w:link w:val="a8"/>
    <w:uiPriority w:val="34"/>
    <w:qFormat/>
    <w:rsid w:val="00422983"/>
    <w:pPr>
      <w:ind w:leftChars="200" w:left="480"/>
    </w:pPr>
  </w:style>
  <w:style w:type="character" w:customStyle="1" w:styleId="a8">
    <w:name w:val="清單段落 字元"/>
    <w:aliases w:val="清單段落一_J 字元,List Paragraph 字元,問卷 字元,表內文 字元,清單段落1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jc w:val="center"/>
    </w:pPr>
    <w:rPr>
      <w:rFonts w:ascii="Arial"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SGS Table Basic 17,SGS Table Basic 154,SGS Table Basic 161,SGS Table Basic 1513,SGS Table Basic 112"/>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uiPriority w:val="99"/>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2">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character" w:customStyle="1" w:styleId="13">
    <w:name w:val="未解析的提及1"/>
    <w:basedOn w:val="a0"/>
    <w:uiPriority w:val="99"/>
    <w:semiHidden/>
    <w:unhideWhenUsed/>
    <w:rsid w:val="00C62937"/>
    <w:rPr>
      <w:color w:val="605E5C"/>
      <w:shd w:val="clear" w:color="auto" w:fill="E1DFDD"/>
    </w:rPr>
  </w:style>
  <w:style w:type="character" w:styleId="af7">
    <w:name w:val="line number"/>
    <w:basedOn w:val="a0"/>
    <w:uiPriority w:val="99"/>
    <w:semiHidden/>
    <w:unhideWhenUsed/>
    <w:rsid w:val="0006794C"/>
  </w:style>
  <w:style w:type="paragraph" w:styleId="af8">
    <w:name w:val="No Spacing"/>
    <w:link w:val="af9"/>
    <w:uiPriority w:val="1"/>
    <w:qFormat/>
    <w:rsid w:val="00DB00F6"/>
    <w:rPr>
      <w:kern w:val="0"/>
      <w:sz w:val="22"/>
    </w:rPr>
  </w:style>
  <w:style w:type="character" w:customStyle="1" w:styleId="af9">
    <w:name w:val="無間距 字元"/>
    <w:basedOn w:val="a0"/>
    <w:link w:val="af8"/>
    <w:uiPriority w:val="1"/>
    <w:rsid w:val="00DB00F6"/>
    <w:rPr>
      <w:kern w:val="0"/>
      <w:sz w:val="22"/>
    </w:rPr>
  </w:style>
  <w:style w:type="table" w:customStyle="1" w:styleId="TableNormal">
    <w:name w:val="Table Normal"/>
    <w:uiPriority w:val="2"/>
    <w:semiHidden/>
    <w:unhideWhenUsed/>
    <w:qFormat/>
    <w:rsid w:val="00A167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A16705"/>
    <w:pPr>
      <w:autoSpaceDE w:val="0"/>
      <w:autoSpaceDN w:val="0"/>
    </w:pPr>
    <w:rPr>
      <w:rFonts w:ascii="Noto Sans Mono CJK JP Bold" w:eastAsia="Noto Sans Mono CJK JP Bold" w:hAnsi="Noto Sans Mono CJK JP Bold" w:cs="Noto Sans Mono CJK JP Bold"/>
      <w:kern w:val="0"/>
      <w:sz w:val="22"/>
    </w:rPr>
  </w:style>
  <w:style w:type="table" w:customStyle="1" w:styleId="SGSTableBasic111">
    <w:name w:val="SGS Table Basic 111"/>
    <w:basedOn w:val="a1"/>
    <w:next w:val="ab"/>
    <w:uiPriority w:val="39"/>
    <w:rsid w:val="0082512B"/>
    <w:rPr>
      <w:rFonts w:ascii="Times New Roman" w:eastAsia="標楷體" w:hAnsi="Times New Roman" w:cs="新細明體"/>
      <w:color w:val="000000"/>
      <w:kern w:val="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表說"/>
    <w:basedOn w:val="a"/>
    <w:link w:val="afb"/>
    <w:qFormat/>
    <w:rsid w:val="00E8604E"/>
    <w:pPr>
      <w:keepNext/>
      <w:adjustRightInd w:val="0"/>
      <w:snapToGrid w:val="0"/>
      <w:spacing w:beforeLines="50" w:before="50"/>
      <w:jc w:val="both"/>
    </w:pPr>
    <w:rPr>
      <w:rFonts w:ascii="Times New Roman" w:hAnsi="Times New Roman" w:cs="Times New Roman"/>
      <w:b/>
      <w:bCs/>
      <w:sz w:val="22"/>
      <w:szCs w:val="20"/>
    </w:rPr>
  </w:style>
  <w:style w:type="character" w:customStyle="1" w:styleId="afb">
    <w:name w:val="表說 字元"/>
    <w:basedOn w:val="a0"/>
    <w:link w:val="afa"/>
    <w:rsid w:val="00E8604E"/>
    <w:rPr>
      <w:rFonts w:ascii="Times New Roman" w:eastAsia="標楷體" w:hAnsi="Times New Roman" w:cs="Times New Roman"/>
      <w:b/>
      <w:bCs/>
      <w:sz w:val="22"/>
      <w:szCs w:val="20"/>
    </w:rPr>
  </w:style>
  <w:style w:type="paragraph" w:styleId="Web">
    <w:name w:val="Normal (Web)"/>
    <w:basedOn w:val="a"/>
    <w:uiPriority w:val="99"/>
    <w:semiHidden/>
    <w:unhideWhenUsed/>
    <w:rsid w:val="000F0D46"/>
    <w:pPr>
      <w:widowControl/>
      <w:spacing w:before="100" w:beforeAutospacing="1" w:after="100" w:afterAutospacing="1"/>
    </w:pPr>
    <w:rPr>
      <w:rFonts w:ascii="新細明體" w:eastAsia="新細明體" w:hAnsi="新細明體" w:cs="新細明體"/>
      <w:kern w:val="0"/>
      <w:szCs w:val="24"/>
    </w:rPr>
  </w:style>
  <w:style w:type="character" w:styleId="afc">
    <w:name w:val="Strong"/>
    <w:basedOn w:val="a0"/>
    <w:uiPriority w:val="22"/>
    <w:qFormat/>
    <w:rsid w:val="000F0D46"/>
    <w:rPr>
      <w:b/>
      <w:bCs/>
    </w:rPr>
  </w:style>
  <w:style w:type="character" w:customStyle="1" w:styleId="11">
    <w:name w:val="標題 1 字元"/>
    <w:basedOn w:val="a0"/>
    <w:link w:val="1"/>
    <w:uiPriority w:val="9"/>
    <w:rsid w:val="00207227"/>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207227"/>
    <w:rPr>
      <w:rFonts w:asciiTheme="majorHAnsi" w:eastAsia="標楷體" w:hAnsiTheme="majorHAnsi" w:cstheme="majorBidi"/>
      <w:b/>
      <w:bCs/>
      <w:sz w:val="28"/>
      <w:szCs w:val="48"/>
    </w:rPr>
  </w:style>
  <w:style w:type="paragraph" w:customStyle="1" w:styleId="21">
    <w:name w:val="內文2"/>
    <w:basedOn w:val="a"/>
    <w:link w:val="22"/>
    <w:rsid w:val="00D6579C"/>
    <w:pPr>
      <w:spacing w:line="520" w:lineRule="exact"/>
      <w:ind w:leftChars="200" w:left="200"/>
    </w:pPr>
  </w:style>
  <w:style w:type="character" w:customStyle="1" w:styleId="22">
    <w:name w:val="內文2 字元"/>
    <w:basedOn w:val="a0"/>
    <w:link w:val="21"/>
    <w:rsid w:val="00D6579C"/>
    <w:rPr>
      <w:rFonts w:eastAsia="標楷體"/>
      <w:sz w:val="28"/>
    </w:rPr>
  </w:style>
  <w:style w:type="character" w:customStyle="1" w:styleId="mattr-val">
    <w:name w:val="mattr-val"/>
    <w:basedOn w:val="a0"/>
    <w:rsid w:val="00DC7A89"/>
  </w:style>
  <w:style w:type="paragraph" w:customStyle="1" w:styleId="afd">
    <w:name w:val="第二階計畫內文"/>
    <w:basedOn w:val="a"/>
    <w:link w:val="afe"/>
    <w:rsid w:val="002C36B0"/>
    <w:pPr>
      <w:spacing w:line="520" w:lineRule="exact"/>
      <w:ind w:leftChars="400" w:left="400"/>
    </w:pPr>
    <w:rPr>
      <w:rFonts w:ascii="標楷體" w:eastAsia="微軟正黑體" w:hAnsi="標楷體" w:cs="Times New Roman"/>
      <w:bCs/>
      <w:color w:val="000000"/>
      <w:szCs w:val="24"/>
    </w:rPr>
  </w:style>
  <w:style w:type="character" w:customStyle="1" w:styleId="afe">
    <w:name w:val="第二階計畫內文 字元"/>
    <w:link w:val="afd"/>
    <w:rsid w:val="002C36B0"/>
    <w:rPr>
      <w:rFonts w:ascii="標楷體" w:eastAsia="微軟正黑體" w:hAnsi="標楷體" w:cs="Times New Roman"/>
      <w:bCs/>
      <w:color w:val="000000"/>
      <w:sz w:val="28"/>
      <w:szCs w:val="24"/>
    </w:rPr>
  </w:style>
  <w:style w:type="paragraph" w:customStyle="1" w:styleId="10">
    <w:name w:val="標題1"/>
    <w:basedOn w:val="a"/>
    <w:link w:val="14"/>
    <w:rsid w:val="00F73DFC"/>
    <w:pPr>
      <w:numPr>
        <w:numId w:val="6"/>
      </w:numPr>
      <w:spacing w:line="520" w:lineRule="exact"/>
      <w:ind w:leftChars="300" w:left="600" w:hangingChars="300" w:hanging="300"/>
      <w:jc w:val="both"/>
    </w:pPr>
    <w:rPr>
      <w:rFonts w:ascii="標楷體" w:eastAsia="微軟正黑體" w:hAnsi="標楷體" w:cs="Times New Roman"/>
      <w:bCs/>
      <w:color w:val="000000"/>
      <w:szCs w:val="24"/>
    </w:rPr>
  </w:style>
  <w:style w:type="character" w:customStyle="1" w:styleId="14">
    <w:name w:val="標題1 字元"/>
    <w:link w:val="10"/>
    <w:rsid w:val="00F73DFC"/>
    <w:rPr>
      <w:rFonts w:ascii="標楷體" w:eastAsia="微軟正黑體" w:hAnsi="標楷體" w:cs="Times New Roman"/>
      <w:bCs/>
      <w:color w:val="000000"/>
      <w:sz w:val="28"/>
      <w:szCs w:val="24"/>
    </w:rPr>
  </w:style>
  <w:style w:type="character" w:customStyle="1" w:styleId="30">
    <w:name w:val="標題 3 字元"/>
    <w:basedOn w:val="a0"/>
    <w:link w:val="3"/>
    <w:uiPriority w:val="9"/>
    <w:semiHidden/>
    <w:rsid w:val="00CD796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0455">
      <w:bodyDiv w:val="1"/>
      <w:marLeft w:val="0"/>
      <w:marRight w:val="0"/>
      <w:marTop w:val="0"/>
      <w:marBottom w:val="0"/>
      <w:divBdr>
        <w:top w:val="none" w:sz="0" w:space="0" w:color="auto"/>
        <w:left w:val="none" w:sz="0" w:space="0" w:color="auto"/>
        <w:bottom w:val="none" w:sz="0" w:space="0" w:color="auto"/>
        <w:right w:val="none" w:sz="0" w:space="0" w:color="auto"/>
      </w:divBdr>
    </w:div>
    <w:div w:id="468977862">
      <w:bodyDiv w:val="1"/>
      <w:marLeft w:val="0"/>
      <w:marRight w:val="0"/>
      <w:marTop w:val="0"/>
      <w:marBottom w:val="0"/>
      <w:divBdr>
        <w:top w:val="none" w:sz="0" w:space="0" w:color="auto"/>
        <w:left w:val="none" w:sz="0" w:space="0" w:color="auto"/>
        <w:bottom w:val="none" w:sz="0" w:space="0" w:color="auto"/>
        <w:right w:val="none" w:sz="0" w:space="0" w:color="auto"/>
      </w:divBdr>
    </w:div>
    <w:div w:id="732582930">
      <w:bodyDiv w:val="1"/>
      <w:marLeft w:val="0"/>
      <w:marRight w:val="0"/>
      <w:marTop w:val="0"/>
      <w:marBottom w:val="0"/>
      <w:divBdr>
        <w:top w:val="none" w:sz="0" w:space="0" w:color="auto"/>
        <w:left w:val="none" w:sz="0" w:space="0" w:color="auto"/>
        <w:bottom w:val="none" w:sz="0" w:space="0" w:color="auto"/>
        <w:right w:val="none" w:sz="0" w:space="0" w:color="auto"/>
      </w:divBdr>
    </w:div>
    <w:div w:id="880677580">
      <w:bodyDiv w:val="1"/>
      <w:marLeft w:val="0"/>
      <w:marRight w:val="0"/>
      <w:marTop w:val="0"/>
      <w:marBottom w:val="0"/>
      <w:divBdr>
        <w:top w:val="none" w:sz="0" w:space="0" w:color="auto"/>
        <w:left w:val="none" w:sz="0" w:space="0" w:color="auto"/>
        <w:bottom w:val="none" w:sz="0" w:space="0" w:color="auto"/>
        <w:right w:val="none" w:sz="0" w:space="0" w:color="auto"/>
      </w:divBdr>
    </w:div>
    <w:div w:id="939875421">
      <w:bodyDiv w:val="1"/>
      <w:marLeft w:val="0"/>
      <w:marRight w:val="0"/>
      <w:marTop w:val="0"/>
      <w:marBottom w:val="0"/>
      <w:divBdr>
        <w:top w:val="none" w:sz="0" w:space="0" w:color="auto"/>
        <w:left w:val="none" w:sz="0" w:space="0" w:color="auto"/>
        <w:bottom w:val="none" w:sz="0" w:space="0" w:color="auto"/>
        <w:right w:val="none" w:sz="0" w:space="0" w:color="auto"/>
      </w:divBdr>
    </w:div>
    <w:div w:id="1368725188">
      <w:bodyDiv w:val="1"/>
      <w:marLeft w:val="0"/>
      <w:marRight w:val="0"/>
      <w:marTop w:val="0"/>
      <w:marBottom w:val="0"/>
      <w:divBdr>
        <w:top w:val="none" w:sz="0" w:space="0" w:color="auto"/>
        <w:left w:val="none" w:sz="0" w:space="0" w:color="auto"/>
        <w:bottom w:val="none" w:sz="0" w:space="0" w:color="auto"/>
        <w:right w:val="none" w:sz="0" w:space="0" w:color="auto"/>
      </w:divBdr>
    </w:div>
    <w:div w:id="1615214558">
      <w:bodyDiv w:val="1"/>
      <w:marLeft w:val="0"/>
      <w:marRight w:val="0"/>
      <w:marTop w:val="0"/>
      <w:marBottom w:val="0"/>
      <w:divBdr>
        <w:top w:val="none" w:sz="0" w:space="0" w:color="auto"/>
        <w:left w:val="none" w:sz="0" w:space="0" w:color="auto"/>
        <w:bottom w:val="none" w:sz="0" w:space="0" w:color="auto"/>
        <w:right w:val="none" w:sz="0" w:space="0" w:color="auto"/>
      </w:divBdr>
    </w:div>
    <w:div w:id="1663702125">
      <w:bodyDiv w:val="1"/>
      <w:marLeft w:val="0"/>
      <w:marRight w:val="0"/>
      <w:marTop w:val="0"/>
      <w:marBottom w:val="0"/>
      <w:divBdr>
        <w:top w:val="none" w:sz="0" w:space="0" w:color="auto"/>
        <w:left w:val="none" w:sz="0" w:space="0" w:color="auto"/>
        <w:bottom w:val="none" w:sz="0" w:space="0" w:color="auto"/>
        <w:right w:val="none" w:sz="0" w:space="0" w:color="auto"/>
      </w:divBdr>
    </w:div>
    <w:div w:id="1830751875">
      <w:bodyDiv w:val="1"/>
      <w:marLeft w:val="0"/>
      <w:marRight w:val="0"/>
      <w:marTop w:val="0"/>
      <w:marBottom w:val="0"/>
      <w:divBdr>
        <w:top w:val="none" w:sz="0" w:space="0" w:color="auto"/>
        <w:left w:val="none" w:sz="0" w:space="0" w:color="auto"/>
        <w:bottom w:val="none" w:sz="0" w:space="0" w:color="auto"/>
        <w:right w:val="none" w:sz="0" w:space="0" w:color="auto"/>
      </w:divBdr>
    </w:div>
    <w:div w:id="1983345027">
      <w:bodyDiv w:val="1"/>
      <w:marLeft w:val="0"/>
      <w:marRight w:val="0"/>
      <w:marTop w:val="0"/>
      <w:marBottom w:val="0"/>
      <w:divBdr>
        <w:top w:val="none" w:sz="0" w:space="0" w:color="auto"/>
        <w:left w:val="none" w:sz="0" w:space="0" w:color="auto"/>
        <w:bottom w:val="none" w:sz="0" w:space="0" w:color="auto"/>
        <w:right w:val="none" w:sz="0" w:space="0" w:color="auto"/>
      </w:divBdr>
    </w:div>
    <w:div w:id="2032998160">
      <w:bodyDiv w:val="1"/>
      <w:marLeft w:val="0"/>
      <w:marRight w:val="0"/>
      <w:marTop w:val="0"/>
      <w:marBottom w:val="0"/>
      <w:divBdr>
        <w:top w:val="none" w:sz="0" w:space="0" w:color="auto"/>
        <w:left w:val="none" w:sz="0" w:space="0" w:color="auto"/>
        <w:bottom w:val="none" w:sz="0" w:space="0" w:color="auto"/>
        <w:right w:val="none" w:sz="0" w:space="0" w:color="auto"/>
      </w:divBdr>
    </w:div>
    <w:div w:id="20838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it.ly/PH_summercamp_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165D-68A4-4CEF-8FA6-677EA36C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SHEU</dc:creator>
  <cp:keywords/>
  <dc:description/>
  <cp:lastModifiedBy>Master</cp:lastModifiedBy>
  <cp:revision>2</cp:revision>
  <cp:lastPrinted>2022-05-11T09:36:00Z</cp:lastPrinted>
  <dcterms:created xsi:type="dcterms:W3CDTF">2022-05-19T02:42:00Z</dcterms:created>
  <dcterms:modified xsi:type="dcterms:W3CDTF">2022-05-19T02:42:00Z</dcterms:modified>
</cp:coreProperties>
</file>