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99" w:rsidRPr="00CD056A" w:rsidRDefault="00BC7E99" w:rsidP="00BC7E99">
      <w:pPr>
        <w:widowControl/>
        <w:spacing w:line="240" w:lineRule="auto"/>
        <w:jc w:val="center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澎湖縣11</w:t>
      </w:r>
      <w:r w:rsidRPr="00CD056A">
        <w:rPr>
          <w:rFonts w:ascii="標楷體" w:hAnsi="標楷體" w:cs="標楷體"/>
        </w:rPr>
        <w:t>0</w:t>
      </w:r>
      <w:r w:rsidRPr="00CD056A">
        <w:rPr>
          <w:rFonts w:ascii="標楷體" w:hAnsi="標楷體" w:cs="標楷體" w:hint="eastAsia"/>
        </w:rPr>
        <w:t>學年度精進國民中小學教師教學專業與課程品質整體推動計畫</w:t>
      </w:r>
    </w:p>
    <w:p w:rsidR="00BC7E99" w:rsidRPr="00CD056A" w:rsidRDefault="00BC7E99" w:rsidP="00BC7E99">
      <w:pPr>
        <w:pStyle w:val="1"/>
        <w:jc w:val="center"/>
        <w:textAlignment w:val="center"/>
        <w:rPr>
          <w:rFonts w:ascii="標楷體" w:hAnsi="標楷體"/>
          <w:bCs w:val="0"/>
          <w:color w:val="auto"/>
          <w:shd w:val="clear" w:color="auto" w:fill="F2F2F2"/>
        </w:rPr>
      </w:pPr>
      <w:bookmarkStart w:id="0" w:name="_Toc81176195"/>
      <w:r w:rsidRPr="00CD056A">
        <w:rPr>
          <w:rFonts w:ascii="標楷體" w:hAnsi="標楷體" w:hint="eastAsia"/>
          <w:color w:val="auto"/>
          <w:shd w:val="clear" w:color="auto" w:fill="F2F2F2"/>
        </w:rPr>
        <w:t>C1-3-1-IV－</w:t>
      </w:r>
      <w:bookmarkStart w:id="1" w:name="_GoBack"/>
      <w:r w:rsidRPr="00CD056A">
        <w:rPr>
          <w:rFonts w:ascii="標楷體" w:hAnsi="標楷體" w:hint="eastAsia"/>
          <w:color w:val="auto"/>
          <w:shd w:val="clear" w:color="auto" w:fill="F2F2F2"/>
        </w:rPr>
        <w:t>在地海洋特色文化－海洋運動活力營</w:t>
      </w:r>
      <w:bookmarkEnd w:id="0"/>
      <w:bookmarkEnd w:id="1"/>
    </w:p>
    <w:p w:rsidR="00BC7E99" w:rsidRPr="00CD056A" w:rsidRDefault="00BC7E99" w:rsidP="00BC7E99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bookmarkStart w:id="2" w:name="_Toc35601812"/>
      <w:r w:rsidRPr="00CD056A">
        <w:rPr>
          <w:rFonts w:ascii="標楷體" w:hAnsi="標楷體" w:hint="eastAsia"/>
        </w:rPr>
        <w:t>一、依據</w:t>
      </w:r>
      <w:bookmarkEnd w:id="2"/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bookmarkStart w:id="3" w:name="_Toc35601813"/>
      <w:r w:rsidRPr="00CD056A">
        <w:rPr>
          <w:rFonts w:ascii="標楷體" w:hAnsi="標楷體" w:cs="標楷體" w:hint="eastAsia"/>
        </w:rPr>
        <w:t>（一）教育部補助直轄市、縣</w:t>
      </w:r>
      <w:r w:rsidRPr="00CD056A">
        <w:rPr>
          <w:rFonts w:ascii="標楷體" w:hAnsi="標楷體" w:cs="標楷體"/>
        </w:rPr>
        <w:t>(</w:t>
      </w:r>
      <w:r w:rsidRPr="00CD056A">
        <w:rPr>
          <w:rFonts w:ascii="標楷體" w:hAnsi="標楷體" w:cs="標楷體" w:hint="eastAsia"/>
        </w:rPr>
        <w:t>市</w:t>
      </w:r>
      <w:r w:rsidRPr="00CD056A">
        <w:rPr>
          <w:rFonts w:ascii="標楷體" w:hAnsi="標楷體" w:cs="標楷體"/>
        </w:rPr>
        <w:t>)</w:t>
      </w:r>
      <w:r w:rsidRPr="00CD056A">
        <w:rPr>
          <w:rFonts w:ascii="標楷體" w:hAnsi="標楷體" w:cs="標楷體" w:hint="eastAsia"/>
        </w:rPr>
        <w:t>政府精進國民中學及國民小學教師教學專業與課程品質作業要點。</w:t>
      </w:r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（二）澎湖縣110學年度精進國民中小學教師教學專業與課程品質整體推動計畫。</w:t>
      </w:r>
    </w:p>
    <w:p w:rsidR="00BC7E99" w:rsidRPr="00CD056A" w:rsidRDefault="00BC7E99" w:rsidP="00BC7E99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二、目的</w:t>
      </w:r>
      <w:bookmarkEnd w:id="3"/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（一）推動校園水域相關活動，培養參加水域活動興趣。</w:t>
      </w:r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（二）提升教師水域活動能力，發展在地海洋教育課程。</w:t>
      </w:r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（三）建立海洋教育正確理念，提升教師教育專業知能。</w:t>
      </w:r>
    </w:p>
    <w:p w:rsidR="00BC7E99" w:rsidRPr="00CD056A" w:rsidRDefault="00BC7E99" w:rsidP="00BC7E99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bookmarkStart w:id="4" w:name="_Toc35601814"/>
      <w:r w:rsidRPr="00CD056A">
        <w:rPr>
          <w:rFonts w:ascii="標楷體" w:hAnsi="標楷體" w:hint="eastAsia"/>
        </w:rPr>
        <w:t>三、辦理單位</w:t>
      </w:r>
      <w:bookmarkEnd w:id="4"/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（一）指導單位：教育部國民及學前教育署。</w:t>
      </w:r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（二）主辦單位：澎湖縣政府。</w:t>
      </w:r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（三）承辦單位：澎湖縣馬公市五德國民小學。</w:t>
      </w:r>
    </w:p>
    <w:p w:rsidR="00BC7E99" w:rsidRPr="00CD056A" w:rsidRDefault="00BC7E99" w:rsidP="00BC7E99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bookmarkStart w:id="5" w:name="_Toc35601815"/>
      <w:r w:rsidRPr="00CD056A">
        <w:rPr>
          <w:rFonts w:ascii="標楷體" w:hAnsi="標楷體" w:hint="eastAsia"/>
        </w:rPr>
        <w:t>四、辦理日期及地點</w:t>
      </w:r>
      <w:bookmarkEnd w:id="5"/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（一）辦理日期：1</w:t>
      </w:r>
      <w:r w:rsidRPr="00CD056A">
        <w:rPr>
          <w:rFonts w:ascii="標楷體" w:hAnsi="標楷體" w:cs="標楷體"/>
        </w:rPr>
        <w:t>1</w:t>
      </w:r>
      <w:r w:rsidR="00271688">
        <w:rPr>
          <w:rFonts w:ascii="標楷體" w:hAnsi="標楷體" w:cs="標楷體" w:hint="eastAsia"/>
        </w:rPr>
        <w:t>1</w:t>
      </w:r>
      <w:r w:rsidRPr="00CD056A">
        <w:rPr>
          <w:rFonts w:ascii="標楷體" w:hAnsi="標楷體" w:cs="標楷體" w:hint="eastAsia"/>
        </w:rPr>
        <w:t>年</w:t>
      </w:r>
      <w:r w:rsidR="00271688">
        <w:rPr>
          <w:rFonts w:ascii="標楷體" w:hAnsi="標楷體" w:cs="標楷體" w:hint="eastAsia"/>
        </w:rPr>
        <w:t>4</w:t>
      </w:r>
      <w:r w:rsidRPr="00CD056A">
        <w:rPr>
          <w:rFonts w:ascii="標楷體" w:hAnsi="標楷體" w:cs="標楷體" w:hint="eastAsia"/>
        </w:rPr>
        <w:t>月1</w:t>
      </w:r>
      <w:r w:rsidR="00271688">
        <w:rPr>
          <w:rFonts w:ascii="標楷體" w:hAnsi="標楷體" w:cs="標楷體" w:hint="eastAsia"/>
        </w:rPr>
        <w:t>6</w:t>
      </w:r>
      <w:r w:rsidRPr="00CD056A">
        <w:rPr>
          <w:rFonts w:ascii="標楷體" w:hAnsi="標楷體" w:cs="標楷體" w:hint="eastAsia"/>
        </w:rPr>
        <w:t>日（六），計6小時。</w:t>
      </w:r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（二）辦理地點：</w:t>
      </w:r>
      <w:r w:rsidRPr="00CD056A">
        <w:rPr>
          <w:rFonts w:ascii="標楷體" w:hAnsi="標楷體" w:cs="標楷體"/>
        </w:rPr>
        <w:t>PIDC澎湖國際潛水學校</w:t>
      </w:r>
      <w:bookmarkStart w:id="6" w:name="_Toc35601816"/>
    </w:p>
    <w:p w:rsidR="00BC7E99" w:rsidRPr="00CD056A" w:rsidRDefault="00BC7E99" w:rsidP="00BC7E99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五、參加對象與人數</w:t>
      </w:r>
      <w:bookmarkEnd w:id="6"/>
    </w:p>
    <w:p w:rsidR="00BC7E99" w:rsidRPr="00CD056A" w:rsidRDefault="00BC7E99" w:rsidP="00BC7E99">
      <w:pPr>
        <w:widowControl/>
        <w:tabs>
          <w:tab w:val="left" w:pos="1536"/>
        </w:tabs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kern w:val="52"/>
        </w:rPr>
      </w:pPr>
      <w:r w:rsidRPr="00CD056A">
        <w:rPr>
          <w:rFonts w:ascii="標楷體" w:hAnsi="標楷體" w:cs="標楷體" w:hint="eastAsia"/>
          <w:kern w:val="52"/>
        </w:rPr>
        <w:t>對本議題有興趣之本縣國中小教師自由報名參加(含代課及代理教師)，共計</w:t>
      </w:r>
      <w:r w:rsidRPr="00CD056A">
        <w:rPr>
          <w:rFonts w:ascii="標楷體" w:hAnsi="標楷體" w:cs="標楷體"/>
          <w:kern w:val="52"/>
        </w:rPr>
        <w:t>20</w:t>
      </w:r>
      <w:r w:rsidRPr="00CD056A">
        <w:rPr>
          <w:rFonts w:ascii="標楷體" w:hAnsi="標楷體" w:cs="標楷體" w:hint="eastAsia"/>
          <w:kern w:val="52"/>
        </w:rPr>
        <w:t>名。</w:t>
      </w:r>
    </w:p>
    <w:p w:rsidR="00BC7E99" w:rsidRPr="00CD056A" w:rsidRDefault="00BC7E99" w:rsidP="00BC7E99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bookmarkStart w:id="7" w:name="_Toc35601817"/>
      <w:r w:rsidRPr="00CD056A">
        <w:rPr>
          <w:rFonts w:ascii="標楷體" w:hAnsi="標楷體" w:hint="eastAsia"/>
        </w:rPr>
        <w:t>六、研習內容</w:t>
      </w:r>
      <w:bookmarkEnd w:id="7"/>
    </w:p>
    <w:p w:rsidR="00BC7E99" w:rsidRPr="00CD056A" w:rsidRDefault="00BC7E99" w:rsidP="00BC7E99">
      <w:pPr>
        <w:widowControl/>
        <w:spacing w:line="240" w:lineRule="auto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 xml:space="preserve">    辦理日期：11</w:t>
      </w:r>
      <w:r w:rsidR="00271688">
        <w:rPr>
          <w:rFonts w:ascii="標楷體" w:hAnsi="標楷體" w:cs="標楷體" w:hint="eastAsia"/>
        </w:rPr>
        <w:t>1</w:t>
      </w:r>
      <w:r w:rsidRPr="00CD056A">
        <w:rPr>
          <w:rFonts w:ascii="標楷體" w:hAnsi="標楷體" w:cs="標楷體" w:hint="eastAsia"/>
        </w:rPr>
        <w:t>年</w:t>
      </w:r>
      <w:r w:rsidR="00271688">
        <w:rPr>
          <w:rFonts w:ascii="標楷體" w:hAnsi="標楷體" w:cs="標楷體" w:hint="eastAsia"/>
        </w:rPr>
        <w:t>4</w:t>
      </w:r>
      <w:r w:rsidRPr="00CD056A">
        <w:rPr>
          <w:rFonts w:ascii="標楷體" w:hAnsi="標楷體" w:cs="標楷體" w:hint="eastAsia"/>
        </w:rPr>
        <w:t>月1</w:t>
      </w:r>
      <w:r w:rsidR="00271688">
        <w:rPr>
          <w:rFonts w:ascii="標楷體" w:hAnsi="標楷體" w:cs="標楷體" w:hint="eastAsia"/>
        </w:rPr>
        <w:t>6</w:t>
      </w:r>
      <w:r w:rsidRPr="00CD056A">
        <w:rPr>
          <w:rFonts w:ascii="標楷體" w:hAnsi="標楷體" w:cs="標楷體" w:hint="eastAsia"/>
        </w:rPr>
        <w:t>日（六）           辦理地點：</w:t>
      </w:r>
      <w:r w:rsidRPr="00CD056A">
        <w:rPr>
          <w:rFonts w:ascii="標楷體" w:hAnsi="標楷體" w:cs="標楷體"/>
        </w:rPr>
        <w:t>PIDC澎湖國際潛水學校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846"/>
        <w:gridCol w:w="4695"/>
        <w:gridCol w:w="1238"/>
      </w:tblGrid>
      <w:tr w:rsidR="00BC7E99" w:rsidRPr="00CD056A" w:rsidTr="001C6222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時　　間</w:t>
            </w:r>
          </w:p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（歷時h/min）</w:t>
            </w:r>
          </w:p>
        </w:tc>
        <w:tc>
          <w:tcPr>
            <w:tcW w:w="1846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活動內容</w:t>
            </w:r>
          </w:p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 w:hint="eastAsia"/>
                <w:b/>
              </w:rPr>
              <w:t>課程名稱</w:t>
            </w:r>
          </w:p>
        </w:tc>
        <w:tc>
          <w:tcPr>
            <w:tcW w:w="4695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備註</w:t>
            </w: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08：</w:t>
            </w:r>
            <w:r w:rsidRPr="00CD056A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9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報到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五德</w:t>
            </w:r>
            <w:r w:rsidRPr="00CD056A">
              <w:rPr>
                <w:rFonts w:ascii="標楷體" w:hAnsi="標楷體" w:hint="eastAsia"/>
              </w:rPr>
              <w:t>國小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9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09：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始業式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教育處長官</w:t>
            </w:r>
          </w:p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翁清課校長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09：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0</w:t>
            </w:r>
          </w:p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（90mins）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淺談澎湖水域安全教育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陳正國教授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2節</w:t>
            </w: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中場休息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五德</w:t>
            </w:r>
            <w:r w:rsidRPr="00CD056A">
              <w:rPr>
                <w:rFonts w:ascii="標楷體" w:hAnsi="標楷體" w:hint="eastAsia"/>
              </w:rPr>
              <w:t>國小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10</w:t>
            </w:r>
          </w:p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0mins）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水域安全與風險管理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陳正國教授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1節</w:t>
            </w: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13：30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午餐休息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五德</w:t>
            </w:r>
            <w:r w:rsidRPr="00CD056A">
              <w:rPr>
                <w:rFonts w:ascii="標楷體" w:hAnsi="標楷體" w:hint="eastAsia"/>
              </w:rPr>
              <w:t>國小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13：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15：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0</w:t>
            </w:r>
          </w:p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9</w:t>
            </w:r>
            <w:r w:rsidRPr="00CD056A">
              <w:rPr>
                <w:rFonts w:ascii="標楷體" w:hAnsi="標楷體"/>
              </w:rPr>
              <w:t>0mins）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水肺體驗潛水、獨木舟、SUP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陳正國教授</w:t>
            </w:r>
          </w:p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助教</w:t>
            </w:r>
            <w:r w:rsidR="007500EF">
              <w:rPr>
                <w:rFonts w:ascii="標楷體" w:hAnsi="標楷體" w:hint="eastAsia"/>
              </w:rPr>
              <w:t>：</w:t>
            </w:r>
            <w:r w:rsidR="007500EF" w:rsidRPr="007500EF">
              <w:rPr>
                <w:rFonts w:ascii="標楷體" w:hAnsi="標楷體" w:hint="eastAsia"/>
              </w:rPr>
              <w:t>黃富榮</w:t>
            </w:r>
            <w:r w:rsidR="007500EF">
              <w:rPr>
                <w:rFonts w:ascii="標楷體" w:hAnsi="標楷體" w:hint="eastAsia"/>
              </w:rPr>
              <w:t>、</w:t>
            </w:r>
            <w:r w:rsidR="007500EF" w:rsidRPr="007500EF">
              <w:rPr>
                <w:rFonts w:ascii="標楷體" w:hAnsi="標楷體" w:hint="eastAsia"/>
              </w:rPr>
              <w:t>張雅涵</w:t>
            </w:r>
            <w:r w:rsidR="007500EF">
              <w:rPr>
                <w:rFonts w:ascii="標楷體" w:hAnsi="標楷體" w:hint="eastAsia"/>
              </w:rPr>
              <w:t>、</w:t>
            </w:r>
            <w:r w:rsidR="007500EF" w:rsidRPr="007500EF">
              <w:rPr>
                <w:rFonts w:ascii="標楷體" w:hAnsi="標楷體" w:hint="eastAsia"/>
              </w:rPr>
              <w:t>方立宇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2節</w:t>
            </w:r>
          </w:p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外聘1節</w:t>
            </w: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15：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15：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中場休息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五德</w:t>
            </w:r>
            <w:r w:rsidRPr="00CD056A">
              <w:rPr>
                <w:rFonts w:ascii="標楷體" w:hAnsi="標楷體" w:hint="eastAsia"/>
              </w:rPr>
              <w:t>國小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15：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16：</w:t>
            </w:r>
            <w:r w:rsidRPr="00CD056A">
              <w:rPr>
                <w:rFonts w:ascii="標楷體" w:hAnsi="標楷體" w:hint="eastAsia"/>
              </w:rPr>
              <w:t>10</w:t>
            </w:r>
          </w:p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0mins）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水肺體驗潛水、獨木舟、SUP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陳正國教授</w:t>
            </w:r>
          </w:p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助教：</w:t>
            </w:r>
            <w:r w:rsidR="007500EF" w:rsidRPr="007500EF">
              <w:rPr>
                <w:rFonts w:ascii="標楷體" w:hAnsi="標楷體" w:hint="eastAsia"/>
              </w:rPr>
              <w:t>黃富榮</w:t>
            </w:r>
            <w:r w:rsidR="007500EF">
              <w:rPr>
                <w:rFonts w:ascii="標楷體" w:hAnsi="標楷體" w:hint="eastAsia"/>
              </w:rPr>
              <w:t>、</w:t>
            </w:r>
            <w:r w:rsidR="007500EF" w:rsidRPr="007500EF">
              <w:rPr>
                <w:rFonts w:ascii="標楷體" w:hAnsi="標楷體" w:hint="eastAsia"/>
              </w:rPr>
              <w:t>張雅涵</w:t>
            </w:r>
            <w:r w:rsidR="007500EF">
              <w:rPr>
                <w:rFonts w:ascii="標楷體" w:hAnsi="標楷體" w:hint="eastAsia"/>
              </w:rPr>
              <w:t>、</w:t>
            </w:r>
            <w:r w:rsidR="007500EF" w:rsidRPr="007500EF">
              <w:rPr>
                <w:rFonts w:ascii="標楷體" w:hAnsi="標楷體" w:hint="eastAsia"/>
              </w:rPr>
              <w:t>方立宇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1節</w:t>
            </w:r>
          </w:p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外聘1節</w:t>
            </w:r>
          </w:p>
        </w:tc>
      </w:tr>
      <w:tr w:rsidR="00BC7E99" w:rsidRPr="00CD056A" w:rsidTr="001C622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16：</w:t>
            </w:r>
            <w:r w:rsidRPr="00CD056A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16：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綜合座談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教育處長官</w:t>
            </w:r>
          </w:p>
          <w:p w:rsidR="00BC7E99" w:rsidRPr="00CD056A" w:rsidRDefault="00BC7E99" w:rsidP="001C6222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翁清課校長</w:t>
            </w:r>
          </w:p>
        </w:tc>
        <w:tc>
          <w:tcPr>
            <w:tcW w:w="1238" w:type="dxa"/>
            <w:vAlign w:val="center"/>
          </w:tcPr>
          <w:p w:rsidR="00BC7E99" w:rsidRPr="00CD056A" w:rsidRDefault="00BC7E99" w:rsidP="001C6222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</w:tbl>
    <w:p w:rsidR="00814A59" w:rsidRDefault="00814A59" w:rsidP="00BC7E99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bookmarkStart w:id="8" w:name="_Toc35601818"/>
    </w:p>
    <w:p w:rsidR="001A3AD9" w:rsidRDefault="00BC7E99" w:rsidP="001A3AD9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lastRenderedPageBreak/>
        <w:t>七、經費來源與概算</w:t>
      </w:r>
      <w:bookmarkStart w:id="9" w:name="_Toc35601819"/>
      <w:bookmarkEnd w:id="8"/>
      <w:r w:rsidR="001A3AD9">
        <w:rPr>
          <w:rFonts w:ascii="標楷體" w:hAnsi="標楷體" w:hint="eastAsia"/>
        </w:rPr>
        <w:t>(略)</w:t>
      </w:r>
    </w:p>
    <w:p w:rsidR="00BC7E99" w:rsidRPr="00CD056A" w:rsidRDefault="001A3AD9" w:rsidP="00BC7E99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八、預期成效</w:t>
      </w:r>
      <w:bookmarkEnd w:id="9"/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（一）達到教師對海洋水域運動的基本認識，提升水域活動教學品質。</w:t>
      </w:r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（二）建立教師海洋教育正確理念，提升教師教育專業知能與水域活動正確安全觀念。</w:t>
      </w:r>
    </w:p>
    <w:p w:rsidR="00BC7E99" w:rsidRPr="00CD056A" w:rsidRDefault="00BC7E99" w:rsidP="00BC7E9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（三）發展在地海洋教育課程，培養參加水域活動興趣。</w:t>
      </w:r>
    </w:p>
    <w:p w:rsidR="00450EAB" w:rsidRPr="00BC7E99" w:rsidRDefault="00450EAB" w:rsidP="00BC7E99"/>
    <w:sectPr w:rsidR="00450EAB" w:rsidRPr="00BC7E99" w:rsidSect="0067526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71" w:rsidRDefault="00B94D71" w:rsidP="00BC7E99">
      <w:pPr>
        <w:spacing w:line="240" w:lineRule="auto"/>
      </w:pPr>
      <w:r>
        <w:separator/>
      </w:r>
    </w:p>
  </w:endnote>
  <w:endnote w:type="continuationSeparator" w:id="0">
    <w:p w:rsidR="00B94D71" w:rsidRDefault="00B94D71" w:rsidP="00BC7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71" w:rsidRDefault="00B94D71" w:rsidP="00BC7E99">
      <w:pPr>
        <w:spacing w:line="240" w:lineRule="auto"/>
      </w:pPr>
      <w:r>
        <w:separator/>
      </w:r>
    </w:p>
  </w:footnote>
  <w:footnote w:type="continuationSeparator" w:id="0">
    <w:p w:rsidR="00B94D71" w:rsidRDefault="00B94D71" w:rsidP="00BC7E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60"/>
    <w:rsid w:val="000643C4"/>
    <w:rsid w:val="001A3AD9"/>
    <w:rsid w:val="001C4405"/>
    <w:rsid w:val="00271688"/>
    <w:rsid w:val="003C4168"/>
    <w:rsid w:val="00450EAB"/>
    <w:rsid w:val="00675260"/>
    <w:rsid w:val="0074761A"/>
    <w:rsid w:val="007500EF"/>
    <w:rsid w:val="00814A59"/>
    <w:rsid w:val="00A87142"/>
    <w:rsid w:val="00B02F11"/>
    <w:rsid w:val="00B94D71"/>
    <w:rsid w:val="00BA6727"/>
    <w:rsid w:val="00BC7E99"/>
    <w:rsid w:val="00C475A9"/>
    <w:rsid w:val="00F144AB"/>
    <w:rsid w:val="00F2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E73C2-C963-449D-AECA-8E2ED349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99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BC7E99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E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E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99"/>
    <w:rPr>
      <w:sz w:val="20"/>
      <w:szCs w:val="20"/>
    </w:rPr>
  </w:style>
  <w:style w:type="character" w:customStyle="1" w:styleId="10">
    <w:name w:val="標題 1 字元"/>
    <w:basedOn w:val="a0"/>
    <w:link w:val="1"/>
    <w:rsid w:val="00BC7E99"/>
    <w:rPr>
      <w:rFonts w:ascii="Times New Roman" w:eastAsia="標楷體" w:hAnsi="Times New Roman" w:cstheme="majorBidi"/>
      <w:bCs/>
      <w:color w:val="000000" w:themeColor="text1"/>
      <w:kern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蔡尚昆</dc:creator>
  <cp:keywords/>
  <dc:description/>
  <cp:lastModifiedBy>教學組長</cp:lastModifiedBy>
  <cp:revision>2</cp:revision>
  <dcterms:created xsi:type="dcterms:W3CDTF">2022-03-24T00:34:00Z</dcterms:created>
  <dcterms:modified xsi:type="dcterms:W3CDTF">2022-03-24T00:34:00Z</dcterms:modified>
</cp:coreProperties>
</file>