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E" w:rsidRPr="00706F0B" w:rsidRDefault="00884A12" w:rsidP="00B3562C">
      <w:pPr>
        <w:spacing w:afterLines="150" w:after="540"/>
        <w:jc w:val="center"/>
        <w:rPr>
          <w:rFonts w:ascii="標楷體" w:eastAsia="標楷體" w:hAnsi="標楷體"/>
          <w:b/>
          <w:color w:val="404040" w:themeColor="text1" w:themeTint="BF"/>
          <w:sz w:val="36"/>
          <w:szCs w:val="36"/>
        </w:rPr>
      </w:pPr>
      <w:bookmarkStart w:id="0" w:name="_GoBack"/>
      <w:bookmarkEnd w:id="0"/>
      <w:r w:rsidRPr="00706F0B">
        <w:rPr>
          <w:rFonts w:ascii="標楷體" w:eastAsia="標楷體" w:hAnsi="標楷體" w:hint="eastAsia"/>
          <w:b/>
          <w:color w:val="404040" w:themeColor="text1" w:themeTint="BF"/>
          <w:sz w:val="36"/>
          <w:szCs w:val="36"/>
        </w:rPr>
        <w:t>澎湖縣</w:t>
      </w:r>
      <w:r w:rsidR="006B029E" w:rsidRPr="00706F0B">
        <w:rPr>
          <w:rFonts w:ascii="標楷體" w:eastAsia="標楷體" w:hAnsi="標楷體" w:hint="eastAsia"/>
          <w:b/>
          <w:color w:val="404040" w:themeColor="text1" w:themeTint="BF"/>
          <w:sz w:val="36"/>
          <w:szCs w:val="36"/>
        </w:rPr>
        <w:t>111</w:t>
      </w:r>
      <w:r w:rsidR="003D06EB" w:rsidRPr="00706F0B">
        <w:rPr>
          <w:rFonts w:ascii="標楷體" w:eastAsia="標楷體" w:hAnsi="標楷體" w:hint="eastAsia"/>
          <w:b/>
          <w:color w:val="404040" w:themeColor="text1" w:themeTint="BF"/>
          <w:sz w:val="36"/>
          <w:szCs w:val="36"/>
        </w:rPr>
        <w:t>年新秀獎</w:t>
      </w:r>
      <w:r w:rsidRPr="00706F0B">
        <w:rPr>
          <w:rFonts w:ascii="標楷體" w:eastAsia="標楷體" w:hAnsi="標楷體" w:hint="eastAsia"/>
          <w:b/>
          <w:color w:val="404040" w:themeColor="text1" w:themeTint="BF"/>
          <w:sz w:val="36"/>
          <w:szCs w:val="36"/>
        </w:rPr>
        <w:t>美術創作比賽</w:t>
      </w:r>
      <w:r w:rsidR="00E1529F" w:rsidRPr="00706F0B">
        <w:rPr>
          <w:rFonts w:ascii="標楷體" w:eastAsia="標楷體" w:hAnsi="標楷體" w:hint="eastAsia"/>
          <w:b/>
          <w:color w:val="404040" w:themeColor="text1" w:themeTint="BF"/>
          <w:sz w:val="36"/>
          <w:szCs w:val="36"/>
        </w:rPr>
        <w:t>簡章</w:t>
      </w:r>
    </w:p>
    <w:p w:rsidR="00A955C4" w:rsidRPr="00706F0B" w:rsidRDefault="00A955C4" w:rsidP="00994D89">
      <w:pPr>
        <w:tabs>
          <w:tab w:val="left" w:pos="567"/>
        </w:tabs>
        <w:spacing w:line="520" w:lineRule="exact"/>
        <w:ind w:left="1400" w:hangingChars="500" w:hanging="1400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一、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主旨：為</w:t>
      </w:r>
      <w:r w:rsidR="008962AA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厚</w:t>
      </w:r>
      <w:r w:rsidR="00567B2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植本縣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藝文</w:t>
      </w:r>
      <w:r w:rsidR="00567B2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素養，</w:t>
      </w:r>
      <w:r w:rsidR="000F6DB9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提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升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美術創作水準，培</w:t>
      </w:r>
      <w:r w:rsidR="002340CA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植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美術人才</w:t>
      </w:r>
      <w:r w:rsidR="00F46D03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，特訂定本簡章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。</w:t>
      </w:r>
    </w:p>
    <w:p w:rsidR="00953371" w:rsidRPr="00706F0B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二、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主辦單位：澎湖縣政府</w:t>
      </w:r>
      <w:r w:rsidR="00E15A9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A955C4" w:rsidRPr="00706F0B" w:rsidRDefault="00953371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三、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承辦單位：澎湖縣政府文化局</w:t>
      </w:r>
      <w:r w:rsidR="00251A1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953371" w:rsidRPr="00706F0B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四、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協辦單位：澎湖縣書法學會</w:t>
      </w:r>
      <w:r w:rsidR="00EA01C3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。</w:t>
      </w:r>
    </w:p>
    <w:p w:rsidR="00353449" w:rsidRPr="00706F0B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五、徵選類別：</w:t>
      </w:r>
    </w:p>
    <w:p w:rsidR="00943D36" w:rsidRPr="00706F0B" w:rsidRDefault="00943D36" w:rsidP="00B3562C">
      <w:pPr>
        <w:pStyle w:val="a8"/>
        <w:numPr>
          <w:ilvl w:val="0"/>
          <w:numId w:val="7"/>
        </w:numPr>
        <w:spacing w:afterLines="20" w:after="72" w:line="440" w:lineRule="exact"/>
        <w:ind w:leftChars="0" w:left="2154" w:hanging="147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水墨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  <w:r w:rsidR="00FF7F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內徑直式，</w:t>
      </w:r>
      <w:r w:rsidR="00FE4C6D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國中組以35x70公分，高中組70x136公分為準，且</w:t>
      </w:r>
      <w:r w:rsidR="00FE4C6D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一律不得裱裝(可托底)</w:t>
      </w:r>
      <w:r w:rsidR="00B96EA6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。</w:t>
      </w:r>
    </w:p>
    <w:p w:rsidR="00943D36" w:rsidRPr="00706F0B" w:rsidRDefault="00B96EA6" w:rsidP="00B3562C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書法</w:t>
      </w:r>
      <w:r w:rsidR="003A5455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  <w:r w:rsidR="0005572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以現場揮毫比賽方式辦理，</w:t>
      </w:r>
      <w:r w:rsidR="00887D5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日期為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</w:t>
      </w:r>
      <w:r w:rsidR="00887D5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年</w:t>
      </w:r>
      <w:r w:rsidR="00A0509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4</w:t>
      </w:r>
      <w:r w:rsidR="00887D5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月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16</w:t>
      </w:r>
      <w:r w:rsidR="00887D5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日(六)上午8時30分</w:t>
      </w:r>
      <w:r w:rsidR="0005572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於澎湖生活博物館</w:t>
      </w:r>
      <w:r w:rsidR="00943D3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4樓研習教室</w:t>
      </w:r>
      <w:r w:rsidR="0005572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報到</w:t>
      </w:r>
      <w:r w:rsidR="00887D5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採事前報名</w:t>
      </w:r>
      <w:r w:rsidR="00B35A40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</w:t>
      </w:r>
      <w:r w:rsidR="006A5DE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比賽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須</w:t>
      </w:r>
      <w:r w:rsidR="006A5DE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知</w:t>
      </w:r>
      <w:r w:rsidR="00943D3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詳附件1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943D36" w:rsidRPr="00706F0B" w:rsidRDefault="00B96EA6" w:rsidP="00B3562C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西畫</w:t>
      </w:r>
      <w:r w:rsidR="00943D36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油畫以20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號為原則，水彩畫大小以四開至對開畫紙為原則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943D36" w:rsidRPr="00706F0B" w:rsidRDefault="0009410C" w:rsidP="00B3562C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攝影</w:t>
      </w:r>
      <w:r w:rsidR="003A5455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  <w:r w:rsidR="007204A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12x18吋</w:t>
      </w:r>
      <w:r w:rsidR="00DC3DAA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，黑白</w:t>
      </w:r>
      <w:r w:rsidR="00DC3DAA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、</w:t>
      </w:r>
      <w:r w:rsidR="00DC3DAA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彩色不拘。</w:t>
      </w:r>
    </w:p>
    <w:p w:rsidR="00A631B7" w:rsidRPr="00706F0B" w:rsidRDefault="00A955C4" w:rsidP="00B3562C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應用美術</w:t>
      </w:r>
      <w:r w:rsidR="003A5455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</w:p>
    <w:p w:rsidR="00A631B7" w:rsidRPr="00706F0B" w:rsidRDefault="00A955C4" w:rsidP="00B3562C">
      <w:pPr>
        <w:pStyle w:val="a8"/>
        <w:numPr>
          <w:ilvl w:val="0"/>
          <w:numId w:val="18"/>
        </w:numPr>
        <w:spacing w:afterLines="20" w:after="72" w:line="440" w:lineRule="exact"/>
        <w:ind w:leftChars="0" w:left="1616" w:hanging="482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平面設計</w:t>
      </w:r>
      <w:r w:rsidR="00A631B7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  <w:r w:rsidR="00A631B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漫畫、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版畫、</w:t>
      </w:r>
      <w:r w:rsidR="00A631B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平面設計及多媒材。</w:t>
      </w:r>
    </w:p>
    <w:p w:rsidR="00A631B7" w:rsidRPr="00706F0B" w:rsidRDefault="00A955C4" w:rsidP="00B3562C">
      <w:pPr>
        <w:pStyle w:val="a8"/>
        <w:numPr>
          <w:ilvl w:val="0"/>
          <w:numId w:val="18"/>
        </w:numPr>
        <w:spacing w:afterLines="20" w:after="72" w:line="440" w:lineRule="exact"/>
        <w:ind w:leftChars="0" w:left="1616" w:hanging="482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立體設計</w:t>
      </w:r>
      <w:r w:rsidR="00A631B7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  <w:r w:rsidR="00A631B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工藝、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雕塑</w:t>
      </w:r>
      <w:r w:rsidR="00A631B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及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多媒材。</w:t>
      </w:r>
    </w:p>
    <w:p w:rsidR="00E34FD5" w:rsidRPr="00706F0B" w:rsidRDefault="008962AA" w:rsidP="00B3562C">
      <w:pPr>
        <w:spacing w:beforeLines="50" w:before="180" w:afterLines="20" w:after="72" w:line="44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六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、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送件資料: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 xml:space="preserve"> </w:t>
      </w:r>
    </w:p>
    <w:p w:rsidR="00724949" w:rsidRPr="00706F0B" w:rsidRDefault="00943D36" w:rsidP="00B3562C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書法</w:t>
      </w:r>
      <w:r w:rsidR="0072494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類：</w:t>
      </w:r>
    </w:p>
    <w:p w:rsidR="00724949" w:rsidRPr="00706F0B" w:rsidRDefault="003D06EB" w:rsidP="00B3562C">
      <w:pPr>
        <w:pStyle w:val="a8"/>
        <w:numPr>
          <w:ilvl w:val="0"/>
          <w:numId w:val="14"/>
        </w:numPr>
        <w:spacing w:afterLines="30" w:after="108" w:line="440" w:lineRule="exact"/>
        <w:ind w:leftChars="0" w:left="1616" w:hanging="482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採</w:t>
      </w:r>
      <w:r w:rsidR="0072494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現場</w:t>
      </w:r>
      <w:r w:rsidR="00943D3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比賽</w:t>
      </w:r>
      <w:r w:rsidR="0072494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，送件時無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需</w:t>
      </w:r>
      <w:r w:rsidR="0072494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檢附作品。</w:t>
      </w:r>
    </w:p>
    <w:p w:rsidR="00943D36" w:rsidRPr="00706F0B" w:rsidRDefault="003D06EB" w:rsidP="00B3562C">
      <w:pPr>
        <w:pStyle w:val="a8"/>
        <w:numPr>
          <w:ilvl w:val="0"/>
          <w:numId w:val="14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繳交澎湖縣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年新秀獎美術創作比賽書法報名表</w:t>
      </w:r>
      <w:r w:rsidR="00943D3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(詳附件2)。</w:t>
      </w:r>
    </w:p>
    <w:p w:rsidR="00A05A54" w:rsidRPr="00706F0B" w:rsidRDefault="009717E7" w:rsidP="00B3562C">
      <w:pPr>
        <w:pStyle w:val="a8"/>
        <w:numPr>
          <w:ilvl w:val="0"/>
          <w:numId w:val="14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lastRenderedPageBreak/>
        <w:t>報名表電子檔請</w:t>
      </w:r>
      <w:r w:rsidR="00A05A5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寄至電子信箱：</w:t>
      </w:r>
      <w:hyperlink r:id="rId8" w:history="1">
        <w:r w:rsidR="00A05A54" w:rsidRPr="00706F0B">
          <w:rPr>
            <w:rStyle w:val="ab"/>
            <w:rFonts w:ascii="標楷體" w:eastAsia="標楷體" w:hAnsi="標楷體" w:hint="eastAsia"/>
            <w:color w:val="404040" w:themeColor="text1" w:themeTint="BF"/>
            <w:sz w:val="28"/>
            <w:szCs w:val="28"/>
            <w:u w:val="none"/>
          </w:rPr>
          <w:t>fs29960</w:t>
        </w:r>
        <w:r w:rsidR="00A05A54" w:rsidRPr="00706F0B">
          <w:rPr>
            <w:rStyle w:val="ab"/>
            <w:rFonts w:ascii="標楷體" w:eastAsia="標楷體" w:hAnsi="標楷體"/>
            <w:color w:val="404040" w:themeColor="text1" w:themeTint="BF"/>
            <w:sz w:val="28"/>
            <w:szCs w:val="28"/>
            <w:u w:val="none"/>
          </w:rPr>
          <w:t>@</w:t>
        </w:r>
        <w:r w:rsidR="00A05A54" w:rsidRPr="00706F0B">
          <w:rPr>
            <w:rStyle w:val="ab"/>
            <w:rFonts w:ascii="標楷體" w:eastAsia="標楷體" w:hAnsi="標楷體" w:hint="eastAsia"/>
            <w:color w:val="404040" w:themeColor="text1" w:themeTint="BF"/>
            <w:sz w:val="28"/>
            <w:szCs w:val="28"/>
            <w:u w:val="none"/>
          </w:rPr>
          <w:t>phhcc.penghu.gov.tw，信件名稱註明「</w:t>
        </w:r>
      </w:hyperlink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111年新秀獎</w:t>
      </w:r>
      <w:r w:rsidR="00A05A5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-送件人姓名及參賽類別」。</w:t>
      </w:r>
    </w:p>
    <w:p w:rsidR="00724949" w:rsidRPr="00706F0B" w:rsidRDefault="00943D36" w:rsidP="00B3562C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水墨、西畫、應用美術類</w:t>
      </w:r>
      <w:r w:rsidR="0072494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：</w:t>
      </w:r>
    </w:p>
    <w:p w:rsidR="003D06EB" w:rsidRPr="00706F0B" w:rsidRDefault="003D06EB" w:rsidP="00B3562C">
      <w:pPr>
        <w:pStyle w:val="a8"/>
        <w:numPr>
          <w:ilvl w:val="0"/>
          <w:numId w:val="15"/>
        </w:numPr>
        <w:spacing w:afterLines="30" w:after="108" w:line="440" w:lineRule="exact"/>
        <w:ind w:leftChars="0" w:left="1616" w:hanging="482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繳交澎湖縣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111年新秀獎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美術創作比賽報名表</w:t>
      </w:r>
      <w:r w:rsidR="00943D3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</w:t>
      </w:r>
      <w:r w:rsidR="00554501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詳</w:t>
      </w:r>
      <w:r w:rsidR="00943D3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附件3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)</w:t>
      </w:r>
      <w:r w:rsidR="00943D3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8B5195" w:rsidRPr="00706F0B" w:rsidRDefault="008B5195" w:rsidP="00B3562C">
      <w:pPr>
        <w:pStyle w:val="a8"/>
        <w:numPr>
          <w:ilvl w:val="0"/>
          <w:numId w:val="15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參賽作品一件，並將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澎湖縣11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年新秀獎美術創作比賽送件表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浮貼至作品後方(詳附件4)。</w:t>
      </w:r>
    </w:p>
    <w:p w:rsidR="008B5195" w:rsidRPr="00706F0B" w:rsidRDefault="008B5195" w:rsidP="00B3562C">
      <w:pPr>
        <w:pStyle w:val="a8"/>
        <w:numPr>
          <w:ilvl w:val="0"/>
          <w:numId w:val="15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報名表電子檔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請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寄至電子信箱：fs29960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@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phhcc.penghu.gov.tw，信件名稱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「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111年新秀獎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-送件人姓名及參賽類別。」</w:t>
      </w:r>
    </w:p>
    <w:p w:rsidR="008B5195" w:rsidRPr="00706F0B" w:rsidRDefault="00B24D8D" w:rsidP="00B3562C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攝影類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：</w:t>
      </w:r>
    </w:p>
    <w:p w:rsidR="008B5195" w:rsidRPr="00706F0B" w:rsidRDefault="003D06EB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繳交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報名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澎湖縣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111年新秀獎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美術創作比賽報名表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</w:t>
      </w:r>
      <w:r w:rsid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詳附件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3)。</w:t>
      </w:r>
    </w:p>
    <w:p w:rsidR="008B5195" w:rsidRPr="00706F0B" w:rsidRDefault="008B5195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參賽作品一件，並將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111年</w:t>
      </w:r>
      <w:r w:rsidR="00A05A5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新秀獎美術創作比賽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送件表浮貼至作品後方(詳附件4)。</w:t>
      </w:r>
    </w:p>
    <w:p w:rsidR="008B5195" w:rsidRPr="00706F0B" w:rsidRDefault="00B24D8D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原始照片電子檔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及報名表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電子檔，以光碟燒錄方式繳交，並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註明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「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111年新秀獎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-送件人姓名及參賽類別」</w:t>
      </w:r>
      <w:r w:rsidR="008B5195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09410C" w:rsidRPr="00706F0B" w:rsidRDefault="00E34FD5" w:rsidP="00B3562C">
      <w:pPr>
        <w:spacing w:beforeLines="20" w:before="72" w:afterLines="20" w:after="72" w:line="440" w:lineRule="exact"/>
        <w:ind w:left="140" w:hangingChars="50" w:hanging="140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七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、比賽分組：</w:t>
      </w:r>
    </w:p>
    <w:p w:rsidR="00B24D8D" w:rsidRPr="00706F0B" w:rsidRDefault="0009410C" w:rsidP="00EF1EDA">
      <w:pPr>
        <w:pStyle w:val="a8"/>
        <w:numPr>
          <w:ilvl w:val="0"/>
          <w:numId w:val="9"/>
        </w:numPr>
        <w:spacing w:line="480" w:lineRule="exact"/>
        <w:ind w:leftChars="0" w:left="1162" w:hanging="482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國中組</w:t>
      </w:r>
      <w:r w:rsidR="00251A1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A955C4" w:rsidRPr="00706F0B" w:rsidRDefault="0009410C" w:rsidP="00B3562C">
      <w:pPr>
        <w:pStyle w:val="a8"/>
        <w:numPr>
          <w:ilvl w:val="0"/>
          <w:numId w:val="9"/>
        </w:numPr>
        <w:spacing w:afterLines="10" w:after="36" w:line="480" w:lineRule="exact"/>
        <w:ind w:leftChars="0" w:left="1162" w:hanging="482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高中組</w:t>
      </w:r>
      <w:r w:rsidR="00251A1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A955C4" w:rsidRPr="00706F0B" w:rsidRDefault="00E34FD5" w:rsidP="009717E7">
      <w:pPr>
        <w:spacing w:line="560" w:lineRule="exact"/>
        <w:ind w:left="1820" w:hangingChars="650" w:hanging="1820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八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、送件日期：</w:t>
      </w:r>
      <w:r w:rsidR="00A955C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年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3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月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30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日</w:t>
      </w:r>
      <w:r w:rsidR="003643F2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</w:t>
      </w:r>
      <w:r w:rsidR="00A513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三</w:t>
      </w:r>
      <w:r w:rsidR="003643F2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)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至</w:t>
      </w:r>
      <w:r w:rsidR="00A0509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4</w:t>
      </w:r>
      <w:r w:rsidR="00B24D8D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月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8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日</w:t>
      </w:r>
      <w:r w:rsidR="003643F2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(五)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止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，於上班日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之上午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9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時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至12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時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，下午14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時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至17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時截</w:t>
      </w:r>
      <w:r w:rsidR="0095571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止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，逾時恕不受理</w:t>
      </w:r>
      <w:r w:rsidR="00B3562C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(4月2日至4月5日國定假日不收件)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。</w:t>
      </w:r>
    </w:p>
    <w:p w:rsidR="00575B40" w:rsidRPr="00706F0B" w:rsidRDefault="00575B40" w:rsidP="00955718">
      <w:pPr>
        <w:spacing w:line="58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九、展出日期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：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入選的作品於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111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年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6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月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12日(日)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至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6月26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日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(日)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展出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。</w:t>
      </w:r>
    </w:p>
    <w:p w:rsidR="00353449" w:rsidRPr="00706F0B" w:rsidRDefault="00E1529F" w:rsidP="00955718">
      <w:pPr>
        <w:spacing w:line="54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九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、參加資格：凡設籍本縣</w:t>
      </w:r>
      <w:r w:rsidR="005B47EB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就讀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縣內國中、高中學生均可參加。</w:t>
      </w:r>
    </w:p>
    <w:p w:rsidR="00A955C4" w:rsidRPr="00706F0B" w:rsidRDefault="00E1529F" w:rsidP="00955718">
      <w:pPr>
        <w:spacing w:line="54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十</w:t>
      </w:r>
      <w:r w:rsidR="00A955C4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、繳件地點：</w:t>
      </w:r>
    </w:p>
    <w:p w:rsidR="00A513EE" w:rsidRPr="00706F0B" w:rsidRDefault="001D6DA3" w:rsidP="00B3562C">
      <w:pPr>
        <w:pStyle w:val="a8"/>
        <w:numPr>
          <w:ilvl w:val="0"/>
          <w:numId w:val="3"/>
        </w:numPr>
        <w:spacing w:afterLines="10" w:after="36" w:line="460" w:lineRule="exact"/>
        <w:ind w:leftChars="295" w:left="2693" w:hanging="1985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現</w:t>
      </w:r>
      <w:r w:rsidR="00A513EE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場</w:t>
      </w:r>
      <w:r w:rsidR="00A513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繳</w:t>
      </w:r>
      <w:r w:rsidR="00A513EE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件：</w:t>
      </w:r>
      <w:r w:rsidR="00B24D8D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澎湖縣政府</w:t>
      </w:r>
      <w:r w:rsidR="00A513EE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文化局展演藝術科</w:t>
      </w:r>
      <w:r w:rsidR="002A3FB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辦公室</w:t>
      </w:r>
      <w:r w:rsidR="003D06EB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</w:t>
      </w:r>
      <w:r w:rsidR="00A513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並</w:t>
      </w:r>
      <w:r w:rsidR="00A513EE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請註明：新秀獎參選作品</w:t>
      </w:r>
      <w:r w:rsidR="00A513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A513EE" w:rsidRPr="00706F0B" w:rsidRDefault="00A513EE" w:rsidP="003F20D4">
      <w:pPr>
        <w:pStyle w:val="a8"/>
        <w:numPr>
          <w:ilvl w:val="0"/>
          <w:numId w:val="3"/>
        </w:numPr>
        <w:spacing w:line="400" w:lineRule="exact"/>
        <w:ind w:leftChars="295" w:left="2693" w:hanging="1985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lastRenderedPageBreak/>
        <w:t>郵寄送件：僅限本縣籍居住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外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縣市或離島需要郵寄者，請包裝妥當後，寄至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澎湖縣政府文化局展演藝術科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(澎湖縣馬公市中華路230號)收，封面並請註明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「新秀獎參選作品」，以掛號郵戳日期為憑(郵寄另請來電告知寄出時間)。</w:t>
      </w:r>
    </w:p>
    <w:p w:rsidR="00B07324" w:rsidRPr="00706F0B" w:rsidRDefault="00A955C4" w:rsidP="0051517F">
      <w:pPr>
        <w:spacing w:line="40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十</w:t>
      </w:r>
      <w:r w:rsidR="00A215F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一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、獎勵：</w:t>
      </w:r>
    </w:p>
    <w:p w:rsidR="003F20D4" w:rsidRPr="00706F0B" w:rsidRDefault="00A955C4" w:rsidP="00B3562C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各組</w:t>
      </w:r>
      <w:r w:rsidR="001D6DA3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之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各類參選作品選出第1、2、3</w:t>
      </w:r>
      <w:r w:rsidR="00A45BEE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名，佳作若干名，作品未達水準者或件數太少者，得獎名額從缺</w:t>
      </w:r>
      <w:r w:rsidR="00A45B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3F20D4" w:rsidRPr="00706F0B" w:rsidRDefault="001D6DA3" w:rsidP="00B3562C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獎勵為各組</w:t>
      </w:r>
      <w:r w:rsidR="0088448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第1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名獎金3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,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000</w:t>
      </w:r>
      <w:r w:rsidR="0088448C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元</w:t>
      </w:r>
      <w:r w:rsidR="0088448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、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第2名獎金2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,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000</w:t>
      </w:r>
      <w:r w:rsidR="0088448C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元</w:t>
      </w:r>
      <w:r w:rsidR="0088448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、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第3名獎金1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,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000</w:t>
      </w:r>
      <w:r w:rsidR="0088448C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元</w:t>
      </w:r>
      <w:r w:rsidR="0088448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、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佳作獎金700元，佳作以上者，各獲頒獎狀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乙紙</w:t>
      </w:r>
      <w:r w:rsidR="00A45B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3F20D4" w:rsidRPr="00706F0B" w:rsidRDefault="003F103D" w:rsidP="00B3562C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所</w:t>
      </w:r>
      <w:r w:rsidR="00B96EA6"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有佳作以上作品於文化局展出，並編入當年度</w:t>
      </w:r>
      <w:r w:rsidR="00B96EA6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「澎湖縣美術家聯展」畫冊。</w:t>
      </w:r>
    </w:p>
    <w:p w:rsidR="00606D84" w:rsidRPr="00706F0B" w:rsidRDefault="00A955C4" w:rsidP="00B3562C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獲選佳作以上之平面作品，本局將免費統一冷裱裝框（國畫書法以捲軸處理），應用美術類本局得視難易程度決定裝裱，同意與否，請於送件表上勾選，不同意者，自行決定是否取回裝裱，承辦單位不再另行補助裝裱費。</w:t>
      </w:r>
    </w:p>
    <w:p w:rsidR="00B07324" w:rsidRPr="00706F0B" w:rsidRDefault="00A215F9" w:rsidP="00B3562C">
      <w:pPr>
        <w:spacing w:beforeLines="20" w:before="72" w:afterLines="10" w:after="36" w:line="440" w:lineRule="exact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十二</w:t>
      </w:r>
      <w:r w:rsidR="00A955C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、附則：</w:t>
      </w:r>
    </w:p>
    <w:p w:rsidR="00A45BEE" w:rsidRPr="00706F0B" w:rsidRDefault="00A955C4" w:rsidP="003F20D4">
      <w:pPr>
        <w:pStyle w:val="a8"/>
        <w:numPr>
          <w:ilvl w:val="0"/>
          <w:numId w:val="5"/>
        </w:numPr>
        <w:spacing w:line="460" w:lineRule="exact"/>
        <w:ind w:leftChars="0" w:left="1304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送件作品請按</w:t>
      </w:r>
      <w:r w:rsidR="0009192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所附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格式自行以正楷填寫，</w:t>
      </w:r>
      <w:r w:rsidR="0009192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送件資料不齊者，不予受理</w:t>
      </w:r>
      <w:r w:rsidR="00251A1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A45BEE" w:rsidRPr="00706F0B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參賽作品有抄襲、重作、臨摹、代筆、冒名頂替、身份證明文件不實或違反本辦法規定之情事者，</w:t>
      </w:r>
      <w:r w:rsidR="00A215F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如經評審認定，除自負相關法律責任外，並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取消參賽資格，不得異議。</w:t>
      </w:r>
    </w:p>
    <w:p w:rsidR="00A45BEE" w:rsidRPr="00706F0B" w:rsidRDefault="00B24D8D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評</w:t>
      </w:r>
      <w:r w:rsidR="00F47320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審對送件作品有疑義時，承辦單位得要求原交件作者現場創作</w:t>
      </w:r>
      <w:r w:rsidR="00A45B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。</w:t>
      </w:r>
    </w:p>
    <w:p w:rsidR="00A45BEE" w:rsidRPr="00706F0B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全部作品</w:t>
      </w:r>
      <w:r w:rsidR="00F47320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(</w:t>
      </w:r>
      <w:r w:rsidR="0009192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包含現場徵件、郵寄送件)皆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請</w:t>
      </w:r>
      <w:r w:rsidR="0009192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於1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11</w:t>
      </w:r>
      <w:r w:rsidR="0009192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年</w:t>
      </w:r>
      <w:r w:rsidR="006B029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6</w:t>
      </w:r>
      <w:r w:rsidR="0085143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月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28</w:t>
      </w:r>
      <w:r w:rsidR="0085143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日(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二</w:t>
      </w:r>
      <w:r w:rsidR="003643F2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)</w:t>
      </w:r>
      <w:r w:rsidR="0009192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至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7</w:t>
      </w:r>
      <w:r w:rsidR="00A513EE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月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3</w:t>
      </w:r>
      <w:r w:rsidR="0085143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日(</w:t>
      </w:r>
      <w:r w:rsidR="000F6DB9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日</w:t>
      </w:r>
      <w:r w:rsidR="003643F2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)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至</w:t>
      </w:r>
      <w:r w:rsidR="00F47320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澎湖縣政府文化局特展室</w:t>
      </w:r>
      <w:r w:rsidR="0085143C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辦理退件，請自行前往</w:t>
      </w:r>
      <w:r w:rsidR="00091924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領回，保留時間一個月，逾期未領回者由本局全權處理，作者不得異議。</w:t>
      </w:r>
    </w:p>
    <w:p w:rsidR="00A45BEE" w:rsidRPr="00706F0B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lastRenderedPageBreak/>
        <w:t>送件資料未齊全，經通知7日內未補件者，視為未報名完成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br/>
        <w:t>簡章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可於</w:t>
      </w:r>
      <w:r w:rsidR="00F47320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澎湖縣政府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文化局網站</w:t>
      </w:r>
      <w:r w:rsidR="00F47320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/便民服務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/表單下載</w:t>
      </w:r>
      <w:hyperlink r:id="rId9" w:history="1">
        <w:r w:rsidR="00F47320" w:rsidRPr="00706F0B">
          <w:rPr>
            <w:rStyle w:val="ab"/>
            <w:rFonts w:ascii="標楷體" w:eastAsia="標楷體" w:hAnsi="標楷體" w:hint="eastAsia"/>
            <w:color w:val="0070C0"/>
            <w:sz w:val="28"/>
            <w:szCs w:val="28"/>
          </w:rPr>
          <w:t>http://www.phhcc.gov.tw</w:t>
        </w:r>
      </w:hyperlink>
      <w:r w:rsidR="00F47320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下載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運用</w:t>
      </w:r>
      <w:r w:rsidR="009717E7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，或洽詢聯絡電話：926-1141分機234葉小姐。</w:t>
      </w:r>
    </w:p>
    <w:p w:rsidR="00A45BEE" w:rsidRPr="00706F0B" w:rsidRDefault="00091924" w:rsidP="0051517F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得獎作品，本局有展覽、出版、數位化等各形式使用權。</w:t>
      </w:r>
    </w:p>
    <w:p w:rsidR="00A45BEE" w:rsidRPr="00706F0B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審查方式由本局聘任縣內外相關專家學者評比，並遵守迴避原則。</w:t>
      </w:r>
    </w:p>
    <w:p w:rsidR="008B5195" w:rsidRPr="00706F0B" w:rsidRDefault="008B5195" w:rsidP="00B3562C">
      <w:pPr>
        <w:pStyle w:val="a8"/>
        <w:numPr>
          <w:ilvl w:val="0"/>
          <w:numId w:val="5"/>
        </w:numPr>
        <w:spacing w:afterLines="30" w:after="108" w:line="440" w:lineRule="exact"/>
        <w:ind w:leftChars="0" w:left="1276" w:hanging="567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送件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方式逾時不予受理，</w:t>
      </w:r>
      <w:r w:rsidRPr="00706F0B">
        <w:rPr>
          <w:rFonts w:ascii="標楷體" w:eastAsia="標楷體" w:hAnsi="標楷體"/>
          <w:color w:val="404040" w:themeColor="text1" w:themeTint="BF"/>
          <w:sz w:val="28"/>
          <w:szCs w:val="28"/>
        </w:rPr>
        <w:t>並為個人創作</w:t>
      </w: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，未寄送電子檔至信箱、送件作品未附上，或報名表資料填寫不全，視為未報名完成，不予受理。</w:t>
      </w:r>
    </w:p>
    <w:p w:rsidR="00A05098" w:rsidRPr="00706F0B" w:rsidRDefault="00091924" w:rsidP="00A05098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color w:val="404040" w:themeColor="text1" w:themeTint="BF"/>
          <w:sz w:val="28"/>
          <w:szCs w:val="28"/>
        </w:rPr>
      </w:pPr>
      <w:r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本簡章若有未盡事宜，</w:t>
      </w:r>
      <w:r w:rsidR="006325C8" w:rsidRPr="00706F0B">
        <w:rPr>
          <w:rFonts w:ascii="標楷體" w:eastAsia="標楷體" w:hAnsi="標楷體" w:hint="eastAsia"/>
          <w:color w:val="404040" w:themeColor="text1" w:themeTint="BF"/>
          <w:sz w:val="28"/>
          <w:szCs w:val="28"/>
        </w:rPr>
        <w:t>得適時修正及補充之。</w:t>
      </w:r>
    </w:p>
    <w:p w:rsidR="00A955C4" w:rsidRPr="00706F0B" w:rsidRDefault="00A955C4" w:rsidP="00710AF8">
      <w:pPr>
        <w:spacing w:line="440" w:lineRule="exact"/>
        <w:rPr>
          <w:color w:val="404040" w:themeColor="text1" w:themeTint="BF"/>
        </w:rPr>
      </w:pPr>
      <w:r w:rsidRPr="00706F0B">
        <w:rPr>
          <w:color w:val="404040" w:themeColor="text1" w:themeTint="BF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3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51517F" w:rsidRPr="00706F0B" w:rsidTr="00212B12">
        <w:trPr>
          <w:trHeight w:val="12318"/>
        </w:trPr>
        <w:tc>
          <w:tcPr>
            <w:tcW w:w="9526" w:type="dxa"/>
          </w:tcPr>
          <w:p w:rsidR="0051517F" w:rsidRPr="00706F0B" w:rsidRDefault="0051517F" w:rsidP="00B3562C">
            <w:pPr>
              <w:spacing w:beforeLines="50" w:before="180" w:afterLines="200" w:after="720"/>
              <w:ind w:left="720" w:hanging="720"/>
              <w:jc w:val="center"/>
              <w:rPr>
                <w:rFonts w:ascii="標楷體" w:eastAsia="標楷體" w:hAnsi="標楷體"/>
                <w:b/>
                <w:color w:val="404040" w:themeColor="text1" w:themeTint="BF"/>
                <w:sz w:val="36"/>
                <w:szCs w:val="36"/>
              </w:rPr>
            </w:pP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lastRenderedPageBreak/>
              <w:t>澎湖縣11</w:t>
            </w:r>
            <w:r w:rsidR="006B029E"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t>1</w:t>
            </w:r>
            <w:r w:rsidR="003D06EB"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t>年新秀獎</w:t>
            </w: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t>美術創作</w:t>
            </w:r>
            <w:r w:rsidR="004B26C5"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t>-</w:t>
            </w:r>
            <w:r w:rsidR="004B26C5" w:rsidRPr="00706F0B">
              <w:rPr>
                <w:rFonts w:ascii="標楷體" w:eastAsia="標楷體" w:hAnsi="標楷體"/>
                <w:b/>
                <w:color w:val="404040" w:themeColor="text1" w:themeTint="BF"/>
                <w:sz w:val="36"/>
                <w:szCs w:val="36"/>
              </w:rPr>
              <w:t>書</w:t>
            </w: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t>法類比賽</w:t>
            </w:r>
            <w:r w:rsidR="009717E7"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t>須</w:t>
            </w: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z w:val="36"/>
                <w:szCs w:val="36"/>
              </w:rPr>
              <w:t>知</w:t>
            </w:r>
          </w:p>
          <w:p w:rsidR="00D26657" w:rsidRPr="00706F0B" w:rsidRDefault="0051517F" w:rsidP="00B3562C">
            <w:pPr>
              <w:pStyle w:val="a8"/>
              <w:numPr>
                <w:ilvl w:val="0"/>
                <w:numId w:val="10"/>
              </w:numPr>
              <w:spacing w:beforeLines="100" w:before="360" w:line="520" w:lineRule="exact"/>
              <w:ind w:leftChars="0" w:left="2552" w:hanging="2552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受理報名時間：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書法款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辦理方式採事前報名</w:t>
            </w:r>
            <w:r w:rsidR="000F6DB9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(僅繳交附件2報名表即可，無需繳交作品，採現場揮毫比賽)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，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請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於</w:t>
            </w:r>
            <w:r w:rsidR="006B029E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111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年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3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月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30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日(三)至</w:t>
            </w:r>
            <w:r w:rsidR="00E634D8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4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月</w:t>
            </w:r>
            <w:r w:rsidR="006B029E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8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日(五)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上班日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之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上午9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時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至12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時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，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下午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14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時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至17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時</w:t>
            </w:r>
            <w:r w:rsidR="00CD3BDF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止</w:t>
            </w:r>
            <w:r w:rsidR="009717E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報名</w:t>
            </w:r>
            <w:r w:rsidR="00D26657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。</w:t>
            </w:r>
          </w:p>
          <w:p w:rsidR="00D26657" w:rsidRPr="00706F0B" w:rsidRDefault="00D26657" w:rsidP="00B3562C">
            <w:pPr>
              <w:pStyle w:val="a8"/>
              <w:numPr>
                <w:ilvl w:val="0"/>
                <w:numId w:val="10"/>
              </w:numPr>
              <w:spacing w:beforeLines="10" w:before="36" w:line="620" w:lineRule="exact"/>
              <w:ind w:leftChars="0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比賽資訊：</w:t>
            </w:r>
          </w:p>
          <w:p w:rsidR="00D26657" w:rsidRPr="00706F0B" w:rsidRDefault="00D26657" w:rsidP="00212B12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082" w:hanging="482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比賽時間：1</w:t>
            </w:r>
            <w:r w:rsidR="006B029E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11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年</w:t>
            </w:r>
            <w:r w:rsidR="00E634D8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4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月</w:t>
            </w:r>
            <w:r w:rsidR="006B029E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16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日(星期六)上午</w:t>
            </w:r>
            <w:r w:rsidR="004B26C5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9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時。</w:t>
            </w:r>
          </w:p>
          <w:p w:rsidR="00D9240C" w:rsidRPr="00706F0B" w:rsidRDefault="00D26657" w:rsidP="003F20D4">
            <w:pPr>
              <w:pStyle w:val="a8"/>
              <w:numPr>
                <w:ilvl w:val="0"/>
                <w:numId w:val="6"/>
              </w:numPr>
              <w:spacing w:line="540" w:lineRule="exact"/>
              <w:ind w:leftChars="250" w:left="2585" w:hanging="1985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比賽地點</w:t>
            </w:r>
            <w:r w:rsidR="003F20D4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：</w:t>
            </w:r>
            <w:r w:rsidR="008619CC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澎湖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生活博物館4樓研習教室（澎湖縣馬公市新生路327號）。</w:t>
            </w:r>
          </w:p>
          <w:p w:rsidR="00D9240C" w:rsidRPr="00706F0B" w:rsidRDefault="00D26657" w:rsidP="00B3562C">
            <w:pPr>
              <w:pStyle w:val="a8"/>
              <w:numPr>
                <w:ilvl w:val="0"/>
                <w:numId w:val="6"/>
              </w:numPr>
              <w:spacing w:afterLines="30" w:after="108" w:line="520" w:lineRule="exact"/>
              <w:ind w:leftChars="250" w:left="2585" w:hanging="1985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比賽內容：</w:t>
            </w:r>
            <w:r w:rsidR="00D9240C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 xml:space="preserve">國中組、高中組現場比賽以28個字為內容，並只提供宣紙乙紙，現場抽籤決定。 </w:t>
            </w:r>
          </w:p>
          <w:p w:rsidR="00D9240C" w:rsidRPr="00706F0B" w:rsidRDefault="00D9240C" w:rsidP="00B3562C">
            <w:pPr>
              <w:pStyle w:val="a8"/>
              <w:numPr>
                <w:ilvl w:val="0"/>
                <w:numId w:val="6"/>
              </w:numPr>
              <w:spacing w:afterLines="30" w:after="108" w:line="520" w:lineRule="exact"/>
              <w:ind w:leftChars="250" w:left="1167" w:hanging="567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請於</w:t>
            </w:r>
            <w:r w:rsidR="006B029E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111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年</w:t>
            </w:r>
            <w:r w:rsidR="00E634D8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4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月</w:t>
            </w:r>
            <w:r w:rsidR="006B029E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16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日(星期六)上午8時30分至9時之間</w:t>
            </w:r>
            <w:r w:rsidR="008619CC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至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澎湖生活博物館辦理報到，請攜帶貼有照片之「公發證件」，如</w:t>
            </w:r>
            <w:r w:rsidR="003F20D4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：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身分證、學生證、健保卡等辦理報到手續，如未攜帶前述證件或逾時者，將不得參加本次比賽，並視為棄權。</w:t>
            </w:r>
          </w:p>
          <w:p w:rsidR="00D9240C" w:rsidRPr="00706F0B" w:rsidRDefault="00D9240C" w:rsidP="00212B12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160" w:hangingChars="200" w:hanging="560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時間為90分鐘，個人筆墨、硯、墊布等書法工具自備，且不可帶有</w:t>
            </w:r>
          </w:p>
          <w:p w:rsidR="00D9240C" w:rsidRPr="00706F0B" w:rsidRDefault="00D9240C" w:rsidP="00212B12">
            <w:pPr>
              <w:spacing w:line="520" w:lineRule="exact"/>
              <w:ind w:leftChars="300" w:left="1280" w:hangingChars="200" w:hanging="560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 xml:space="preserve">   墨跡之參考資料，款識落款自行決定並須自行攜帶用印。</w:t>
            </w:r>
          </w:p>
          <w:p w:rsidR="0051517F" w:rsidRPr="00706F0B" w:rsidRDefault="0051517F" w:rsidP="00B3562C">
            <w:pPr>
              <w:pStyle w:val="a8"/>
              <w:numPr>
                <w:ilvl w:val="0"/>
                <w:numId w:val="10"/>
              </w:numPr>
              <w:spacing w:beforeLines="50" w:before="180" w:line="460" w:lineRule="exact"/>
              <w:ind w:leftChars="0" w:left="567" w:hanging="567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另因應新冠肺炎疫情，進入場館請全程配戴口罩及配合量測體溫，及手部酒精消毒等管制措施</w:t>
            </w:r>
            <w:r w:rsidR="004B26C5"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，</w:t>
            </w:r>
            <w:r w:rsidR="004B26C5" w:rsidRPr="00706F0B"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  <w:t>如有發燒者請勿入館。</w:t>
            </w:r>
          </w:p>
          <w:p w:rsidR="0051517F" w:rsidRPr="00706F0B" w:rsidRDefault="0051517F" w:rsidP="00B3562C">
            <w:pPr>
              <w:pStyle w:val="a8"/>
              <w:numPr>
                <w:ilvl w:val="0"/>
                <w:numId w:val="10"/>
              </w:numPr>
              <w:spacing w:beforeLines="50" w:before="180" w:line="620" w:lineRule="exact"/>
              <w:ind w:leftChars="0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8"/>
                <w:szCs w:val="28"/>
              </w:rPr>
              <w:t>本審查方式由本局聘任縣內外相關專家學者評比，並遵守迴避原則。</w:t>
            </w:r>
          </w:p>
        </w:tc>
      </w:tr>
    </w:tbl>
    <w:p w:rsidR="009B3F88" w:rsidRPr="00706F0B" w:rsidRDefault="002A3FB8" w:rsidP="00A955C4">
      <w:pPr>
        <w:rPr>
          <w:rFonts w:ascii="標楷體" w:eastAsia="標楷體" w:hAnsi="標楷體"/>
          <w:color w:val="404040" w:themeColor="text1" w:themeTint="BF"/>
        </w:rPr>
      </w:pPr>
      <w:r w:rsidRPr="00706F0B">
        <w:rPr>
          <w:rFonts w:ascii="標楷體" w:eastAsia="標楷體" w:hAnsi="標楷體" w:hint="eastAsia"/>
          <w:color w:val="404040" w:themeColor="text1" w:themeTint="BF"/>
        </w:rPr>
        <w:t>附</w:t>
      </w:r>
      <w:r w:rsidR="00EB6EDC" w:rsidRPr="00706F0B">
        <w:rPr>
          <w:rFonts w:ascii="標楷體" w:eastAsia="標楷體" w:hAnsi="標楷體" w:hint="eastAsia"/>
          <w:color w:val="404040" w:themeColor="text1" w:themeTint="BF"/>
        </w:rPr>
        <w:t>件</w:t>
      </w:r>
      <w:r w:rsidR="00E62FA1" w:rsidRPr="00706F0B">
        <w:rPr>
          <w:rFonts w:ascii="標楷體" w:eastAsia="標楷體" w:hAnsi="標楷體" w:hint="eastAsia"/>
          <w:color w:val="404040" w:themeColor="text1" w:themeTint="BF"/>
        </w:rPr>
        <w:t>1</w:t>
      </w:r>
    </w:p>
    <w:p w:rsidR="00212B12" w:rsidRPr="00706F0B" w:rsidRDefault="00212B12" w:rsidP="00A955C4">
      <w:pPr>
        <w:rPr>
          <w:rFonts w:ascii="標楷體" w:eastAsia="標楷體" w:hAnsi="標楷體"/>
          <w:color w:val="404040" w:themeColor="text1" w:themeTint="BF"/>
        </w:rPr>
      </w:pPr>
    </w:p>
    <w:tbl>
      <w:tblPr>
        <w:tblpPr w:leftFromText="180" w:rightFromText="180" w:vertAnchor="page" w:horzAnchor="margin" w:tblpXSpec="center" w:tblpY="2266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3368"/>
        <w:gridCol w:w="1417"/>
        <w:gridCol w:w="1701"/>
        <w:gridCol w:w="142"/>
        <w:gridCol w:w="851"/>
        <w:gridCol w:w="992"/>
      </w:tblGrid>
      <w:tr w:rsidR="00212B12" w:rsidRPr="00706F0B" w:rsidTr="005E31E8">
        <w:trPr>
          <w:cantSplit/>
          <w:trHeight w:val="624"/>
        </w:trPr>
        <w:tc>
          <w:tcPr>
            <w:tcW w:w="9951" w:type="dxa"/>
            <w:gridSpan w:val="7"/>
          </w:tcPr>
          <w:p w:rsidR="00212B12" w:rsidRPr="00706F0B" w:rsidRDefault="00212B12" w:rsidP="003D06EB">
            <w:pPr>
              <w:spacing w:before="100" w:beforeAutospacing="1" w:after="100" w:afterAutospacing="1" w:line="140" w:lineRule="atLeast"/>
              <w:ind w:firstLineChars="12" w:firstLine="29"/>
              <w:jc w:val="center"/>
              <w:rPr>
                <w:rFonts w:ascii="標楷體" w:eastAsia="標楷體" w:hAnsi="標楷體"/>
                <w:b/>
                <w:color w:val="404040" w:themeColor="text1" w:themeTint="BF"/>
                <w:spacing w:val="20"/>
                <w:sz w:val="36"/>
                <w:szCs w:val="36"/>
              </w:rPr>
            </w:pPr>
            <w:r w:rsidRPr="00706F0B">
              <w:rPr>
                <w:color w:val="404040" w:themeColor="text1" w:themeTint="BF"/>
              </w:rPr>
              <w:lastRenderedPageBreak/>
              <w:br w:type="page"/>
            </w: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澎湖縣</w:t>
            </w:r>
            <w:r w:rsidR="003D06EB"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11</w:t>
            </w:r>
            <w:r w:rsidR="006B029E"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1</w:t>
            </w:r>
            <w:r w:rsidR="003D06EB"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年新秀獎</w:t>
            </w: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美術創作比賽書法報名表</w:t>
            </w:r>
          </w:p>
        </w:tc>
      </w:tr>
      <w:tr w:rsidR="00212B12" w:rsidRPr="00706F0B" w:rsidTr="005E31E8">
        <w:trPr>
          <w:trHeight w:val="823"/>
        </w:trPr>
        <w:tc>
          <w:tcPr>
            <w:tcW w:w="1480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組別</w:t>
            </w:r>
          </w:p>
        </w:tc>
        <w:tc>
          <w:tcPr>
            <w:tcW w:w="3368" w:type="dxa"/>
            <w:vAlign w:val="center"/>
          </w:tcPr>
          <w:p w:rsidR="00212B12" w:rsidRPr="00706F0B" w:rsidRDefault="00212B12" w:rsidP="005E31E8">
            <w:pPr>
              <w:spacing w:line="24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國中</w:t>
            </w:r>
          </w:p>
          <w:p w:rsidR="00212B12" w:rsidRPr="00706F0B" w:rsidRDefault="00212B12" w:rsidP="005E31E8">
            <w:pPr>
              <w:spacing w:line="4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高中/職</w:t>
            </w:r>
          </w:p>
        </w:tc>
        <w:tc>
          <w:tcPr>
            <w:tcW w:w="1417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姓名</w:t>
            </w:r>
          </w:p>
        </w:tc>
        <w:tc>
          <w:tcPr>
            <w:tcW w:w="3686" w:type="dxa"/>
            <w:gridSpan w:val="4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212B12" w:rsidRPr="00706F0B" w:rsidTr="005E31E8">
        <w:trPr>
          <w:trHeight w:val="1241"/>
        </w:trPr>
        <w:tc>
          <w:tcPr>
            <w:tcW w:w="1480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英文名字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8"/>
                <w:szCs w:val="18"/>
              </w:rPr>
              <w:t>(以中文名字英譯為主)</w:t>
            </w:r>
          </w:p>
        </w:tc>
        <w:tc>
          <w:tcPr>
            <w:tcW w:w="3368" w:type="dxa"/>
            <w:vAlign w:val="center"/>
          </w:tcPr>
          <w:p w:rsidR="00212B12" w:rsidRPr="00706F0B" w:rsidRDefault="00212B12" w:rsidP="005E31E8">
            <w:pPr>
              <w:spacing w:line="240" w:lineRule="exac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 w:val="18"/>
                <w:szCs w:val="1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8"/>
                <w:szCs w:val="18"/>
              </w:rPr>
              <w:t>(姓氏、名)</w:t>
            </w:r>
          </w:p>
          <w:p w:rsidR="00212B12" w:rsidRPr="00706F0B" w:rsidRDefault="005E31E8" w:rsidP="005E31E8">
            <w:pPr>
              <w:spacing w:before="100" w:beforeAutospacing="1" w:after="100" w:afterAutospacing="1" w:line="140" w:lineRule="atLeas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212B12" w:rsidRPr="00706F0B" w:rsidRDefault="00212B12" w:rsidP="005E31E8">
            <w:pPr>
              <w:spacing w:line="460" w:lineRule="exac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電話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/手機</w:t>
            </w:r>
          </w:p>
        </w:tc>
        <w:tc>
          <w:tcPr>
            <w:tcW w:w="1843" w:type="dxa"/>
            <w:gridSpan w:val="2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18"/>
                <w:szCs w:val="18"/>
              </w:rPr>
              <w:br/>
            </w:r>
          </w:p>
        </w:tc>
        <w:tc>
          <w:tcPr>
            <w:tcW w:w="851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生日</w:t>
            </w:r>
          </w:p>
        </w:tc>
        <w:tc>
          <w:tcPr>
            <w:tcW w:w="992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212B12" w:rsidRPr="00706F0B" w:rsidTr="005E31E8">
        <w:trPr>
          <w:trHeight w:val="779"/>
        </w:trPr>
        <w:tc>
          <w:tcPr>
            <w:tcW w:w="1480" w:type="dxa"/>
            <w:vAlign w:val="center"/>
          </w:tcPr>
          <w:p w:rsidR="00212B12" w:rsidRPr="00706F0B" w:rsidRDefault="00212B12" w:rsidP="005E31E8">
            <w:pPr>
              <w:spacing w:line="460" w:lineRule="exact"/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就讀學校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/年級、班級</w:t>
            </w:r>
          </w:p>
        </w:tc>
        <w:tc>
          <w:tcPr>
            <w:tcW w:w="3368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2B12" w:rsidRPr="00706F0B" w:rsidRDefault="00212B12" w:rsidP="005E31E8">
            <w:pPr>
              <w:spacing w:line="460" w:lineRule="exact"/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身分證字號</w:t>
            </w:r>
          </w:p>
        </w:tc>
        <w:tc>
          <w:tcPr>
            <w:tcW w:w="3686" w:type="dxa"/>
            <w:gridSpan w:val="4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212B12" w:rsidRPr="00706F0B" w:rsidTr="005E31E8">
        <w:trPr>
          <w:trHeight w:val="791"/>
        </w:trPr>
        <w:tc>
          <w:tcPr>
            <w:tcW w:w="1480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通訊地址</w:t>
            </w:r>
          </w:p>
        </w:tc>
        <w:tc>
          <w:tcPr>
            <w:tcW w:w="8471" w:type="dxa"/>
            <w:gridSpan w:val="6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212B12" w:rsidRPr="00706F0B" w:rsidTr="004B26C5">
        <w:trPr>
          <w:trHeight w:val="831"/>
        </w:trPr>
        <w:tc>
          <w:tcPr>
            <w:tcW w:w="1480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指導老師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/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服務單位</w:t>
            </w:r>
          </w:p>
        </w:tc>
        <w:tc>
          <w:tcPr>
            <w:tcW w:w="3368" w:type="dxa"/>
            <w:vAlign w:val="center"/>
          </w:tcPr>
          <w:p w:rsidR="00212B12" w:rsidRPr="00706F0B" w:rsidRDefault="00212B12" w:rsidP="005E31E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12B12" w:rsidRPr="00706F0B" w:rsidRDefault="00212B12" w:rsidP="005E31E8">
            <w:pPr>
              <w:rPr>
                <w:rFonts w:ascii="標楷體" w:eastAsia="標楷體" w:hAnsi="標楷體"/>
                <w:color w:val="404040" w:themeColor="text1" w:themeTint="BF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報名電子</w:t>
            </w:r>
            <w:r w:rsidR="004B26C5"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檔案繳交狀況</w:t>
            </w:r>
          </w:p>
        </w:tc>
        <w:tc>
          <w:tcPr>
            <w:tcW w:w="1985" w:type="dxa"/>
            <w:gridSpan w:val="3"/>
            <w:vAlign w:val="center"/>
          </w:tcPr>
          <w:p w:rsidR="00212B12" w:rsidRPr="00706F0B" w:rsidRDefault="00212B12" w:rsidP="005E31E8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□是</w:t>
            </w:r>
          </w:p>
          <w:p w:rsidR="00212B12" w:rsidRPr="00706F0B" w:rsidRDefault="00212B12" w:rsidP="005E31E8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□否</w:t>
            </w:r>
          </w:p>
        </w:tc>
      </w:tr>
      <w:tr w:rsidR="005E31E8" w:rsidRPr="00706F0B" w:rsidTr="0074601E">
        <w:trPr>
          <w:trHeight w:val="831"/>
        </w:trPr>
        <w:tc>
          <w:tcPr>
            <w:tcW w:w="4848" w:type="dxa"/>
            <w:gridSpan w:val="2"/>
            <w:vAlign w:val="center"/>
          </w:tcPr>
          <w:p w:rsidR="005E31E8" w:rsidRPr="00706F0B" w:rsidRDefault="005E31E8" w:rsidP="005E31E8">
            <w:pPr>
              <w:rPr>
                <w:rFonts w:ascii="標楷體" w:eastAsia="標楷體" w:hAnsi="標楷體"/>
                <w:color w:val="404040" w:themeColor="text1" w:themeTint="BF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</w:rPr>
              <w:t>若獲入選，平面作品願交由文化局免費捲軸</w:t>
            </w:r>
          </w:p>
        </w:tc>
        <w:tc>
          <w:tcPr>
            <w:tcW w:w="5103" w:type="dxa"/>
            <w:gridSpan w:val="5"/>
            <w:vAlign w:val="center"/>
          </w:tcPr>
          <w:p w:rsidR="005E31E8" w:rsidRPr="00706F0B" w:rsidRDefault="005E31E8" w:rsidP="005E31E8">
            <w:pPr>
              <w:spacing w:line="4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 xml:space="preserve">□同意   </w:t>
            </w:r>
          </w:p>
          <w:p w:rsidR="005E31E8" w:rsidRPr="00706F0B" w:rsidRDefault="005E31E8" w:rsidP="005E31E8">
            <w:pPr>
              <w:spacing w:line="4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□不同意，自行處理</w:t>
            </w:r>
          </w:p>
        </w:tc>
      </w:tr>
      <w:tr w:rsidR="00212B12" w:rsidRPr="00706F0B" w:rsidTr="005E31E8">
        <w:trPr>
          <w:trHeight w:val="999"/>
        </w:trPr>
        <w:tc>
          <w:tcPr>
            <w:tcW w:w="9951" w:type="dxa"/>
            <w:gridSpan w:val="7"/>
            <w:vAlign w:val="center"/>
          </w:tcPr>
          <w:p w:rsidR="008D62E7" w:rsidRPr="00706F0B" w:rsidRDefault="00212B12" w:rsidP="005E31E8">
            <w:pPr>
              <w:spacing w:line="460" w:lineRule="exact"/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6"/>
                <w:szCs w:val="26"/>
              </w:rPr>
              <w:t>※作品得獎後將收錄至當年度美術家聯展作品</w:t>
            </w:r>
          </w:p>
          <w:p w:rsidR="00212B12" w:rsidRPr="00706F0B" w:rsidRDefault="008D62E7" w:rsidP="005E31E8">
            <w:pPr>
              <w:spacing w:line="460" w:lineRule="exact"/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6"/>
                <w:szCs w:val="26"/>
              </w:rPr>
              <w:t>※</w:t>
            </w:r>
            <w:r w:rsidR="004B26C5" w:rsidRPr="00706F0B">
              <w:rPr>
                <w:rFonts w:ascii="標楷體" w:eastAsia="標楷體" w:hAnsi="標楷體" w:hint="eastAsia"/>
                <w:color w:val="404040" w:themeColor="text1" w:themeTint="BF"/>
                <w:sz w:val="26"/>
                <w:szCs w:val="26"/>
              </w:rPr>
              <w:t>送件</w:t>
            </w:r>
            <w:r w:rsidR="004B26C5" w:rsidRPr="00706F0B"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  <w:t>同意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6"/>
                <w:szCs w:val="26"/>
              </w:rPr>
              <w:t>本簡章</w:t>
            </w:r>
            <w:r w:rsidR="004B26C5" w:rsidRPr="00706F0B"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  <w:t>規範</w:t>
            </w:r>
            <w:r w:rsidR="00212B12" w:rsidRPr="00706F0B"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  <w:t>內容。</w:t>
            </w:r>
          </w:p>
        </w:tc>
      </w:tr>
      <w:tr w:rsidR="00212B12" w:rsidRPr="00706F0B" w:rsidTr="005E31E8">
        <w:trPr>
          <w:trHeight w:val="985"/>
        </w:trPr>
        <w:tc>
          <w:tcPr>
            <w:tcW w:w="9951" w:type="dxa"/>
            <w:gridSpan w:val="7"/>
            <w:vAlign w:val="center"/>
          </w:tcPr>
          <w:p w:rsidR="00212B12" w:rsidRPr="00706F0B" w:rsidRDefault="00212B12" w:rsidP="005E31E8">
            <w:pPr>
              <w:spacing w:line="440" w:lineRule="exact"/>
              <w:rPr>
                <w:rFonts w:ascii="標楷體" w:eastAsia="標楷體" w:hAnsi="標楷體"/>
                <w:noProof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noProof/>
                <w:color w:val="404040" w:themeColor="text1" w:themeTint="BF"/>
                <w:szCs w:val="24"/>
              </w:rPr>
              <w:t>簽名/日期</w:t>
            </w:r>
            <w:r w:rsidR="004B26C5" w:rsidRPr="00706F0B">
              <w:rPr>
                <w:rFonts w:ascii="標楷體" w:eastAsia="標楷體" w:hAnsi="標楷體" w:hint="eastAsia"/>
                <w:noProof/>
                <w:color w:val="404040" w:themeColor="text1" w:themeTint="BF"/>
                <w:szCs w:val="24"/>
              </w:rPr>
              <w:br/>
            </w:r>
            <w:r w:rsidR="004B26C5" w:rsidRPr="00706F0B">
              <w:rPr>
                <w:rFonts w:ascii="標楷體" w:eastAsia="標楷體" w:hAnsi="標楷體"/>
                <w:noProof/>
                <w:color w:val="404040" w:themeColor="text1" w:themeTint="BF"/>
                <w:szCs w:val="24"/>
              </w:rPr>
              <w:t>(</w:t>
            </w:r>
            <w:r w:rsidR="004B26C5" w:rsidRPr="00706F0B">
              <w:rPr>
                <w:rFonts w:ascii="標楷體" w:eastAsia="標楷體" w:hAnsi="標楷體" w:hint="eastAsia"/>
                <w:noProof/>
                <w:color w:val="404040" w:themeColor="text1" w:themeTint="BF"/>
                <w:szCs w:val="24"/>
              </w:rPr>
              <w:t>請</w:t>
            </w:r>
            <w:r w:rsidR="004B26C5" w:rsidRPr="00706F0B">
              <w:rPr>
                <w:rFonts w:ascii="標楷體" w:eastAsia="標楷體" w:hAnsi="標楷體"/>
                <w:noProof/>
                <w:color w:val="404040" w:themeColor="text1" w:themeTint="BF"/>
                <w:szCs w:val="24"/>
              </w:rPr>
              <w:t>親自簽名)</w:t>
            </w:r>
          </w:p>
        </w:tc>
      </w:tr>
    </w:tbl>
    <w:p w:rsidR="00212B12" w:rsidRPr="00706F0B" w:rsidRDefault="00212B12" w:rsidP="00A955C4">
      <w:pPr>
        <w:rPr>
          <w:rFonts w:ascii="標楷體" w:eastAsia="標楷體" w:hAnsi="標楷體"/>
          <w:color w:val="404040" w:themeColor="text1" w:themeTint="BF"/>
        </w:rPr>
      </w:pPr>
      <w:r w:rsidRPr="00706F0B">
        <w:rPr>
          <w:rFonts w:ascii="標楷體" w:eastAsia="標楷體" w:hAnsi="標楷體" w:hint="eastAsia"/>
          <w:color w:val="404040" w:themeColor="text1" w:themeTint="BF"/>
        </w:rPr>
        <w:t>附件2</w:t>
      </w:r>
    </w:p>
    <w:p w:rsidR="0051517F" w:rsidRPr="00706F0B" w:rsidRDefault="0051517F" w:rsidP="00A808DF">
      <w:pPr>
        <w:spacing w:line="400" w:lineRule="exact"/>
        <w:rPr>
          <w:rFonts w:ascii="標楷體" w:eastAsia="標楷體" w:hAnsi="標楷體"/>
          <w:color w:val="404040" w:themeColor="text1" w:themeTint="BF"/>
        </w:rPr>
      </w:pPr>
    </w:p>
    <w:p w:rsidR="00A808DF" w:rsidRPr="00706F0B" w:rsidRDefault="00A808DF" w:rsidP="00A808DF">
      <w:pPr>
        <w:spacing w:line="400" w:lineRule="exact"/>
        <w:rPr>
          <w:rFonts w:ascii="標楷體" w:eastAsia="標楷體" w:hAnsi="標楷體"/>
          <w:color w:val="404040" w:themeColor="text1" w:themeTint="BF"/>
        </w:rPr>
      </w:pPr>
    </w:p>
    <w:p w:rsidR="00D9240C" w:rsidRPr="00706F0B" w:rsidRDefault="00D9240C" w:rsidP="00545762">
      <w:pPr>
        <w:pStyle w:val="a7"/>
        <w:jc w:val="center"/>
        <w:rPr>
          <w:rFonts w:ascii="標楷體" w:eastAsia="標楷體" w:hAnsi="標楷體"/>
          <w:b/>
          <w:color w:val="404040" w:themeColor="text1" w:themeTint="BF"/>
          <w:spacing w:val="20"/>
          <w:sz w:val="36"/>
          <w:szCs w:val="36"/>
        </w:rPr>
      </w:pPr>
    </w:p>
    <w:p w:rsidR="00D9240C" w:rsidRPr="00706F0B" w:rsidRDefault="00D9240C" w:rsidP="00545762">
      <w:pPr>
        <w:pStyle w:val="a7"/>
        <w:jc w:val="center"/>
        <w:rPr>
          <w:rFonts w:ascii="標楷體" w:eastAsia="標楷體" w:hAnsi="標楷體"/>
          <w:b/>
          <w:color w:val="404040" w:themeColor="text1" w:themeTint="BF"/>
          <w:spacing w:val="20"/>
          <w:sz w:val="36"/>
          <w:szCs w:val="36"/>
        </w:rPr>
      </w:pPr>
    </w:p>
    <w:p w:rsidR="00212B12" w:rsidRPr="00706F0B" w:rsidRDefault="00212B12" w:rsidP="00212B12">
      <w:pPr>
        <w:rPr>
          <w:rFonts w:ascii="標楷體" w:eastAsia="標楷體" w:hAnsi="標楷體"/>
          <w:b/>
          <w:color w:val="404040" w:themeColor="text1" w:themeTint="BF"/>
          <w:spacing w:val="20"/>
          <w:sz w:val="36"/>
          <w:szCs w:val="36"/>
        </w:rPr>
      </w:pPr>
    </w:p>
    <w:p w:rsidR="00EF1338" w:rsidRPr="00706F0B" w:rsidRDefault="00EF1338" w:rsidP="00212B12">
      <w:pPr>
        <w:rPr>
          <w:rFonts w:ascii="標楷體" w:eastAsia="標楷體" w:hAnsi="標楷體"/>
          <w:color w:val="404040" w:themeColor="text1" w:themeTint="BF"/>
        </w:rPr>
      </w:pPr>
    </w:p>
    <w:p w:rsidR="00EF1338" w:rsidRPr="00706F0B" w:rsidRDefault="00EF1338" w:rsidP="00212B12">
      <w:pPr>
        <w:rPr>
          <w:rFonts w:ascii="標楷體" w:eastAsia="標楷體" w:hAnsi="標楷體"/>
          <w:color w:val="404040" w:themeColor="text1" w:themeTint="BF"/>
        </w:rPr>
      </w:pPr>
    </w:p>
    <w:p w:rsidR="004B26C5" w:rsidRPr="00706F0B" w:rsidRDefault="004B26C5" w:rsidP="00212B12">
      <w:pPr>
        <w:rPr>
          <w:rFonts w:ascii="標楷體" w:eastAsia="標楷體" w:hAnsi="標楷體"/>
          <w:color w:val="404040" w:themeColor="text1" w:themeTint="BF"/>
        </w:rPr>
      </w:pPr>
    </w:p>
    <w:p w:rsidR="00D9240C" w:rsidRPr="00706F0B" w:rsidRDefault="00EF1338" w:rsidP="00212B12">
      <w:pPr>
        <w:rPr>
          <w:rFonts w:ascii="標楷體" w:eastAsia="標楷體" w:hAnsi="標楷體"/>
          <w:color w:val="404040" w:themeColor="text1" w:themeTint="BF"/>
        </w:rPr>
      </w:pPr>
      <w:r w:rsidRPr="00706F0B">
        <w:rPr>
          <w:rFonts w:ascii="標楷體" w:eastAsia="標楷體" w:hAnsi="標楷體" w:hint="eastAsia"/>
          <w:color w:val="404040" w:themeColor="text1" w:themeTint="BF"/>
        </w:rPr>
        <w:lastRenderedPageBreak/>
        <w:t>附件3</w:t>
      </w:r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1418"/>
        <w:gridCol w:w="2126"/>
        <w:gridCol w:w="1843"/>
        <w:gridCol w:w="850"/>
        <w:gridCol w:w="1560"/>
      </w:tblGrid>
      <w:tr w:rsidR="00D9240C" w:rsidRPr="00706F0B" w:rsidTr="009D5DDD">
        <w:trPr>
          <w:trHeight w:val="581"/>
        </w:trPr>
        <w:tc>
          <w:tcPr>
            <w:tcW w:w="11199" w:type="dxa"/>
            <w:gridSpan w:val="7"/>
          </w:tcPr>
          <w:p w:rsidR="00D9240C" w:rsidRPr="00706F0B" w:rsidRDefault="00D9240C" w:rsidP="00554501">
            <w:pPr>
              <w:spacing w:before="100" w:beforeAutospacing="1" w:after="100" w:afterAutospacing="1" w:line="140" w:lineRule="atLeast"/>
              <w:ind w:firstLineChars="12" w:firstLine="48"/>
              <w:jc w:val="center"/>
              <w:rPr>
                <w:rFonts w:ascii="標楷體" w:eastAsia="標楷體" w:hAnsi="標楷體"/>
                <w:b/>
                <w:color w:val="404040" w:themeColor="text1" w:themeTint="BF"/>
                <w:spacing w:val="20"/>
                <w:sz w:val="36"/>
                <w:szCs w:val="36"/>
              </w:rPr>
            </w:pP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澎湖縣11</w:t>
            </w:r>
            <w:r w:rsidR="006B029E"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1</w:t>
            </w: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年</w:t>
            </w:r>
            <w:r w:rsidR="003D06EB"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新秀獎</w:t>
            </w:r>
            <w:r w:rsidRPr="00706F0B">
              <w:rPr>
                <w:rFonts w:ascii="標楷體" w:eastAsia="標楷體" w:hAnsi="標楷體" w:hint="eastAsia"/>
                <w:b/>
                <w:color w:val="404040" w:themeColor="text1" w:themeTint="BF"/>
                <w:spacing w:val="20"/>
                <w:sz w:val="36"/>
                <w:szCs w:val="36"/>
              </w:rPr>
              <w:t>美術創作比賽報名表</w:t>
            </w:r>
          </w:p>
        </w:tc>
      </w:tr>
      <w:tr w:rsidR="00D9240C" w:rsidRPr="00706F0B" w:rsidTr="009D5DDD">
        <w:trPr>
          <w:trHeight w:val="988"/>
        </w:trPr>
        <w:tc>
          <w:tcPr>
            <w:tcW w:w="2410" w:type="dxa"/>
            <w:vAlign w:val="center"/>
          </w:tcPr>
          <w:p w:rsidR="00D9240C" w:rsidRPr="00706F0B" w:rsidRDefault="00D9240C" w:rsidP="00EF133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類別</w:t>
            </w:r>
          </w:p>
        </w:tc>
        <w:tc>
          <w:tcPr>
            <w:tcW w:w="2410" w:type="dxa"/>
            <w:gridSpan w:val="2"/>
            <w:vAlign w:val="center"/>
          </w:tcPr>
          <w:p w:rsidR="00D9240C" w:rsidRPr="00706F0B" w:rsidRDefault="00D9240C" w:rsidP="00554501">
            <w:pPr>
              <w:spacing w:line="24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水墨</w:t>
            </w:r>
          </w:p>
          <w:p w:rsidR="00D9240C" w:rsidRPr="00706F0B" w:rsidRDefault="00D9240C" w:rsidP="00554501">
            <w:pPr>
              <w:spacing w:line="24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西畫</w:t>
            </w:r>
          </w:p>
          <w:p w:rsidR="00D9240C" w:rsidRPr="00706F0B" w:rsidRDefault="00D9240C" w:rsidP="00554501">
            <w:pPr>
              <w:spacing w:line="24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□攝影</w:t>
            </w:r>
          </w:p>
          <w:p w:rsidR="00D9240C" w:rsidRPr="00706F0B" w:rsidRDefault="00D9240C" w:rsidP="00554501">
            <w:pPr>
              <w:spacing w:line="24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應用美術</w:t>
            </w:r>
          </w:p>
        </w:tc>
        <w:tc>
          <w:tcPr>
            <w:tcW w:w="2126" w:type="dxa"/>
            <w:vMerge w:val="restart"/>
            <w:vAlign w:val="center"/>
          </w:tcPr>
          <w:p w:rsidR="00D9240C" w:rsidRPr="00706F0B" w:rsidRDefault="00D9240C" w:rsidP="00EF133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作品題目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D9240C" w:rsidRPr="00706F0B" w:rsidRDefault="00D9240C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D9240C" w:rsidRPr="00706F0B" w:rsidTr="009D5DDD">
        <w:trPr>
          <w:trHeight w:val="562"/>
        </w:trPr>
        <w:tc>
          <w:tcPr>
            <w:tcW w:w="2410" w:type="dxa"/>
            <w:vAlign w:val="center"/>
          </w:tcPr>
          <w:p w:rsidR="00D9240C" w:rsidRPr="00706F0B" w:rsidRDefault="00D9240C" w:rsidP="00EF133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組別</w:t>
            </w:r>
          </w:p>
        </w:tc>
        <w:tc>
          <w:tcPr>
            <w:tcW w:w="2410" w:type="dxa"/>
            <w:gridSpan w:val="2"/>
            <w:vAlign w:val="center"/>
          </w:tcPr>
          <w:p w:rsidR="00D9240C" w:rsidRPr="00706F0B" w:rsidRDefault="00D9240C" w:rsidP="00554501">
            <w:pPr>
              <w:spacing w:line="24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國中</w:t>
            </w:r>
          </w:p>
          <w:p w:rsidR="00D9240C" w:rsidRPr="00706F0B" w:rsidRDefault="00D9240C" w:rsidP="00554501">
            <w:pPr>
              <w:spacing w:line="24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高中/職</w:t>
            </w:r>
          </w:p>
        </w:tc>
        <w:tc>
          <w:tcPr>
            <w:tcW w:w="2126" w:type="dxa"/>
            <w:vMerge/>
            <w:vAlign w:val="center"/>
          </w:tcPr>
          <w:p w:rsidR="00D9240C" w:rsidRPr="00706F0B" w:rsidRDefault="00D9240C" w:rsidP="00EF133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D9240C" w:rsidRPr="00706F0B" w:rsidRDefault="00D9240C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D9240C" w:rsidRPr="00706F0B" w:rsidTr="009D5DDD">
        <w:trPr>
          <w:trHeight w:val="981"/>
        </w:trPr>
        <w:tc>
          <w:tcPr>
            <w:tcW w:w="2410" w:type="dxa"/>
            <w:vAlign w:val="center"/>
          </w:tcPr>
          <w:p w:rsidR="00D9240C" w:rsidRPr="00706F0B" w:rsidRDefault="00D9240C" w:rsidP="00EF133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D9240C" w:rsidRPr="00706F0B" w:rsidRDefault="00D9240C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240C" w:rsidRPr="00706F0B" w:rsidRDefault="00D9240C" w:rsidP="00EF1338">
            <w:pPr>
              <w:spacing w:line="380" w:lineRule="exac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英文名字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843" w:type="dxa"/>
            <w:vAlign w:val="center"/>
          </w:tcPr>
          <w:p w:rsidR="00D9240C" w:rsidRPr="00706F0B" w:rsidRDefault="00D9240C" w:rsidP="00EF1338">
            <w:pPr>
              <w:spacing w:line="240" w:lineRule="exac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8"/>
                <w:szCs w:val="18"/>
              </w:rPr>
              <w:t>(姓氏、名)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18"/>
                <w:szCs w:val="18"/>
              </w:rPr>
              <w:br/>
            </w:r>
            <w:r w:rsidR="00EF1338"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18"/>
                <w:szCs w:val="18"/>
              </w:rPr>
              <w:br/>
            </w:r>
          </w:p>
        </w:tc>
        <w:tc>
          <w:tcPr>
            <w:tcW w:w="850" w:type="dxa"/>
            <w:vAlign w:val="center"/>
          </w:tcPr>
          <w:p w:rsidR="00D9240C" w:rsidRPr="00706F0B" w:rsidRDefault="008D62E7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電話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/手機</w:t>
            </w:r>
          </w:p>
        </w:tc>
        <w:tc>
          <w:tcPr>
            <w:tcW w:w="1560" w:type="dxa"/>
            <w:vAlign w:val="center"/>
          </w:tcPr>
          <w:p w:rsidR="00D9240C" w:rsidRPr="00706F0B" w:rsidRDefault="00D9240C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8D62E7" w:rsidRPr="00706F0B" w:rsidTr="009D5DDD">
        <w:trPr>
          <w:trHeight w:val="779"/>
        </w:trPr>
        <w:tc>
          <w:tcPr>
            <w:tcW w:w="2410" w:type="dxa"/>
            <w:vAlign w:val="center"/>
          </w:tcPr>
          <w:p w:rsidR="008D62E7" w:rsidRPr="00706F0B" w:rsidRDefault="008D62E7" w:rsidP="00EF1338">
            <w:pPr>
              <w:spacing w:line="460" w:lineRule="exact"/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身分證字號</w:t>
            </w:r>
          </w:p>
        </w:tc>
        <w:tc>
          <w:tcPr>
            <w:tcW w:w="2410" w:type="dxa"/>
            <w:gridSpan w:val="2"/>
            <w:vAlign w:val="center"/>
          </w:tcPr>
          <w:p w:rsidR="008D62E7" w:rsidRPr="00706F0B" w:rsidRDefault="008D62E7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62E7" w:rsidRPr="00706F0B" w:rsidRDefault="008D62E7" w:rsidP="00EF1338">
            <w:pPr>
              <w:spacing w:line="460" w:lineRule="exact"/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通訊地址</w:t>
            </w:r>
          </w:p>
        </w:tc>
        <w:tc>
          <w:tcPr>
            <w:tcW w:w="4253" w:type="dxa"/>
            <w:gridSpan w:val="3"/>
            <w:vAlign w:val="center"/>
          </w:tcPr>
          <w:p w:rsidR="008D62E7" w:rsidRPr="00706F0B" w:rsidRDefault="008D62E7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9D5DDD" w:rsidRPr="00706F0B" w:rsidTr="009D5DDD">
        <w:trPr>
          <w:trHeight w:val="751"/>
        </w:trPr>
        <w:tc>
          <w:tcPr>
            <w:tcW w:w="2410" w:type="dxa"/>
            <w:vAlign w:val="center"/>
          </w:tcPr>
          <w:p w:rsidR="009D5DDD" w:rsidRPr="00706F0B" w:rsidRDefault="009D5DDD" w:rsidP="00EF133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就讀學校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/年級、班級</w:t>
            </w:r>
          </w:p>
        </w:tc>
        <w:tc>
          <w:tcPr>
            <w:tcW w:w="2410" w:type="dxa"/>
            <w:gridSpan w:val="2"/>
            <w:vAlign w:val="center"/>
          </w:tcPr>
          <w:p w:rsidR="009D5DDD" w:rsidRPr="00706F0B" w:rsidRDefault="009D5DDD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5DDD" w:rsidRPr="00706F0B" w:rsidRDefault="009D5DDD" w:rsidP="00EF1338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指導老師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  <w:t>/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服務單位</w:t>
            </w:r>
          </w:p>
        </w:tc>
        <w:tc>
          <w:tcPr>
            <w:tcW w:w="4253" w:type="dxa"/>
            <w:gridSpan w:val="3"/>
            <w:vAlign w:val="center"/>
          </w:tcPr>
          <w:p w:rsidR="009D5DDD" w:rsidRPr="00706F0B" w:rsidRDefault="009D5DDD" w:rsidP="00554501">
            <w:pPr>
              <w:spacing w:before="100" w:beforeAutospacing="1" w:after="100" w:afterAutospacing="1" w:line="140" w:lineRule="atLeas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</w:p>
        </w:tc>
      </w:tr>
      <w:tr w:rsidR="008D62E7" w:rsidRPr="00706F0B" w:rsidTr="009D5DDD">
        <w:trPr>
          <w:trHeight w:val="831"/>
        </w:trPr>
        <w:tc>
          <w:tcPr>
            <w:tcW w:w="2410" w:type="dxa"/>
            <w:vAlign w:val="center"/>
          </w:tcPr>
          <w:p w:rsidR="008D62E7" w:rsidRPr="00706F0B" w:rsidRDefault="008D62E7" w:rsidP="00EF1EDA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404040" w:themeColor="text1" w:themeTint="BF"/>
                <w:sz w:val="22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應用美術類</w:t>
            </w:r>
            <w:r w:rsidRPr="00706F0B">
              <w:rPr>
                <w:rFonts w:ascii="標楷體" w:eastAsia="標楷體" w:hAnsi="標楷體"/>
                <w:color w:val="404040" w:themeColor="text1" w:themeTint="BF"/>
                <w:szCs w:val="24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6"/>
                <w:szCs w:val="16"/>
              </w:rPr>
              <w:t>（非應用美術類</w:t>
            </w:r>
            <w:r w:rsidR="004B26C5"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6"/>
                <w:szCs w:val="16"/>
              </w:rPr>
              <w:t>無需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6"/>
                <w:szCs w:val="16"/>
              </w:rPr>
              <w:t>填寫）</w:t>
            </w:r>
          </w:p>
        </w:tc>
        <w:tc>
          <w:tcPr>
            <w:tcW w:w="2410" w:type="dxa"/>
            <w:gridSpan w:val="2"/>
            <w:vAlign w:val="center"/>
          </w:tcPr>
          <w:p w:rsidR="008D62E7" w:rsidRPr="00706F0B" w:rsidRDefault="008D62E7" w:rsidP="00EF1EDA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平面設計□</w:t>
            </w:r>
          </w:p>
          <w:p w:rsidR="008D62E7" w:rsidRPr="00706F0B" w:rsidRDefault="008D62E7" w:rsidP="00EF1EDA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立體設計□</w:t>
            </w:r>
          </w:p>
        </w:tc>
        <w:tc>
          <w:tcPr>
            <w:tcW w:w="2126" w:type="dxa"/>
            <w:vAlign w:val="center"/>
          </w:tcPr>
          <w:p w:rsidR="008D62E7" w:rsidRPr="00706F0B" w:rsidRDefault="008D62E7" w:rsidP="00EF1EDA">
            <w:pPr>
              <w:spacing w:line="380" w:lineRule="exact"/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zCs w:val="24"/>
              </w:rPr>
              <w:t>攝影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類別說明</w:t>
            </w:r>
          </w:p>
          <w:p w:rsidR="008D62E7" w:rsidRPr="00706F0B" w:rsidRDefault="008D62E7" w:rsidP="00EF1EDA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404040" w:themeColor="text1" w:themeTint="BF"/>
                <w:sz w:val="16"/>
                <w:szCs w:val="16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16"/>
                <w:szCs w:val="16"/>
              </w:rPr>
              <w:t>（非攝影類請勿填寫）</w:t>
            </w:r>
          </w:p>
        </w:tc>
        <w:tc>
          <w:tcPr>
            <w:tcW w:w="4253" w:type="dxa"/>
            <w:gridSpan w:val="3"/>
            <w:vAlign w:val="center"/>
          </w:tcPr>
          <w:p w:rsidR="00EF1EDA" w:rsidRPr="00706F0B" w:rsidRDefault="00B12594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攝影資訊</w:t>
            </w:r>
            <w:r w:rsidR="00EF1EDA"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：</w:t>
            </w:r>
          </w:p>
          <w:p w:rsidR="00EF1EDA" w:rsidRPr="00706F0B" w:rsidRDefault="00B12594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廠牌、型號</w:t>
            </w:r>
            <w:r w:rsidR="00EF1EDA"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：</w:t>
            </w:r>
          </w:p>
          <w:p w:rsidR="00B12594" w:rsidRPr="00706F0B" w:rsidRDefault="00B12594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光圈、快門</w:t>
            </w:r>
            <w:r w:rsidR="008D62E7"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：</w:t>
            </w:r>
          </w:p>
          <w:p w:rsidR="008D62E7" w:rsidRPr="00706F0B" w:rsidRDefault="008D62E7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照片地點：</w:t>
            </w:r>
          </w:p>
          <w:p w:rsidR="008D62E7" w:rsidRPr="00706F0B" w:rsidRDefault="008D62E7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後製□是 否□</w:t>
            </w:r>
          </w:p>
          <w:p w:rsidR="009D5DDD" w:rsidRPr="00706F0B" w:rsidRDefault="006B029E" w:rsidP="006B029E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</w:rPr>
              <w:t>若獲入選，是否以提供光碟電子檔收錄於當年度美術家聯展作品</w:t>
            </w:r>
            <w:r w:rsidR="009D5DDD" w:rsidRPr="00706F0B">
              <w:rPr>
                <w:rFonts w:ascii="標楷體" w:eastAsia="標楷體" w:hAnsi="標楷體" w:hint="eastAsia"/>
                <w:color w:val="404040" w:themeColor="text1" w:themeTint="BF"/>
              </w:rPr>
              <w:t>專輯(若填否，將以本局拍攝作品為主)</w:t>
            </w:r>
          </w:p>
          <w:p w:rsidR="006B029E" w:rsidRPr="00706F0B" w:rsidRDefault="006B029E" w:rsidP="006B029E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□是 否□</w:t>
            </w:r>
          </w:p>
        </w:tc>
      </w:tr>
      <w:tr w:rsidR="00EF1338" w:rsidRPr="00706F0B" w:rsidTr="009D5DDD">
        <w:trPr>
          <w:trHeight w:val="612"/>
        </w:trPr>
        <w:tc>
          <w:tcPr>
            <w:tcW w:w="3402" w:type="dxa"/>
            <w:gridSpan w:val="2"/>
            <w:vAlign w:val="center"/>
          </w:tcPr>
          <w:p w:rsidR="00EF1338" w:rsidRPr="00706F0B" w:rsidRDefault="00EF1338" w:rsidP="00EF1338">
            <w:pPr>
              <w:spacing w:line="400" w:lineRule="exact"/>
              <w:rPr>
                <w:rFonts w:ascii="標楷體" w:eastAsia="標楷體" w:hAnsi="標楷體"/>
                <w:color w:val="404040" w:themeColor="text1" w:themeTint="BF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</w:rPr>
              <w:t>若獲入選，平面作品願交由文化局免費冷裱裝框</w:t>
            </w:r>
          </w:p>
        </w:tc>
        <w:tc>
          <w:tcPr>
            <w:tcW w:w="3544" w:type="dxa"/>
            <w:gridSpan w:val="2"/>
            <w:vAlign w:val="center"/>
          </w:tcPr>
          <w:p w:rsidR="00EF1338" w:rsidRPr="00706F0B" w:rsidRDefault="00EF1338" w:rsidP="00EF1338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 xml:space="preserve">□同意   </w:t>
            </w:r>
          </w:p>
          <w:p w:rsidR="00EF1338" w:rsidRPr="00706F0B" w:rsidRDefault="00EF1338" w:rsidP="00EF1338">
            <w:pPr>
              <w:widowControl/>
              <w:spacing w:line="240" w:lineRule="auto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□不同意，自行處理</w:t>
            </w:r>
          </w:p>
        </w:tc>
        <w:tc>
          <w:tcPr>
            <w:tcW w:w="2693" w:type="dxa"/>
            <w:gridSpan w:val="2"/>
            <w:vAlign w:val="center"/>
          </w:tcPr>
          <w:p w:rsidR="00EF1338" w:rsidRPr="00706F0B" w:rsidRDefault="00EF1338" w:rsidP="00000E5E">
            <w:pPr>
              <w:rPr>
                <w:rFonts w:ascii="標楷體" w:eastAsia="標楷體" w:hAnsi="標楷體"/>
                <w:color w:val="404040" w:themeColor="text1" w:themeTint="BF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報名電子檔</w:t>
            </w:r>
            <w:r w:rsidR="00000E5E"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繳交狀況</w:t>
            </w:r>
          </w:p>
        </w:tc>
        <w:tc>
          <w:tcPr>
            <w:tcW w:w="1560" w:type="dxa"/>
            <w:vAlign w:val="center"/>
          </w:tcPr>
          <w:p w:rsidR="00EF1338" w:rsidRPr="00706F0B" w:rsidRDefault="00EF1338" w:rsidP="00EF1338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□是</w:t>
            </w:r>
          </w:p>
          <w:p w:rsidR="00EF1338" w:rsidRPr="00706F0B" w:rsidRDefault="00EF1338" w:rsidP="00EF1338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□否</w:t>
            </w:r>
          </w:p>
        </w:tc>
      </w:tr>
      <w:tr w:rsidR="00EF1338" w:rsidRPr="00706F0B" w:rsidTr="009D5DDD">
        <w:trPr>
          <w:trHeight w:val="2920"/>
        </w:trPr>
        <w:tc>
          <w:tcPr>
            <w:tcW w:w="11199" w:type="dxa"/>
            <w:gridSpan w:val="7"/>
            <w:vAlign w:val="center"/>
          </w:tcPr>
          <w:p w:rsidR="00B12594" w:rsidRPr="00706F0B" w:rsidRDefault="00EF1338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作品創作理念(至少100字，請務必填寫)</w:t>
            </w:r>
          </w:p>
          <w:p w:rsidR="009D5DDD" w:rsidRPr="00706F0B" w:rsidRDefault="009D5DDD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</w:p>
          <w:p w:rsidR="009D5DDD" w:rsidRPr="00706F0B" w:rsidRDefault="009D5DDD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</w:p>
          <w:p w:rsidR="009D5DDD" w:rsidRPr="00706F0B" w:rsidRDefault="009D5DDD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</w:p>
          <w:p w:rsidR="009D5DDD" w:rsidRPr="00706F0B" w:rsidRDefault="009D5DDD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</w:p>
          <w:p w:rsidR="009D5DDD" w:rsidRPr="00706F0B" w:rsidRDefault="009D5DDD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</w:p>
          <w:p w:rsidR="009D5DDD" w:rsidRPr="00706F0B" w:rsidRDefault="009D5DDD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</w:p>
          <w:p w:rsidR="009D5DDD" w:rsidRPr="00706F0B" w:rsidRDefault="009D5DDD" w:rsidP="009D5DDD">
            <w:pPr>
              <w:spacing w:line="0" w:lineRule="atLeast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</w:p>
        </w:tc>
      </w:tr>
      <w:tr w:rsidR="004B26C5" w:rsidRPr="00706F0B" w:rsidTr="009D5DDD">
        <w:trPr>
          <w:trHeight w:val="618"/>
        </w:trPr>
        <w:tc>
          <w:tcPr>
            <w:tcW w:w="11199" w:type="dxa"/>
            <w:gridSpan w:val="7"/>
            <w:vAlign w:val="center"/>
          </w:tcPr>
          <w:p w:rsidR="004B26C5" w:rsidRPr="00706F0B" w:rsidRDefault="004B26C5" w:rsidP="009D5DDD">
            <w:pPr>
              <w:spacing w:line="260" w:lineRule="exact"/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6"/>
                <w:szCs w:val="26"/>
              </w:rPr>
              <w:t>※作品得獎後將收錄至當年度美術家聯展作品</w:t>
            </w:r>
          </w:p>
          <w:p w:rsidR="004B26C5" w:rsidRPr="00706F0B" w:rsidRDefault="004B26C5" w:rsidP="009D5DDD">
            <w:pPr>
              <w:spacing w:line="260" w:lineRule="exact"/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6"/>
                <w:szCs w:val="26"/>
              </w:rPr>
              <w:t>※送件</w:t>
            </w:r>
            <w:r w:rsidRPr="00706F0B"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  <w:t>同意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6"/>
                <w:szCs w:val="26"/>
              </w:rPr>
              <w:t>本簡章</w:t>
            </w:r>
            <w:r w:rsidRPr="00706F0B">
              <w:rPr>
                <w:rFonts w:ascii="標楷體" w:eastAsia="標楷體" w:hAnsi="標楷體"/>
                <w:color w:val="404040" w:themeColor="text1" w:themeTint="BF"/>
                <w:sz w:val="26"/>
                <w:szCs w:val="26"/>
              </w:rPr>
              <w:t>規範內容。</w:t>
            </w:r>
          </w:p>
        </w:tc>
      </w:tr>
      <w:tr w:rsidR="004B26C5" w:rsidRPr="00706F0B" w:rsidTr="009D5DDD">
        <w:trPr>
          <w:cantSplit/>
          <w:trHeight w:val="698"/>
        </w:trPr>
        <w:tc>
          <w:tcPr>
            <w:tcW w:w="11199" w:type="dxa"/>
            <w:gridSpan w:val="7"/>
            <w:vAlign w:val="center"/>
          </w:tcPr>
          <w:p w:rsidR="004B26C5" w:rsidRPr="00706F0B" w:rsidRDefault="004B26C5" w:rsidP="009D5DDD">
            <w:pPr>
              <w:spacing w:line="320" w:lineRule="exact"/>
              <w:rPr>
                <w:rFonts w:ascii="標楷體" w:eastAsia="標楷體" w:hAnsi="標楷體"/>
                <w:noProof/>
                <w:color w:val="404040" w:themeColor="text1" w:themeTint="BF"/>
                <w:szCs w:val="24"/>
              </w:rPr>
            </w:pPr>
            <w:r w:rsidRPr="00706F0B">
              <w:rPr>
                <w:rFonts w:ascii="標楷體" w:eastAsia="標楷體" w:hAnsi="標楷體" w:hint="eastAsia"/>
                <w:noProof/>
                <w:color w:val="404040" w:themeColor="text1" w:themeTint="BF"/>
                <w:szCs w:val="24"/>
              </w:rPr>
              <w:t>簽名/日期</w:t>
            </w:r>
            <w:r w:rsidRPr="00706F0B">
              <w:rPr>
                <w:rFonts w:ascii="標楷體" w:eastAsia="標楷體" w:hAnsi="標楷體" w:hint="eastAsia"/>
                <w:noProof/>
                <w:color w:val="404040" w:themeColor="text1" w:themeTint="BF"/>
                <w:szCs w:val="24"/>
              </w:rPr>
              <w:br/>
            </w:r>
            <w:r w:rsidRPr="00706F0B">
              <w:rPr>
                <w:rFonts w:ascii="標楷體" w:eastAsia="標楷體" w:hAnsi="標楷體"/>
                <w:noProof/>
                <w:color w:val="404040" w:themeColor="text1" w:themeTint="BF"/>
                <w:szCs w:val="24"/>
              </w:rPr>
              <w:t>(</w:t>
            </w:r>
            <w:r w:rsidRPr="00706F0B">
              <w:rPr>
                <w:rFonts w:ascii="標楷體" w:eastAsia="標楷體" w:hAnsi="標楷體" w:hint="eastAsia"/>
                <w:noProof/>
                <w:color w:val="404040" w:themeColor="text1" w:themeTint="BF"/>
                <w:szCs w:val="24"/>
              </w:rPr>
              <w:t>請</w:t>
            </w:r>
            <w:r w:rsidRPr="00706F0B">
              <w:rPr>
                <w:rFonts w:ascii="標楷體" w:eastAsia="標楷體" w:hAnsi="標楷體"/>
                <w:noProof/>
                <w:color w:val="404040" w:themeColor="text1" w:themeTint="BF"/>
                <w:szCs w:val="24"/>
              </w:rPr>
              <w:t>親自簽名)</w:t>
            </w:r>
          </w:p>
        </w:tc>
      </w:tr>
    </w:tbl>
    <w:p w:rsidR="00EF1338" w:rsidRPr="00706F0B" w:rsidRDefault="00EF1338" w:rsidP="00EF1338">
      <w:pPr>
        <w:rPr>
          <w:rFonts w:ascii="標楷體" w:eastAsia="標楷體" w:hAnsi="標楷體"/>
          <w:color w:val="404040" w:themeColor="text1" w:themeTint="BF"/>
        </w:rPr>
      </w:pPr>
      <w:r w:rsidRPr="00706F0B">
        <w:rPr>
          <w:rFonts w:ascii="標楷體" w:eastAsia="標楷體" w:hAnsi="標楷體" w:hint="eastAsia"/>
          <w:color w:val="404040" w:themeColor="text1" w:themeTint="BF"/>
        </w:rPr>
        <w:lastRenderedPageBreak/>
        <w:t>附件4</w:t>
      </w:r>
    </w:p>
    <w:p w:rsidR="00545762" w:rsidRPr="00706F0B" w:rsidRDefault="00573DE8" w:rsidP="00545762">
      <w:pPr>
        <w:pStyle w:val="a7"/>
        <w:jc w:val="center"/>
        <w:rPr>
          <w:rFonts w:asciiTheme="minorEastAsia" w:eastAsiaTheme="minorEastAsia" w:hAnsiTheme="minorEastAsia"/>
          <w:b/>
          <w:color w:val="404040" w:themeColor="text1" w:themeTint="BF"/>
          <w:spacing w:val="20"/>
          <w:sz w:val="32"/>
          <w:szCs w:val="32"/>
        </w:rPr>
      </w:pPr>
      <w:r w:rsidRPr="00706F0B">
        <w:rPr>
          <w:rFonts w:ascii="標楷體" w:eastAsia="標楷體" w:hAnsi="標楷體" w:hint="eastAsia"/>
          <w:b/>
          <w:color w:val="404040" w:themeColor="text1" w:themeTint="BF"/>
          <w:spacing w:val="20"/>
          <w:sz w:val="36"/>
          <w:szCs w:val="36"/>
        </w:rPr>
        <w:t>澎湖縣</w:t>
      </w:r>
      <w:r w:rsidR="003D06EB" w:rsidRPr="00706F0B">
        <w:rPr>
          <w:rFonts w:ascii="標楷體" w:eastAsia="標楷體" w:hAnsi="標楷體" w:hint="eastAsia"/>
          <w:b/>
          <w:color w:val="404040" w:themeColor="text1" w:themeTint="BF"/>
          <w:spacing w:val="20"/>
          <w:sz w:val="36"/>
          <w:szCs w:val="36"/>
        </w:rPr>
        <w:t>11</w:t>
      </w:r>
      <w:r w:rsidR="009D5DDD" w:rsidRPr="00706F0B">
        <w:rPr>
          <w:rFonts w:ascii="標楷體" w:eastAsia="標楷體" w:hAnsi="標楷體" w:hint="eastAsia"/>
          <w:b/>
          <w:color w:val="404040" w:themeColor="text1" w:themeTint="BF"/>
          <w:spacing w:val="20"/>
          <w:sz w:val="36"/>
          <w:szCs w:val="36"/>
        </w:rPr>
        <w:t>1</w:t>
      </w:r>
      <w:r w:rsidR="003D06EB" w:rsidRPr="00706F0B">
        <w:rPr>
          <w:rFonts w:ascii="標楷體" w:eastAsia="標楷體" w:hAnsi="標楷體" w:hint="eastAsia"/>
          <w:b/>
          <w:color w:val="404040" w:themeColor="text1" w:themeTint="BF"/>
          <w:spacing w:val="20"/>
          <w:sz w:val="36"/>
          <w:szCs w:val="36"/>
        </w:rPr>
        <w:t>年新秀獎</w:t>
      </w:r>
      <w:r w:rsidRPr="00706F0B">
        <w:rPr>
          <w:rFonts w:ascii="標楷體" w:eastAsia="標楷體" w:hAnsi="標楷體" w:hint="eastAsia"/>
          <w:b/>
          <w:color w:val="404040" w:themeColor="text1" w:themeTint="BF"/>
          <w:spacing w:val="20"/>
          <w:sz w:val="36"/>
          <w:szCs w:val="36"/>
        </w:rPr>
        <w:t>美術創作比賽</w:t>
      </w:r>
      <w:r w:rsidR="00545762" w:rsidRPr="00706F0B">
        <w:rPr>
          <w:rFonts w:ascii="標楷體" w:eastAsia="標楷體" w:hAnsi="標楷體" w:hint="eastAsia"/>
          <w:b/>
          <w:color w:val="404040" w:themeColor="text1" w:themeTint="BF"/>
          <w:spacing w:val="20"/>
          <w:sz w:val="36"/>
          <w:szCs w:val="36"/>
        </w:rPr>
        <w:t>送件表</w:t>
      </w:r>
    </w:p>
    <w:tbl>
      <w:tblPr>
        <w:tblStyle w:val="aa"/>
        <w:tblW w:w="1077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3"/>
        <w:gridCol w:w="2019"/>
        <w:gridCol w:w="107"/>
        <w:gridCol w:w="1168"/>
        <w:gridCol w:w="533"/>
        <w:gridCol w:w="2410"/>
      </w:tblGrid>
      <w:tr w:rsidR="00103AC4" w:rsidRPr="00706F0B" w:rsidTr="009D5DDD">
        <w:trPr>
          <w:trHeight w:val="1124"/>
        </w:trPr>
        <w:tc>
          <w:tcPr>
            <w:tcW w:w="2694" w:type="dxa"/>
          </w:tcPr>
          <w:p w:rsidR="00103AC4" w:rsidRPr="00706F0B" w:rsidRDefault="00103AC4" w:rsidP="005D3967">
            <w:pPr>
              <w:pStyle w:val="a7"/>
              <w:spacing w:line="700" w:lineRule="exact"/>
              <w:jc w:val="center"/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姓名</w:t>
            </w:r>
          </w:p>
        </w:tc>
        <w:tc>
          <w:tcPr>
            <w:tcW w:w="3862" w:type="dxa"/>
            <w:gridSpan w:val="2"/>
          </w:tcPr>
          <w:p w:rsidR="00103AC4" w:rsidRPr="00706F0B" w:rsidRDefault="00103AC4" w:rsidP="00D9240C">
            <w:pPr>
              <w:pStyle w:val="a7"/>
              <w:jc w:val="center"/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3AC4" w:rsidRPr="00706F0B" w:rsidRDefault="00103AC4" w:rsidP="00D9240C">
            <w:pPr>
              <w:pStyle w:val="a7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組別</w:t>
            </w:r>
          </w:p>
        </w:tc>
        <w:tc>
          <w:tcPr>
            <w:tcW w:w="2943" w:type="dxa"/>
            <w:gridSpan w:val="2"/>
            <w:vAlign w:val="center"/>
          </w:tcPr>
          <w:p w:rsidR="00103AC4" w:rsidRPr="00706F0B" w:rsidRDefault="00103AC4" w:rsidP="00D9240C">
            <w:pPr>
              <w:spacing w:line="400" w:lineRule="exact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28"/>
                <w:szCs w:val="28"/>
              </w:rPr>
              <w:t>國中</w:t>
            </w:r>
          </w:p>
          <w:p w:rsidR="00103AC4" w:rsidRPr="00706F0B" w:rsidRDefault="00103AC4" w:rsidP="00D9240C">
            <w:pPr>
              <w:spacing w:line="4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28"/>
                <w:szCs w:val="28"/>
              </w:rPr>
              <w:t>高中/職</w:t>
            </w:r>
          </w:p>
        </w:tc>
      </w:tr>
      <w:tr w:rsidR="00AC51AB" w:rsidRPr="00706F0B" w:rsidTr="009D5DDD">
        <w:trPr>
          <w:trHeight w:val="663"/>
        </w:trPr>
        <w:tc>
          <w:tcPr>
            <w:tcW w:w="2694" w:type="dxa"/>
          </w:tcPr>
          <w:p w:rsidR="00AC51AB" w:rsidRPr="00706F0B" w:rsidRDefault="00AC51AB" w:rsidP="005D3967">
            <w:pPr>
              <w:pStyle w:val="a7"/>
              <w:spacing w:line="700" w:lineRule="exact"/>
              <w:jc w:val="center"/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30"/>
                <w:szCs w:val="30"/>
              </w:rPr>
              <w:t>類別</w:t>
            </w:r>
          </w:p>
        </w:tc>
        <w:tc>
          <w:tcPr>
            <w:tcW w:w="8080" w:type="dxa"/>
            <w:gridSpan w:val="6"/>
          </w:tcPr>
          <w:p w:rsidR="00AC51AB" w:rsidRPr="00706F0B" w:rsidRDefault="00AC51AB" w:rsidP="00A9397E">
            <w:pPr>
              <w:pStyle w:val="a7"/>
              <w:spacing w:line="520" w:lineRule="exact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28"/>
                <w:szCs w:val="28"/>
              </w:rPr>
              <w:t>水墨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  <w:t>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28"/>
                <w:szCs w:val="28"/>
              </w:rPr>
              <w:t>西畫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  <w:t>□攝影□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28"/>
                <w:szCs w:val="28"/>
              </w:rPr>
              <w:t>應用美術</w:t>
            </w:r>
          </w:p>
        </w:tc>
      </w:tr>
      <w:tr w:rsidR="00AC51AB" w:rsidRPr="00706F0B" w:rsidTr="009D5DDD">
        <w:trPr>
          <w:trHeight w:val="1127"/>
        </w:trPr>
        <w:tc>
          <w:tcPr>
            <w:tcW w:w="2694" w:type="dxa"/>
          </w:tcPr>
          <w:p w:rsidR="00AC51AB" w:rsidRPr="00706F0B" w:rsidRDefault="00AC51AB" w:rsidP="005D3967">
            <w:pPr>
              <w:pStyle w:val="a7"/>
              <w:spacing w:line="700" w:lineRule="exact"/>
              <w:jc w:val="center"/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題目</w:t>
            </w:r>
          </w:p>
        </w:tc>
        <w:tc>
          <w:tcPr>
            <w:tcW w:w="8080" w:type="dxa"/>
            <w:gridSpan w:val="6"/>
          </w:tcPr>
          <w:p w:rsidR="00AC51AB" w:rsidRPr="00706F0B" w:rsidRDefault="00AC51AB" w:rsidP="00D9240C">
            <w:pPr>
              <w:pStyle w:val="a7"/>
              <w:spacing w:line="520" w:lineRule="exact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</w:p>
        </w:tc>
      </w:tr>
      <w:tr w:rsidR="00AC51AB" w:rsidRPr="00706F0B" w:rsidTr="009D5DDD">
        <w:trPr>
          <w:trHeight w:val="1452"/>
        </w:trPr>
        <w:tc>
          <w:tcPr>
            <w:tcW w:w="2694" w:type="dxa"/>
            <w:vAlign w:val="center"/>
          </w:tcPr>
          <w:p w:rsidR="00AC51AB" w:rsidRPr="00706F0B" w:rsidRDefault="00AC51AB" w:rsidP="0067267C">
            <w:pPr>
              <w:spacing w:line="380" w:lineRule="exact"/>
              <w:jc w:val="center"/>
              <w:rPr>
                <w:rFonts w:ascii="標楷體" w:eastAsia="標楷體" w:hAnsi="標楷體"/>
                <w:color w:val="404040" w:themeColor="text1" w:themeTint="BF"/>
                <w:sz w:val="22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應用美術類</w:t>
            </w:r>
            <w:r w:rsidRPr="00706F0B">
              <w:rPr>
                <w:rFonts w:ascii="標楷體" w:eastAsia="標楷體" w:hAnsi="標楷體"/>
                <w:color w:val="404040" w:themeColor="text1" w:themeTint="BF"/>
                <w:szCs w:val="24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（非應用美術類</w:t>
            </w:r>
            <w:r w:rsidR="004B26C5" w:rsidRPr="00706F0B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無需填寫</w:t>
            </w:r>
            <w:r w:rsidR="004B26C5" w:rsidRPr="00706F0B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AC51AB" w:rsidRPr="00706F0B" w:rsidRDefault="00AC51AB" w:rsidP="0067267C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平面設計□</w:t>
            </w:r>
          </w:p>
          <w:p w:rsidR="00AC51AB" w:rsidRPr="00706F0B" w:rsidRDefault="00AC51AB" w:rsidP="0067267C">
            <w:pPr>
              <w:spacing w:before="100" w:beforeAutospacing="1" w:after="100" w:afterAutospacing="1"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立體設計□</w:t>
            </w:r>
          </w:p>
        </w:tc>
        <w:tc>
          <w:tcPr>
            <w:tcW w:w="2126" w:type="dxa"/>
            <w:gridSpan w:val="2"/>
            <w:vAlign w:val="center"/>
          </w:tcPr>
          <w:p w:rsidR="00AC51AB" w:rsidRPr="00706F0B" w:rsidRDefault="00AC51AB" w:rsidP="0067267C">
            <w:pPr>
              <w:spacing w:line="380" w:lineRule="exact"/>
              <w:jc w:val="center"/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</w:pPr>
            <w:r w:rsidRPr="00706F0B"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  <w:t>攝影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類別</w:t>
            </w:r>
          </w:p>
          <w:p w:rsidR="00AC51AB" w:rsidRPr="00706F0B" w:rsidRDefault="00AC51AB" w:rsidP="0067267C">
            <w:pPr>
              <w:spacing w:line="380" w:lineRule="exact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（非攝影類</w:t>
            </w:r>
            <w:r w:rsidR="004B26C5" w:rsidRPr="00706F0B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無需</w:t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填寫）</w:t>
            </w:r>
          </w:p>
        </w:tc>
        <w:tc>
          <w:tcPr>
            <w:tcW w:w="4111" w:type="dxa"/>
            <w:gridSpan w:val="3"/>
            <w:vAlign w:val="center"/>
          </w:tcPr>
          <w:p w:rsidR="00EF1EDA" w:rsidRPr="00706F0B" w:rsidRDefault="00EF1EDA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攝影資訊：</w:t>
            </w:r>
          </w:p>
          <w:p w:rsidR="00EF1EDA" w:rsidRPr="00706F0B" w:rsidRDefault="00EF1EDA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廠牌、型號：</w:t>
            </w:r>
          </w:p>
          <w:p w:rsidR="00EF1EDA" w:rsidRPr="00706F0B" w:rsidRDefault="00EF1EDA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光圈、快門：</w:t>
            </w:r>
          </w:p>
          <w:p w:rsidR="00EF1EDA" w:rsidRPr="00706F0B" w:rsidRDefault="00EF1EDA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照片地點：</w:t>
            </w:r>
          </w:p>
          <w:p w:rsidR="00EF1EDA" w:rsidRPr="00706F0B" w:rsidRDefault="00EF1EDA" w:rsidP="00EF1EDA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後製□是 否□</w:t>
            </w:r>
          </w:p>
          <w:p w:rsidR="009D5DDD" w:rsidRPr="00706F0B" w:rsidRDefault="009D5DDD" w:rsidP="009D5DDD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</w:rPr>
              <w:t>若獲入選，是否以提供光碟電子檔收錄於當年度美術家聯展作品專輯(若填否，將以本局拍攝作品為主)</w:t>
            </w:r>
          </w:p>
          <w:p w:rsidR="009D5DDD" w:rsidRPr="00706F0B" w:rsidRDefault="009D5DDD" w:rsidP="009D5DDD">
            <w:pPr>
              <w:spacing w:line="380" w:lineRule="exact"/>
              <w:rPr>
                <w:rFonts w:ascii="標楷體" w:eastAsia="標楷體" w:hAnsi="標楷體"/>
                <w:color w:val="404040" w:themeColor="text1" w:themeTint="BF"/>
                <w:spacing w:val="20"/>
                <w:szCs w:val="24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□是 否□</w:t>
            </w:r>
          </w:p>
        </w:tc>
      </w:tr>
      <w:tr w:rsidR="00AC51AB" w:rsidRPr="00706F0B" w:rsidTr="009D5DDD">
        <w:trPr>
          <w:trHeight w:val="663"/>
        </w:trPr>
        <w:tc>
          <w:tcPr>
            <w:tcW w:w="2694" w:type="dxa"/>
          </w:tcPr>
          <w:p w:rsidR="00AC51AB" w:rsidRPr="00706F0B" w:rsidRDefault="00AC51AB" w:rsidP="005D3967">
            <w:pPr>
              <w:pStyle w:val="a7"/>
              <w:spacing w:line="580" w:lineRule="exac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 w:val="30"/>
                <w:szCs w:val="30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就讀學校</w:t>
            </w:r>
            <w:r w:rsidRPr="00706F0B"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/年級、班級</w:t>
            </w:r>
          </w:p>
        </w:tc>
        <w:tc>
          <w:tcPr>
            <w:tcW w:w="3969" w:type="dxa"/>
            <w:gridSpan w:val="3"/>
          </w:tcPr>
          <w:p w:rsidR="00AC51AB" w:rsidRPr="00706F0B" w:rsidRDefault="00AC51AB" w:rsidP="005D3967">
            <w:pPr>
              <w:pStyle w:val="a7"/>
              <w:spacing w:line="700" w:lineRule="exact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C51AB" w:rsidRPr="00706F0B" w:rsidRDefault="00AC51AB" w:rsidP="005D3967">
            <w:pPr>
              <w:pStyle w:val="a7"/>
              <w:spacing w:line="700" w:lineRule="exact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電話/手機</w:t>
            </w:r>
          </w:p>
        </w:tc>
        <w:tc>
          <w:tcPr>
            <w:tcW w:w="2410" w:type="dxa"/>
          </w:tcPr>
          <w:p w:rsidR="00AC51AB" w:rsidRPr="00706F0B" w:rsidRDefault="00AC51AB" w:rsidP="00D9240C">
            <w:pPr>
              <w:pStyle w:val="a7"/>
              <w:spacing w:line="520" w:lineRule="exact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</w:p>
        </w:tc>
      </w:tr>
      <w:tr w:rsidR="00AC51AB" w:rsidRPr="00706F0B" w:rsidTr="009D5DDD">
        <w:trPr>
          <w:trHeight w:val="663"/>
        </w:trPr>
        <w:tc>
          <w:tcPr>
            <w:tcW w:w="2694" w:type="dxa"/>
          </w:tcPr>
          <w:p w:rsidR="00AC51AB" w:rsidRPr="00706F0B" w:rsidRDefault="005D3967" w:rsidP="00D9240C">
            <w:pPr>
              <w:pStyle w:val="a7"/>
              <w:jc w:val="center"/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z w:val="30"/>
                <w:szCs w:val="30"/>
              </w:rPr>
              <w:t>連絡地址</w:t>
            </w:r>
          </w:p>
        </w:tc>
        <w:tc>
          <w:tcPr>
            <w:tcW w:w="8080" w:type="dxa"/>
            <w:gridSpan w:val="6"/>
          </w:tcPr>
          <w:p w:rsidR="00AC51AB" w:rsidRPr="00706F0B" w:rsidRDefault="00AC51AB" w:rsidP="00D9240C">
            <w:pPr>
              <w:pStyle w:val="a7"/>
              <w:spacing w:line="520" w:lineRule="exact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</w:p>
        </w:tc>
      </w:tr>
      <w:tr w:rsidR="00AC51AB" w:rsidRPr="00706F0B" w:rsidTr="009D5DDD">
        <w:trPr>
          <w:trHeight w:val="844"/>
        </w:trPr>
        <w:tc>
          <w:tcPr>
            <w:tcW w:w="2694" w:type="dxa"/>
          </w:tcPr>
          <w:p w:rsidR="00AC51AB" w:rsidRPr="00706F0B" w:rsidRDefault="005D3967" w:rsidP="00D9240C">
            <w:pPr>
              <w:pStyle w:val="a7"/>
              <w:jc w:val="center"/>
              <w:rPr>
                <w:rFonts w:ascii="標楷體" w:eastAsia="標楷體" w:hAnsi="標楷體"/>
                <w:color w:val="404040" w:themeColor="text1" w:themeTint="BF"/>
                <w:sz w:val="30"/>
                <w:szCs w:val="30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28"/>
                <w:szCs w:val="28"/>
              </w:rPr>
              <w:t>作品尺寸</w:t>
            </w:r>
            <w:r w:rsidRPr="00706F0B"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  <w:br/>
            </w: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Cs w:val="24"/>
              </w:rPr>
              <w:t>(長x寬x高公分)</w:t>
            </w:r>
          </w:p>
        </w:tc>
        <w:tc>
          <w:tcPr>
            <w:tcW w:w="8080" w:type="dxa"/>
            <w:gridSpan w:val="6"/>
          </w:tcPr>
          <w:p w:rsidR="00AC51AB" w:rsidRPr="00706F0B" w:rsidRDefault="00AC51AB" w:rsidP="00D9240C">
            <w:pPr>
              <w:pStyle w:val="a7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</w:p>
        </w:tc>
      </w:tr>
      <w:tr w:rsidR="00AC51AB" w:rsidRPr="00706F0B" w:rsidTr="009D5DDD">
        <w:trPr>
          <w:trHeight w:val="866"/>
        </w:trPr>
        <w:tc>
          <w:tcPr>
            <w:tcW w:w="2694" w:type="dxa"/>
          </w:tcPr>
          <w:p w:rsidR="00AC51AB" w:rsidRPr="00706F0B" w:rsidRDefault="00AC51AB" w:rsidP="00D9240C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404040" w:themeColor="text1" w:themeTint="BF"/>
                <w:spacing w:val="20"/>
                <w:sz w:val="28"/>
                <w:szCs w:val="28"/>
              </w:rPr>
            </w:pPr>
            <w:r w:rsidRPr="00706F0B">
              <w:rPr>
                <w:rFonts w:ascii="標楷體" w:eastAsia="標楷體" w:hAnsi="標楷體" w:hint="eastAsia"/>
                <w:color w:val="404040" w:themeColor="text1" w:themeTint="BF"/>
                <w:spacing w:val="20"/>
                <w:sz w:val="28"/>
                <w:szCs w:val="28"/>
              </w:rPr>
              <w:t>作品注意事項</w:t>
            </w:r>
          </w:p>
        </w:tc>
        <w:tc>
          <w:tcPr>
            <w:tcW w:w="8080" w:type="dxa"/>
            <w:gridSpan w:val="6"/>
          </w:tcPr>
          <w:p w:rsidR="00AC51AB" w:rsidRPr="00706F0B" w:rsidRDefault="00AC51AB" w:rsidP="00D9240C">
            <w:pPr>
              <w:pStyle w:val="a7"/>
              <w:rPr>
                <w:rFonts w:ascii="標楷體" w:eastAsia="標楷體" w:hAnsi="標楷體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545762" w:rsidRDefault="00545762" w:rsidP="00545762">
      <w:pPr>
        <w:pStyle w:val="a7"/>
        <w:rPr>
          <w:rFonts w:ascii="標楷體" w:eastAsia="標楷體" w:hAnsi="標楷體"/>
          <w:b/>
        </w:rPr>
      </w:pPr>
      <w:r w:rsidRPr="00573DE8">
        <w:rPr>
          <w:rFonts w:ascii="標楷體" w:eastAsia="標楷體" w:hAnsi="標楷體" w:hint="eastAsia"/>
          <w:b/>
        </w:rPr>
        <w:t>※以上表格請填寫完整，</w:t>
      </w:r>
      <w:r w:rsidR="00AC51AB">
        <w:rPr>
          <w:rFonts w:ascii="標楷體" w:eastAsia="標楷體" w:hAnsi="標楷體" w:hint="eastAsia"/>
          <w:b/>
        </w:rPr>
        <w:t>並</w:t>
      </w:r>
      <w:r w:rsidRPr="00573DE8">
        <w:rPr>
          <w:rFonts w:ascii="標楷體" w:eastAsia="標楷體" w:hAnsi="標楷體" w:hint="eastAsia"/>
          <w:b/>
        </w:rPr>
        <w:t>浮貼於作品上方。</w:t>
      </w:r>
    </w:p>
    <w:p w:rsidR="00AC51AB" w:rsidRPr="00573DE8" w:rsidRDefault="00AC51AB" w:rsidP="00545762">
      <w:pPr>
        <w:pStyle w:val="a7"/>
        <w:rPr>
          <w:rFonts w:ascii="標楷體" w:eastAsia="標楷體" w:hAnsi="標楷體"/>
          <w:b/>
        </w:rPr>
      </w:pPr>
      <w:r w:rsidRPr="00573DE8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書法類別無須填寫。</w:t>
      </w:r>
    </w:p>
    <w:p w:rsidR="00545762" w:rsidRPr="00BA7A47" w:rsidRDefault="00545762" w:rsidP="00545762">
      <w:pPr>
        <w:pStyle w:val="a7"/>
        <w:rPr>
          <w:rFonts w:ascii="標楷體" w:eastAsia="標楷體" w:hAnsi="標楷體"/>
        </w:rPr>
      </w:pPr>
    </w:p>
    <w:p w:rsidR="00545762" w:rsidRPr="00545762" w:rsidRDefault="00545762" w:rsidP="00A955C4"/>
    <w:sectPr w:rsidR="00545762" w:rsidRPr="00545762" w:rsidSect="00212B12">
      <w:footerReference w:type="default" r:id="rId10"/>
      <w:pgSz w:w="11906" w:h="16838"/>
      <w:pgMar w:top="1702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FC" w:rsidRDefault="000835FC" w:rsidP="0006798E">
      <w:pPr>
        <w:spacing w:line="240" w:lineRule="auto"/>
      </w:pPr>
      <w:r>
        <w:separator/>
      </w:r>
    </w:p>
  </w:endnote>
  <w:endnote w:type="continuationSeparator" w:id="0">
    <w:p w:rsidR="000835FC" w:rsidRDefault="000835FC" w:rsidP="00067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080877"/>
      <w:docPartObj>
        <w:docPartGallery w:val="Page Numbers (Bottom of Page)"/>
        <w:docPartUnique/>
      </w:docPartObj>
    </w:sdtPr>
    <w:sdtEndPr/>
    <w:sdtContent>
      <w:p w:rsidR="00A244EE" w:rsidRDefault="000835FC">
        <w:pPr>
          <w:pStyle w:val="a5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59251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44EE" w:rsidRDefault="00A244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FC" w:rsidRDefault="000835FC" w:rsidP="0006798E">
      <w:pPr>
        <w:spacing w:line="240" w:lineRule="auto"/>
      </w:pPr>
      <w:r>
        <w:separator/>
      </w:r>
    </w:p>
  </w:footnote>
  <w:footnote w:type="continuationSeparator" w:id="0">
    <w:p w:rsidR="000835FC" w:rsidRDefault="000835FC" w:rsidP="00067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A7"/>
    <w:multiLevelType w:val="hybridMultilevel"/>
    <w:tmpl w:val="387C3CE4"/>
    <w:lvl w:ilvl="0" w:tplc="B1906C46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D6011A"/>
    <w:multiLevelType w:val="hybridMultilevel"/>
    <w:tmpl w:val="B0509956"/>
    <w:lvl w:ilvl="0" w:tplc="633094D8">
      <w:start w:val="1"/>
      <w:numFmt w:val="ideographDigital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2" w15:restartNumberingAfterBreak="0">
    <w:nsid w:val="082E78A1"/>
    <w:multiLevelType w:val="hybridMultilevel"/>
    <w:tmpl w:val="8A5A4A26"/>
    <w:lvl w:ilvl="0" w:tplc="8DC09318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4E936CE"/>
    <w:multiLevelType w:val="hybridMultilevel"/>
    <w:tmpl w:val="FFAAAE92"/>
    <w:lvl w:ilvl="0" w:tplc="854E6896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292359C8"/>
    <w:multiLevelType w:val="hybridMultilevel"/>
    <w:tmpl w:val="185A907E"/>
    <w:lvl w:ilvl="0" w:tplc="BD6C71B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5" w15:restartNumberingAfterBreak="0">
    <w:nsid w:val="2E8C7163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F3948"/>
    <w:multiLevelType w:val="hybridMultilevel"/>
    <w:tmpl w:val="707CD30C"/>
    <w:lvl w:ilvl="0" w:tplc="B68A833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7" w15:restartNumberingAfterBreak="0">
    <w:nsid w:val="38C468ED"/>
    <w:multiLevelType w:val="hybridMultilevel"/>
    <w:tmpl w:val="43FEE370"/>
    <w:lvl w:ilvl="0" w:tplc="E0F232A6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7471DA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D57C1B"/>
    <w:multiLevelType w:val="hybridMultilevel"/>
    <w:tmpl w:val="4B0C61F4"/>
    <w:lvl w:ilvl="0" w:tplc="1AAEC84A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55420E78"/>
    <w:multiLevelType w:val="hybridMultilevel"/>
    <w:tmpl w:val="A6523E1E"/>
    <w:lvl w:ilvl="0" w:tplc="7E84044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1" w15:restartNumberingAfterBreak="0">
    <w:nsid w:val="56720E06"/>
    <w:multiLevelType w:val="hybridMultilevel"/>
    <w:tmpl w:val="2B1C31A2"/>
    <w:lvl w:ilvl="0" w:tplc="06ECD32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058" w:hanging="480"/>
      </w:pPr>
    </w:lvl>
    <w:lvl w:ilvl="2" w:tplc="0409001B" w:tentative="1">
      <w:start w:val="1"/>
      <w:numFmt w:val="lowerRoman"/>
      <w:lvlText w:val="%3."/>
      <w:lvlJc w:val="right"/>
      <w:pPr>
        <w:ind w:left="3538" w:hanging="480"/>
      </w:pPr>
    </w:lvl>
    <w:lvl w:ilvl="3" w:tplc="0409000F" w:tentative="1">
      <w:start w:val="1"/>
      <w:numFmt w:val="decimal"/>
      <w:lvlText w:val="%4."/>
      <w:lvlJc w:val="left"/>
      <w:pPr>
        <w:ind w:left="4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8" w:hanging="480"/>
      </w:pPr>
    </w:lvl>
    <w:lvl w:ilvl="5" w:tplc="0409001B" w:tentative="1">
      <w:start w:val="1"/>
      <w:numFmt w:val="lowerRoman"/>
      <w:lvlText w:val="%6."/>
      <w:lvlJc w:val="right"/>
      <w:pPr>
        <w:ind w:left="4978" w:hanging="480"/>
      </w:pPr>
    </w:lvl>
    <w:lvl w:ilvl="6" w:tplc="0409000F" w:tentative="1">
      <w:start w:val="1"/>
      <w:numFmt w:val="decimal"/>
      <w:lvlText w:val="%7."/>
      <w:lvlJc w:val="left"/>
      <w:pPr>
        <w:ind w:left="5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8" w:hanging="480"/>
      </w:pPr>
    </w:lvl>
    <w:lvl w:ilvl="8" w:tplc="0409001B" w:tentative="1">
      <w:start w:val="1"/>
      <w:numFmt w:val="lowerRoman"/>
      <w:lvlText w:val="%9."/>
      <w:lvlJc w:val="right"/>
      <w:pPr>
        <w:ind w:left="6418" w:hanging="480"/>
      </w:pPr>
    </w:lvl>
  </w:abstractNum>
  <w:abstractNum w:abstractNumId="12" w15:restartNumberingAfterBreak="0">
    <w:nsid w:val="5F9A4F30"/>
    <w:multiLevelType w:val="hybridMultilevel"/>
    <w:tmpl w:val="F5C2B10C"/>
    <w:lvl w:ilvl="0" w:tplc="41A005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22F75"/>
    <w:multiLevelType w:val="hybridMultilevel"/>
    <w:tmpl w:val="D2FC972C"/>
    <w:lvl w:ilvl="0" w:tplc="D61EC832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4665B6"/>
    <w:multiLevelType w:val="hybridMultilevel"/>
    <w:tmpl w:val="F5A67CD4"/>
    <w:lvl w:ilvl="0" w:tplc="6AF468CC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5" w15:restartNumberingAfterBreak="0">
    <w:nsid w:val="73A71BDC"/>
    <w:multiLevelType w:val="hybridMultilevel"/>
    <w:tmpl w:val="460CCBA0"/>
    <w:lvl w:ilvl="0" w:tplc="971ECC82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8A76315"/>
    <w:multiLevelType w:val="hybridMultilevel"/>
    <w:tmpl w:val="891C6F9C"/>
    <w:lvl w:ilvl="0" w:tplc="D6BA2764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9591856"/>
    <w:multiLevelType w:val="hybridMultilevel"/>
    <w:tmpl w:val="DB6C7CE8"/>
    <w:lvl w:ilvl="0" w:tplc="97A04D88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7"/>
  </w:num>
  <w:num w:numId="9">
    <w:abstractNumId w:val="14"/>
  </w:num>
  <w:num w:numId="10">
    <w:abstractNumId w:val="12"/>
  </w:num>
  <w:num w:numId="11">
    <w:abstractNumId w:val="16"/>
  </w:num>
  <w:num w:numId="12">
    <w:abstractNumId w:val="15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4"/>
    <w:rsid w:val="00000AFC"/>
    <w:rsid w:val="00000E5E"/>
    <w:rsid w:val="000030D8"/>
    <w:rsid w:val="0000663C"/>
    <w:rsid w:val="00023D99"/>
    <w:rsid w:val="00047D47"/>
    <w:rsid w:val="0005572E"/>
    <w:rsid w:val="0006798E"/>
    <w:rsid w:val="000751D2"/>
    <w:rsid w:val="000835FC"/>
    <w:rsid w:val="00091924"/>
    <w:rsid w:val="0009410C"/>
    <w:rsid w:val="000A1B8F"/>
    <w:rsid w:val="000C1923"/>
    <w:rsid w:val="000E1710"/>
    <w:rsid w:val="000E4B17"/>
    <w:rsid w:val="000F6C01"/>
    <w:rsid w:val="000F6DB9"/>
    <w:rsid w:val="001020C0"/>
    <w:rsid w:val="00103AC4"/>
    <w:rsid w:val="00120E3D"/>
    <w:rsid w:val="00132D19"/>
    <w:rsid w:val="00132EF2"/>
    <w:rsid w:val="001601BA"/>
    <w:rsid w:val="00167B14"/>
    <w:rsid w:val="00190915"/>
    <w:rsid w:val="00195CEA"/>
    <w:rsid w:val="001A1762"/>
    <w:rsid w:val="001A1F3C"/>
    <w:rsid w:val="001B361D"/>
    <w:rsid w:val="001B70C6"/>
    <w:rsid w:val="001D6DA3"/>
    <w:rsid w:val="001E5926"/>
    <w:rsid w:val="00212B12"/>
    <w:rsid w:val="002340CA"/>
    <w:rsid w:val="00245778"/>
    <w:rsid w:val="0025001B"/>
    <w:rsid w:val="00251A1E"/>
    <w:rsid w:val="002A3FB8"/>
    <w:rsid w:val="002A54FC"/>
    <w:rsid w:val="002D3084"/>
    <w:rsid w:val="002E58DD"/>
    <w:rsid w:val="002F4599"/>
    <w:rsid w:val="002F6636"/>
    <w:rsid w:val="00311118"/>
    <w:rsid w:val="0031433A"/>
    <w:rsid w:val="003379EA"/>
    <w:rsid w:val="0034166F"/>
    <w:rsid w:val="0035074A"/>
    <w:rsid w:val="00351934"/>
    <w:rsid w:val="00353449"/>
    <w:rsid w:val="003643F2"/>
    <w:rsid w:val="0037745B"/>
    <w:rsid w:val="00386E2F"/>
    <w:rsid w:val="003A5455"/>
    <w:rsid w:val="003B6908"/>
    <w:rsid w:val="003D06EB"/>
    <w:rsid w:val="003E41AD"/>
    <w:rsid w:val="003F0F3D"/>
    <w:rsid w:val="003F103D"/>
    <w:rsid w:val="003F20D4"/>
    <w:rsid w:val="004027D0"/>
    <w:rsid w:val="00405127"/>
    <w:rsid w:val="00451B0C"/>
    <w:rsid w:val="0046474B"/>
    <w:rsid w:val="004A2A9B"/>
    <w:rsid w:val="004B26C5"/>
    <w:rsid w:val="004D6916"/>
    <w:rsid w:val="004D7E5C"/>
    <w:rsid w:val="004E3EC0"/>
    <w:rsid w:val="004E7C8A"/>
    <w:rsid w:val="00504018"/>
    <w:rsid w:val="0051517F"/>
    <w:rsid w:val="00524425"/>
    <w:rsid w:val="00527651"/>
    <w:rsid w:val="00531F2A"/>
    <w:rsid w:val="005401A5"/>
    <w:rsid w:val="00545762"/>
    <w:rsid w:val="0055180D"/>
    <w:rsid w:val="00553202"/>
    <w:rsid w:val="00554501"/>
    <w:rsid w:val="00562E3F"/>
    <w:rsid w:val="00566328"/>
    <w:rsid w:val="00566A47"/>
    <w:rsid w:val="00567B2B"/>
    <w:rsid w:val="005716D1"/>
    <w:rsid w:val="00573DE8"/>
    <w:rsid w:val="00575928"/>
    <w:rsid w:val="00575B40"/>
    <w:rsid w:val="00577D24"/>
    <w:rsid w:val="005819CD"/>
    <w:rsid w:val="00581FBC"/>
    <w:rsid w:val="00586E78"/>
    <w:rsid w:val="00587E44"/>
    <w:rsid w:val="0059251F"/>
    <w:rsid w:val="005B3F13"/>
    <w:rsid w:val="005B47EB"/>
    <w:rsid w:val="005B5FC8"/>
    <w:rsid w:val="005C0CC9"/>
    <w:rsid w:val="005D3967"/>
    <w:rsid w:val="005E31E8"/>
    <w:rsid w:val="00606D84"/>
    <w:rsid w:val="006114B0"/>
    <w:rsid w:val="00617DE5"/>
    <w:rsid w:val="00621332"/>
    <w:rsid w:val="006325C8"/>
    <w:rsid w:val="0065387F"/>
    <w:rsid w:val="006562F2"/>
    <w:rsid w:val="00664F97"/>
    <w:rsid w:val="006702AB"/>
    <w:rsid w:val="00674776"/>
    <w:rsid w:val="0067517F"/>
    <w:rsid w:val="006A5DE6"/>
    <w:rsid w:val="006A7509"/>
    <w:rsid w:val="006B029E"/>
    <w:rsid w:val="006C4F70"/>
    <w:rsid w:val="006D70E8"/>
    <w:rsid w:val="00706F0B"/>
    <w:rsid w:val="00710AF8"/>
    <w:rsid w:val="007204A9"/>
    <w:rsid w:val="00724949"/>
    <w:rsid w:val="00731E2F"/>
    <w:rsid w:val="0074601E"/>
    <w:rsid w:val="0074640F"/>
    <w:rsid w:val="007523B4"/>
    <w:rsid w:val="00753E0E"/>
    <w:rsid w:val="00754B56"/>
    <w:rsid w:val="00793F4D"/>
    <w:rsid w:val="007B71FE"/>
    <w:rsid w:val="00800DFE"/>
    <w:rsid w:val="00810DD2"/>
    <w:rsid w:val="00830D13"/>
    <w:rsid w:val="0083453C"/>
    <w:rsid w:val="00846443"/>
    <w:rsid w:val="0085143C"/>
    <w:rsid w:val="008619CC"/>
    <w:rsid w:val="00871E76"/>
    <w:rsid w:val="008769BF"/>
    <w:rsid w:val="0088448C"/>
    <w:rsid w:val="00884A12"/>
    <w:rsid w:val="00887D58"/>
    <w:rsid w:val="008962AA"/>
    <w:rsid w:val="008A34AE"/>
    <w:rsid w:val="008A532B"/>
    <w:rsid w:val="008B5195"/>
    <w:rsid w:val="008D352B"/>
    <w:rsid w:val="008D62E7"/>
    <w:rsid w:val="008E5FDE"/>
    <w:rsid w:val="008F2F25"/>
    <w:rsid w:val="00912285"/>
    <w:rsid w:val="00943D36"/>
    <w:rsid w:val="009454CB"/>
    <w:rsid w:val="00947B64"/>
    <w:rsid w:val="00953371"/>
    <w:rsid w:val="00955718"/>
    <w:rsid w:val="0095689B"/>
    <w:rsid w:val="009600D6"/>
    <w:rsid w:val="009717E7"/>
    <w:rsid w:val="00994D89"/>
    <w:rsid w:val="009B3F88"/>
    <w:rsid w:val="009D3C34"/>
    <w:rsid w:val="009D5DDD"/>
    <w:rsid w:val="009D7745"/>
    <w:rsid w:val="00A05098"/>
    <w:rsid w:val="00A05A54"/>
    <w:rsid w:val="00A178D9"/>
    <w:rsid w:val="00A215F9"/>
    <w:rsid w:val="00A244EE"/>
    <w:rsid w:val="00A252E5"/>
    <w:rsid w:val="00A32D68"/>
    <w:rsid w:val="00A377B8"/>
    <w:rsid w:val="00A4055C"/>
    <w:rsid w:val="00A45BEE"/>
    <w:rsid w:val="00A513EE"/>
    <w:rsid w:val="00A540FF"/>
    <w:rsid w:val="00A54FAC"/>
    <w:rsid w:val="00A631B7"/>
    <w:rsid w:val="00A64F5C"/>
    <w:rsid w:val="00A738BE"/>
    <w:rsid w:val="00A808DF"/>
    <w:rsid w:val="00A955C4"/>
    <w:rsid w:val="00AA0E5C"/>
    <w:rsid w:val="00AC51AB"/>
    <w:rsid w:val="00AE7BE2"/>
    <w:rsid w:val="00B07324"/>
    <w:rsid w:val="00B12594"/>
    <w:rsid w:val="00B16583"/>
    <w:rsid w:val="00B24D8D"/>
    <w:rsid w:val="00B3562C"/>
    <w:rsid w:val="00B35A40"/>
    <w:rsid w:val="00B96EA6"/>
    <w:rsid w:val="00BA231B"/>
    <w:rsid w:val="00BD3207"/>
    <w:rsid w:val="00BE4AD4"/>
    <w:rsid w:val="00C452D9"/>
    <w:rsid w:val="00C45BC4"/>
    <w:rsid w:val="00C466AD"/>
    <w:rsid w:val="00C53D1B"/>
    <w:rsid w:val="00C5487D"/>
    <w:rsid w:val="00C71DA3"/>
    <w:rsid w:val="00C7245A"/>
    <w:rsid w:val="00C8245B"/>
    <w:rsid w:val="00C83334"/>
    <w:rsid w:val="00C875C9"/>
    <w:rsid w:val="00C90884"/>
    <w:rsid w:val="00CA774B"/>
    <w:rsid w:val="00CB30BF"/>
    <w:rsid w:val="00CD130C"/>
    <w:rsid w:val="00CD3BDF"/>
    <w:rsid w:val="00CD6712"/>
    <w:rsid w:val="00CF383F"/>
    <w:rsid w:val="00CF6195"/>
    <w:rsid w:val="00D07BCD"/>
    <w:rsid w:val="00D15F91"/>
    <w:rsid w:val="00D26657"/>
    <w:rsid w:val="00D3013E"/>
    <w:rsid w:val="00D36F65"/>
    <w:rsid w:val="00D72E35"/>
    <w:rsid w:val="00D77FEB"/>
    <w:rsid w:val="00D9240C"/>
    <w:rsid w:val="00DA02D6"/>
    <w:rsid w:val="00DA7A4C"/>
    <w:rsid w:val="00DB580B"/>
    <w:rsid w:val="00DC3DAA"/>
    <w:rsid w:val="00DD5C41"/>
    <w:rsid w:val="00DE058B"/>
    <w:rsid w:val="00DE3E2D"/>
    <w:rsid w:val="00DF29FB"/>
    <w:rsid w:val="00DF7F7F"/>
    <w:rsid w:val="00E048E2"/>
    <w:rsid w:val="00E11CC1"/>
    <w:rsid w:val="00E1529F"/>
    <w:rsid w:val="00E15A9C"/>
    <w:rsid w:val="00E34FD5"/>
    <w:rsid w:val="00E62FA1"/>
    <w:rsid w:val="00E634D8"/>
    <w:rsid w:val="00E642F7"/>
    <w:rsid w:val="00E8241F"/>
    <w:rsid w:val="00E8753E"/>
    <w:rsid w:val="00EA01C3"/>
    <w:rsid w:val="00EB6EDC"/>
    <w:rsid w:val="00EE20DC"/>
    <w:rsid w:val="00EF1338"/>
    <w:rsid w:val="00EF1EDA"/>
    <w:rsid w:val="00F04BB0"/>
    <w:rsid w:val="00F14A7E"/>
    <w:rsid w:val="00F46D03"/>
    <w:rsid w:val="00F47320"/>
    <w:rsid w:val="00F47448"/>
    <w:rsid w:val="00FC61DF"/>
    <w:rsid w:val="00FD1CC8"/>
    <w:rsid w:val="00FE4C6D"/>
    <w:rsid w:val="00FE5D30"/>
    <w:rsid w:val="00FF6CC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BF730-8863-43AD-B4DC-3238BAB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C4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798E"/>
    <w:rPr>
      <w:kern w:val="2"/>
    </w:rPr>
  </w:style>
  <w:style w:type="paragraph" w:styleId="a5">
    <w:name w:val="footer"/>
    <w:basedOn w:val="a"/>
    <w:link w:val="a6"/>
    <w:uiPriority w:val="99"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98E"/>
    <w:rPr>
      <w:kern w:val="2"/>
    </w:rPr>
  </w:style>
  <w:style w:type="paragraph" w:styleId="a7">
    <w:name w:val="No Spacing"/>
    <w:uiPriority w:val="1"/>
    <w:qFormat/>
    <w:rsid w:val="00E8241F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1B70C6"/>
    <w:pPr>
      <w:ind w:leftChars="200" w:left="480"/>
    </w:pPr>
  </w:style>
  <w:style w:type="character" w:styleId="a9">
    <w:name w:val="Emphasis"/>
    <w:basedOn w:val="a0"/>
    <w:uiPriority w:val="20"/>
    <w:qFormat/>
    <w:rsid w:val="006702AB"/>
    <w:rPr>
      <w:i/>
      <w:iCs/>
    </w:rPr>
  </w:style>
  <w:style w:type="table" w:styleId="aa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29960@phhcc.penghu.gov.tw&#65292;&#20449;&#20214;&#21517;&#31281;&#35387;&#26126;&#12300;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hhc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5A311-5473-4565-B166-4AC225BE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 帳戶</cp:lastModifiedBy>
  <cp:revision>2</cp:revision>
  <cp:lastPrinted>2022-02-15T03:10:00Z</cp:lastPrinted>
  <dcterms:created xsi:type="dcterms:W3CDTF">2022-02-24T00:11:00Z</dcterms:created>
  <dcterms:modified xsi:type="dcterms:W3CDTF">2022-02-24T00:11:00Z</dcterms:modified>
</cp:coreProperties>
</file>