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9E3B0" w14:textId="77777777" w:rsidR="00F67CE9" w:rsidRPr="00F67CE9" w:rsidRDefault="00F67CE9" w:rsidP="00F67CE9">
      <w:pPr>
        <w:spacing w:line="440" w:lineRule="exact"/>
        <w:jc w:val="center"/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</w:pP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澎湖縣戶外教育及海洋教育中心</w:t>
      </w:r>
    </w:p>
    <w:p w14:paraId="48A0CC5A" w14:textId="77777777" w:rsidR="00F67CE9" w:rsidRPr="00F67CE9" w:rsidRDefault="00F67CE9" w:rsidP="00F67CE9">
      <w:pPr>
        <w:spacing w:line="440" w:lineRule="exact"/>
        <w:jc w:val="center"/>
        <w:outlineLvl w:val="0"/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</w:pP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110</w:t>
      </w: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學年度</w:t>
      </w:r>
      <w:bookmarkStart w:id="0" w:name="_GoBack"/>
      <w:r w:rsidRPr="00F67CE9">
        <w:rPr>
          <w:rFonts w:ascii="Times New Roman" w:eastAsia="BiauKai" w:hAnsi="Times New Roman" w:cs="Times New Roman"/>
          <w:b/>
          <w:color w:val="000000" w:themeColor="text1"/>
          <w:kern w:val="0"/>
          <w:sz w:val="32"/>
          <w:szCs w:val="32"/>
        </w:rPr>
        <w:t>【</w:t>
      </w: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綠階海洋教育者培訓課程</w:t>
      </w:r>
      <w:r w:rsidRPr="00F67CE9">
        <w:rPr>
          <w:rFonts w:ascii="Times New Roman" w:eastAsia="BiauKai" w:hAnsi="Times New Roman" w:cs="Times New Roman"/>
          <w:b/>
          <w:color w:val="000000" w:themeColor="text1"/>
          <w:kern w:val="0"/>
          <w:sz w:val="32"/>
          <w:szCs w:val="32"/>
        </w:rPr>
        <w:t>】</w:t>
      </w: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實施計畫</w:t>
      </w:r>
      <w:bookmarkEnd w:id="0"/>
    </w:p>
    <w:p w14:paraId="5BCC6472" w14:textId="77777777" w:rsidR="00F67CE9" w:rsidRPr="00F67CE9" w:rsidRDefault="00F67CE9" w:rsidP="00F67CE9">
      <w:pPr>
        <w:pStyle w:val="a3"/>
        <w:numPr>
          <w:ilvl w:val="0"/>
          <w:numId w:val="6"/>
        </w:numPr>
        <w:tabs>
          <w:tab w:val="left" w:pos="3105"/>
        </w:tabs>
        <w:spacing w:before="100" w:beforeAutospacing="1" w:after="100" w:afterAutospacing="1" w:line="400" w:lineRule="exact"/>
        <w:ind w:leftChars="0" w:left="567" w:hanging="567"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  <w:lang w:val="zh-TW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  <w:lang w:val="zh-TW"/>
        </w:rPr>
        <w:t>依據</w:t>
      </w:r>
    </w:p>
    <w:p w14:paraId="4B365BC1" w14:textId="77777777" w:rsidR="00F67CE9" w:rsidRPr="00F67CE9" w:rsidRDefault="00F67CE9" w:rsidP="00F67CE9">
      <w:pPr>
        <w:pStyle w:val="a3"/>
        <w:numPr>
          <w:ilvl w:val="0"/>
          <w:numId w:val="4"/>
        </w:numPr>
        <w:spacing w:line="400" w:lineRule="exact"/>
        <w:ind w:leftChars="0" w:left="1418" w:hanging="698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教育部「戶外教育實施計畫第二階段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109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年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-113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年」與「海洋教育政策白皮書」</w:t>
      </w:r>
    </w:p>
    <w:p w14:paraId="7F6ADBFE" w14:textId="77777777" w:rsidR="00F67CE9" w:rsidRPr="00F67CE9" w:rsidRDefault="00F67CE9" w:rsidP="00F67CE9">
      <w:pPr>
        <w:pStyle w:val="a3"/>
        <w:numPr>
          <w:ilvl w:val="0"/>
          <w:numId w:val="4"/>
        </w:numPr>
        <w:spacing w:line="400" w:lineRule="exact"/>
        <w:ind w:leftChars="0" w:left="1418" w:hanging="698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澎湖縣政府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110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年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10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5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日府教學字第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1100918049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號函辦理</w:t>
      </w:r>
    </w:p>
    <w:p w14:paraId="41869A28" w14:textId="77777777" w:rsidR="00F67CE9" w:rsidRPr="00F67CE9" w:rsidRDefault="00F67CE9" w:rsidP="00F67CE9">
      <w:pPr>
        <w:pStyle w:val="a3"/>
        <w:numPr>
          <w:ilvl w:val="0"/>
          <w:numId w:val="4"/>
        </w:numPr>
        <w:spacing w:line="400" w:lineRule="exact"/>
        <w:ind w:leftChars="0" w:left="1418" w:hanging="698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十二年國民基本教育課程綱要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-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總綱</w:t>
      </w:r>
    </w:p>
    <w:p w14:paraId="63D4C62C" w14:textId="77777777" w:rsidR="00F67CE9" w:rsidRPr="00F67CE9" w:rsidRDefault="00F67CE9" w:rsidP="00F67CE9">
      <w:pPr>
        <w:pStyle w:val="a3"/>
        <w:numPr>
          <w:ilvl w:val="0"/>
          <w:numId w:val="6"/>
        </w:numPr>
        <w:spacing w:before="100" w:beforeAutospacing="1" w:line="400" w:lineRule="exact"/>
        <w:ind w:leftChars="0" w:left="567" w:hanging="567"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  <w:lang w:val="zh-TW"/>
        </w:rPr>
        <w:t>目的</w:t>
      </w:r>
    </w:p>
    <w:p w14:paraId="74C3776C" w14:textId="77777777" w:rsidR="00F67CE9" w:rsidRPr="00F67CE9" w:rsidRDefault="00F67CE9" w:rsidP="00F67CE9">
      <w:pPr>
        <w:tabs>
          <w:tab w:val="left" w:pos="1080"/>
        </w:tabs>
        <w:suppressAutoHyphens/>
        <w:adjustRightInd w:val="0"/>
        <w:snapToGrid w:val="0"/>
        <w:spacing w:line="400" w:lineRule="exact"/>
        <w:ind w:leftChars="236" w:left="566" w:firstLineChars="202" w:firstLine="566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提供全國教師參與親海活動及提升海洋素養，並結合綠階海洋教育者之培訓，希望藉由本培訓課程能激發教師提升海洋服務熱忱及擴展海洋思維，並促進現場教師持續從事海洋教育之研發、教學與服務。</w:t>
      </w:r>
    </w:p>
    <w:p w14:paraId="09C96A97" w14:textId="77777777" w:rsidR="00F67CE9" w:rsidRPr="00F67CE9" w:rsidRDefault="00F67CE9" w:rsidP="00F67CE9">
      <w:pPr>
        <w:pStyle w:val="a3"/>
        <w:numPr>
          <w:ilvl w:val="0"/>
          <w:numId w:val="6"/>
        </w:numPr>
        <w:tabs>
          <w:tab w:val="left" w:pos="1080"/>
        </w:tabs>
        <w:suppressAutoHyphens/>
        <w:adjustRightInd w:val="0"/>
        <w:snapToGrid w:val="0"/>
        <w:spacing w:before="100" w:beforeAutospacing="1" w:line="400" w:lineRule="exact"/>
        <w:ind w:leftChars="0" w:left="567" w:hanging="567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  <w:lang w:val="zh-TW"/>
        </w:rPr>
        <w:t>辦理單位</w:t>
      </w:r>
    </w:p>
    <w:p w14:paraId="0F0ADC2E" w14:textId="77777777" w:rsidR="00F67CE9" w:rsidRPr="00F67CE9" w:rsidRDefault="00F67CE9" w:rsidP="00F67CE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Chars="295" w:left="1416" w:hangingChars="253" w:hanging="708"/>
        <w:rPr>
          <w:rFonts w:ascii="Times New Roman" w:eastAsia="BiauKai" w:hAnsi="Times New Roman" w:cs="Times New Roman"/>
          <w:color w:val="000000" w:themeColor="text1"/>
          <w:sz w:val="28"/>
          <w:szCs w:val="28"/>
          <w:lang w:val="zh-TW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  <w:lang w:val="zh-TW"/>
        </w:rPr>
        <w:t>指導單位：教育部國民及學前教育署、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國立臺灣海洋大學臺灣海洋教育中心、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  <w:lang w:val="zh-TW"/>
        </w:rPr>
        <w:t>澎湖縣政府</w:t>
      </w:r>
    </w:p>
    <w:p w14:paraId="2EAD8277" w14:textId="77777777" w:rsidR="00F67CE9" w:rsidRPr="00F67CE9" w:rsidRDefault="00F67CE9" w:rsidP="00F67CE9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Chars="295" w:left="1416" w:hangingChars="253" w:hanging="708"/>
        <w:rPr>
          <w:rFonts w:ascii="Times New Roman" w:eastAsia="BiauKai" w:hAnsi="Times New Roman" w:cs="Times New Roman"/>
          <w:color w:val="000000" w:themeColor="text1"/>
          <w:sz w:val="28"/>
          <w:szCs w:val="28"/>
          <w:lang w:val="zh-TW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  <w:lang w:val="zh-TW"/>
        </w:rPr>
        <w:t>主辦單位：澎湖縣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  <w:lang w:val="zh-TW" w:eastAsia="zh-HK"/>
        </w:rPr>
        <w:t>戶外教育及海洋教育中心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  <w:lang w:val="zh-TW" w:eastAsia="zh-HK"/>
        </w:rPr>
        <w:t>風櫃國小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）</w:t>
      </w:r>
    </w:p>
    <w:p w14:paraId="5172DA15" w14:textId="77777777" w:rsidR="00F67CE9" w:rsidRPr="00F67CE9" w:rsidRDefault="00F67CE9" w:rsidP="00F67CE9">
      <w:pPr>
        <w:pStyle w:val="a3"/>
        <w:numPr>
          <w:ilvl w:val="0"/>
          <w:numId w:val="6"/>
        </w:numPr>
        <w:tabs>
          <w:tab w:val="left" w:pos="1080"/>
        </w:tabs>
        <w:suppressAutoHyphens/>
        <w:adjustRightInd w:val="0"/>
        <w:snapToGrid w:val="0"/>
        <w:spacing w:before="100" w:beforeAutospacing="1" w:after="100" w:afterAutospacing="1" w:line="400" w:lineRule="exact"/>
        <w:ind w:leftChars="0" w:left="567" w:hanging="567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  <w:t>辦理日期：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110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年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11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18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日（四）、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11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19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日（五）</w:t>
      </w:r>
    </w:p>
    <w:p w14:paraId="3E254314" w14:textId="77777777" w:rsidR="00F67CE9" w:rsidRPr="00F67CE9" w:rsidRDefault="00F67CE9" w:rsidP="00F67CE9">
      <w:pPr>
        <w:tabs>
          <w:tab w:val="left" w:pos="1080"/>
        </w:tabs>
        <w:suppressAutoHyphens/>
        <w:adjustRightInd w:val="0"/>
        <w:snapToGrid w:val="0"/>
        <w:spacing w:before="100" w:beforeAutospacing="1" w:line="400" w:lineRule="exact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  <w:t>伍、辦理地點：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馬公市及澎湖海域</w:t>
      </w:r>
    </w:p>
    <w:p w14:paraId="368B1BE0" w14:textId="77777777" w:rsidR="00F67CE9" w:rsidRPr="00F67CE9" w:rsidRDefault="00F67CE9" w:rsidP="00F67CE9">
      <w:pPr>
        <w:tabs>
          <w:tab w:val="left" w:pos="1080"/>
        </w:tabs>
        <w:suppressAutoHyphens/>
        <w:adjustRightInd w:val="0"/>
        <w:snapToGrid w:val="0"/>
        <w:spacing w:before="100" w:beforeAutospacing="1" w:line="400" w:lineRule="exact"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  <w:t>陸、報名方式：</w:t>
      </w:r>
    </w:p>
    <w:p w14:paraId="11B93067" w14:textId="77777777" w:rsidR="00F67CE9" w:rsidRPr="00F67CE9" w:rsidRDefault="00F67CE9" w:rsidP="00F67CE9">
      <w:pPr>
        <w:numPr>
          <w:ilvl w:val="1"/>
          <w:numId w:val="2"/>
        </w:numPr>
        <w:tabs>
          <w:tab w:val="clear" w:pos="960"/>
          <w:tab w:val="num" w:pos="1418"/>
        </w:tabs>
        <w:adjustRightInd w:val="0"/>
        <w:snapToGrid w:val="0"/>
        <w:spacing w:line="400" w:lineRule="exact"/>
        <w:ind w:left="1418" w:hanging="709"/>
        <w:rPr>
          <w:rFonts w:ascii="Times New Roman" w:eastAsia="BiauKai" w:hAnsi="Times New Roman" w:cs="Times New Roman"/>
          <w:color w:val="000000" w:themeColor="text1"/>
          <w:sz w:val="28"/>
          <w:szCs w:val="24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報名時間：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110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年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11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1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日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一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）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 xml:space="preserve"> 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至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 xml:space="preserve"> 11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12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日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（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五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）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 xml:space="preserve"> </w:t>
      </w:r>
    </w:p>
    <w:p w14:paraId="08829299" w14:textId="77777777" w:rsidR="00F67CE9" w:rsidRPr="00F67CE9" w:rsidRDefault="00F67CE9" w:rsidP="00F67CE9">
      <w:pPr>
        <w:numPr>
          <w:ilvl w:val="1"/>
          <w:numId w:val="2"/>
        </w:numPr>
        <w:tabs>
          <w:tab w:val="clear" w:pos="960"/>
          <w:tab w:val="num" w:pos="1418"/>
        </w:tabs>
        <w:adjustRightInd w:val="0"/>
        <w:snapToGrid w:val="0"/>
        <w:spacing w:line="400" w:lineRule="exact"/>
        <w:ind w:left="1418" w:hanging="709"/>
        <w:rPr>
          <w:rFonts w:ascii="Times New Roman" w:eastAsia="BiauKai" w:hAnsi="Times New Roman" w:cs="Times New Roman"/>
          <w:color w:val="000000" w:themeColor="text1"/>
          <w:sz w:val="28"/>
          <w:szCs w:val="24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報名方式：請逕自全國在職教師進修資訊網報名。</w:t>
      </w:r>
    </w:p>
    <w:p w14:paraId="143EAD62" w14:textId="77777777" w:rsidR="00F67CE9" w:rsidRPr="00F67CE9" w:rsidRDefault="00F67CE9" w:rsidP="00F67CE9">
      <w:pPr>
        <w:adjustRightInd w:val="0"/>
        <w:snapToGrid w:val="0"/>
        <w:spacing w:line="400" w:lineRule="exact"/>
        <w:ind w:left="1418"/>
        <w:rPr>
          <w:rFonts w:ascii="Times New Roman" w:eastAsia="BiauKai" w:hAnsi="Times New Roman" w:cs="Times New Roman"/>
          <w:color w:val="000000" w:themeColor="text1"/>
          <w:sz w:val="28"/>
          <w:szCs w:val="24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4"/>
        </w:rPr>
        <w:t>網站：</w:t>
      </w:r>
      <w:hyperlink r:id="rId5" w:history="1">
        <w:r w:rsidRPr="00F67CE9">
          <w:rPr>
            <w:rStyle w:val="a5"/>
            <w:rFonts w:ascii="Times New Roman" w:eastAsia="BiauKai" w:hAnsi="Times New Roman" w:cs="Times New Roman"/>
            <w:color w:val="000000" w:themeColor="text1"/>
            <w:sz w:val="28"/>
            <w:szCs w:val="24"/>
          </w:rPr>
          <w:t>https://www1.inservice.edu.tw/</w:t>
        </w:r>
      </w:hyperlink>
    </w:p>
    <w:p w14:paraId="438E4C1D" w14:textId="77777777" w:rsidR="00F67CE9" w:rsidRPr="00F67CE9" w:rsidRDefault="00F67CE9" w:rsidP="00F67CE9">
      <w:pPr>
        <w:adjustRightInd w:val="0"/>
        <w:snapToGrid w:val="0"/>
        <w:spacing w:before="100" w:beforeAutospacing="1" w:line="400" w:lineRule="exact"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  <w:t>柒、結合綠階海洋教育者培訓計畫：</w:t>
      </w:r>
    </w:p>
    <w:p w14:paraId="450AC143" w14:textId="77777777" w:rsidR="00F67CE9" w:rsidRPr="00F67CE9" w:rsidRDefault="00F67CE9" w:rsidP="00F67CE9">
      <w:pPr>
        <w:numPr>
          <w:ilvl w:val="0"/>
          <w:numId w:val="3"/>
        </w:numPr>
        <w:tabs>
          <w:tab w:val="clear" w:pos="960"/>
          <w:tab w:val="num" w:pos="1418"/>
        </w:tabs>
        <w:adjustRightInd w:val="0"/>
        <w:snapToGrid w:val="0"/>
        <w:spacing w:line="400" w:lineRule="exact"/>
        <w:ind w:left="1418" w:hanging="709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本課程符合臺灣海洋教育中心辦理之「綠階海洋教育者培訓課程」，完整參與兩日課程者，將授予「綠階海洋教育者培訓課程」結業證書。取得結業證書者，需於課程結束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lastRenderedPageBreak/>
        <w:t>後一個月內繳交教案設計，經評審獲認可後，由臺灣海洋教育中心授予「綠階海洋教育者」證書，成為綠階海洋教育者。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 xml:space="preserve"> </w:t>
      </w:r>
    </w:p>
    <w:p w14:paraId="48A5012E" w14:textId="77777777" w:rsidR="00F67CE9" w:rsidRPr="00F67CE9" w:rsidRDefault="00F67CE9" w:rsidP="00F67CE9">
      <w:pPr>
        <w:numPr>
          <w:ilvl w:val="0"/>
          <w:numId w:val="3"/>
        </w:numPr>
        <w:tabs>
          <w:tab w:val="clear" w:pos="960"/>
          <w:tab w:val="num" w:pos="1418"/>
        </w:tabs>
        <w:adjustRightInd w:val="0"/>
        <w:snapToGrid w:val="0"/>
        <w:spacing w:line="400" w:lineRule="exact"/>
        <w:ind w:left="1418" w:hanging="709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綠階海洋教育者被賦予持續推動海洋教育之任務，有執行下列四項任務之義務：</w:t>
      </w:r>
    </w:p>
    <w:p w14:paraId="7D2B1361" w14:textId="77777777" w:rsidR="00F67CE9" w:rsidRPr="00F67CE9" w:rsidRDefault="00F67CE9" w:rsidP="00F67CE9">
      <w:pPr>
        <w:numPr>
          <w:ilvl w:val="2"/>
          <w:numId w:val="2"/>
        </w:numPr>
        <w:tabs>
          <w:tab w:val="clear" w:pos="1320"/>
          <w:tab w:val="num" w:pos="1985"/>
        </w:tabs>
        <w:adjustRightInd w:val="0"/>
        <w:snapToGrid w:val="0"/>
        <w:spacing w:line="400" w:lineRule="exact"/>
        <w:ind w:leftChars="709" w:left="1985" w:hangingChars="101" w:hanging="283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帶領或參與海洋教育相關活動每年至少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2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場。</w:t>
      </w:r>
    </w:p>
    <w:p w14:paraId="78936FFD" w14:textId="77777777" w:rsidR="00F67CE9" w:rsidRPr="00F67CE9" w:rsidRDefault="00F67CE9" w:rsidP="00F67CE9">
      <w:pPr>
        <w:numPr>
          <w:ilvl w:val="2"/>
          <w:numId w:val="2"/>
        </w:numPr>
        <w:tabs>
          <w:tab w:val="clear" w:pos="1320"/>
          <w:tab w:val="num" w:pos="1985"/>
        </w:tabs>
        <w:adjustRightInd w:val="0"/>
        <w:snapToGrid w:val="0"/>
        <w:spacing w:line="400" w:lineRule="exact"/>
        <w:ind w:leftChars="709" w:left="1985" w:hangingChars="101" w:hanging="283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教師從事海洋教育教學每學期至少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1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次（可替代為前項任務內容）。</w:t>
      </w:r>
    </w:p>
    <w:p w14:paraId="4B3C3193" w14:textId="77777777" w:rsidR="00F67CE9" w:rsidRPr="00F67CE9" w:rsidRDefault="00F67CE9" w:rsidP="00F67CE9">
      <w:pPr>
        <w:numPr>
          <w:ilvl w:val="2"/>
          <w:numId w:val="2"/>
        </w:numPr>
        <w:tabs>
          <w:tab w:val="clear" w:pos="1320"/>
          <w:tab w:val="num" w:pos="1985"/>
        </w:tabs>
        <w:adjustRightInd w:val="0"/>
        <w:snapToGrid w:val="0"/>
        <w:spacing w:line="400" w:lineRule="exact"/>
        <w:ind w:leftChars="709" w:left="1985" w:hangingChars="101" w:hanging="283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分享（社群、網路）從事海洋教育之心得每年至少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2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次。</w:t>
      </w:r>
    </w:p>
    <w:p w14:paraId="5F46A732" w14:textId="77777777" w:rsidR="00F67CE9" w:rsidRPr="00F67CE9" w:rsidRDefault="00F67CE9" w:rsidP="00F67CE9">
      <w:pPr>
        <w:numPr>
          <w:ilvl w:val="2"/>
          <w:numId w:val="2"/>
        </w:numPr>
        <w:tabs>
          <w:tab w:val="clear" w:pos="1320"/>
          <w:tab w:val="num" w:pos="1985"/>
        </w:tabs>
        <w:adjustRightInd w:val="0"/>
        <w:snapToGrid w:val="0"/>
        <w:spacing w:line="400" w:lineRule="exact"/>
        <w:ind w:leftChars="709" w:left="1985" w:hangingChars="101" w:hanging="283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參加本中心主辦之綠階海洋教育者增能工作坊每兩年至少一次。</w:t>
      </w: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 xml:space="preserve"> </w:t>
      </w:r>
    </w:p>
    <w:p w14:paraId="34891E5A" w14:textId="77777777" w:rsidR="00F67CE9" w:rsidRPr="00F67CE9" w:rsidRDefault="00F67CE9" w:rsidP="00F67CE9">
      <w:pPr>
        <w:numPr>
          <w:ilvl w:val="0"/>
          <w:numId w:val="3"/>
        </w:numPr>
        <w:tabs>
          <w:tab w:val="clear" w:pos="960"/>
          <w:tab w:val="num" w:pos="1418"/>
        </w:tabs>
        <w:adjustRightInd w:val="0"/>
        <w:snapToGrid w:val="0"/>
        <w:spacing w:line="400" w:lineRule="exact"/>
        <w:ind w:left="1418" w:hanging="709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臺灣海洋教育中心將持續規劃辦理藍階與黃階海洋教育者培訓課程，並逐步建置臺灣海洋教育推動體系。</w:t>
      </w:r>
    </w:p>
    <w:p w14:paraId="0B5E3FD6" w14:textId="77777777" w:rsidR="00F67CE9" w:rsidRPr="00F67CE9" w:rsidRDefault="00F67CE9" w:rsidP="00F67CE9">
      <w:pPr>
        <w:adjustRightInd w:val="0"/>
        <w:snapToGrid w:val="0"/>
        <w:spacing w:before="100" w:beforeAutospacing="1" w:line="400" w:lineRule="exact"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  <w:t>捌、預期效益與成效評估</w:t>
      </w:r>
    </w:p>
    <w:p w14:paraId="39C39FC0" w14:textId="77777777" w:rsidR="00F67CE9" w:rsidRPr="00F67CE9" w:rsidRDefault="00F67CE9" w:rsidP="00F67CE9">
      <w:pPr>
        <w:pStyle w:val="a3"/>
        <w:numPr>
          <w:ilvl w:val="1"/>
          <w:numId w:val="1"/>
        </w:numPr>
        <w:tabs>
          <w:tab w:val="left" w:pos="1418"/>
        </w:tabs>
        <w:suppressAutoHyphens/>
        <w:adjustRightInd w:val="0"/>
        <w:snapToGrid w:val="0"/>
        <w:spacing w:line="400" w:lineRule="exact"/>
        <w:ind w:leftChars="0" w:left="1418" w:hanging="709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整合各級學校教師、社教機構志工、海洋產業相關人員、民間海洋組織成員等從事海洋教育工作者，彙集推動力量。</w:t>
      </w:r>
    </w:p>
    <w:p w14:paraId="20D46CA2" w14:textId="77777777" w:rsidR="00F67CE9" w:rsidRPr="00F67CE9" w:rsidRDefault="00F67CE9" w:rsidP="00F67CE9">
      <w:pPr>
        <w:pStyle w:val="a3"/>
        <w:numPr>
          <w:ilvl w:val="1"/>
          <w:numId w:val="1"/>
        </w:numPr>
        <w:tabs>
          <w:tab w:val="left" w:pos="1418"/>
        </w:tabs>
        <w:suppressAutoHyphens/>
        <w:adjustRightInd w:val="0"/>
        <w:snapToGrid w:val="0"/>
        <w:spacing w:line="400" w:lineRule="exact"/>
        <w:ind w:leftChars="0" w:left="1418" w:hanging="709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建構海洋教育專業內涵提供共同核心素質，以提升海洋教育工作者之素質。</w:t>
      </w:r>
    </w:p>
    <w:p w14:paraId="10583B33" w14:textId="77777777" w:rsidR="00F67CE9" w:rsidRPr="00F67CE9" w:rsidRDefault="00F67CE9" w:rsidP="00F67CE9">
      <w:pPr>
        <w:pStyle w:val="a3"/>
        <w:numPr>
          <w:ilvl w:val="1"/>
          <w:numId w:val="1"/>
        </w:numPr>
        <w:tabs>
          <w:tab w:val="left" w:pos="1418"/>
        </w:tabs>
        <w:suppressAutoHyphens/>
        <w:adjustRightInd w:val="0"/>
        <w:snapToGrid w:val="0"/>
        <w:spacing w:line="400" w:lineRule="exact"/>
        <w:ind w:leftChars="0" w:left="1418" w:hanging="709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協助各縣市建立人才庫，促進系統性人力資源整合，並組成縣市海洋教育輔導團隊。</w:t>
      </w:r>
    </w:p>
    <w:p w14:paraId="23E3DDC9" w14:textId="77777777" w:rsidR="00F67CE9" w:rsidRPr="00F67CE9" w:rsidRDefault="00F67CE9" w:rsidP="00F67CE9">
      <w:pPr>
        <w:pStyle w:val="a3"/>
        <w:numPr>
          <w:ilvl w:val="1"/>
          <w:numId w:val="1"/>
        </w:numPr>
        <w:tabs>
          <w:tab w:val="left" w:pos="1418"/>
        </w:tabs>
        <w:suppressAutoHyphens/>
        <w:adjustRightInd w:val="0"/>
        <w:snapToGrid w:val="0"/>
        <w:spacing w:line="400" w:lineRule="exact"/>
        <w:ind w:leftChars="0" w:left="1418" w:hanging="709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color w:val="000000" w:themeColor="text1"/>
          <w:sz w:val="28"/>
          <w:szCs w:val="28"/>
        </w:rPr>
        <w:t>培訓學校海洋教育推廣教師，深入校園推動以建立永續從事海洋教之機制。</w:t>
      </w:r>
    </w:p>
    <w:p w14:paraId="77C01BB8" w14:textId="77777777" w:rsidR="00F67CE9" w:rsidRPr="00F67CE9" w:rsidRDefault="00F67CE9" w:rsidP="00F67CE9">
      <w:pPr>
        <w:tabs>
          <w:tab w:val="left" w:pos="1080"/>
        </w:tabs>
        <w:suppressAutoHyphens/>
        <w:adjustRightInd w:val="0"/>
        <w:snapToGrid w:val="0"/>
        <w:spacing w:line="400" w:lineRule="exact"/>
        <w:jc w:val="both"/>
        <w:rPr>
          <w:rFonts w:ascii="Times New Roman" w:eastAsia="BiauKai" w:hAnsi="Times New Roman" w:cs="Times New Roman"/>
          <w:color w:val="000000" w:themeColor="text1"/>
          <w:sz w:val="28"/>
          <w:szCs w:val="28"/>
        </w:rPr>
      </w:pPr>
    </w:p>
    <w:p w14:paraId="1FF4486C" w14:textId="77777777" w:rsidR="00F67CE9" w:rsidRPr="00F67CE9" w:rsidRDefault="00F67CE9" w:rsidP="00F67CE9">
      <w:pPr>
        <w:tabs>
          <w:tab w:val="left" w:pos="1080"/>
        </w:tabs>
        <w:suppressAutoHyphens/>
        <w:adjustRightInd w:val="0"/>
        <w:snapToGrid w:val="0"/>
        <w:spacing w:line="400" w:lineRule="exact"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  <w:t>玖、本計畫陳報縣府教育處轉陳教育部核准後實施，修正時亦同。</w:t>
      </w:r>
    </w:p>
    <w:p w14:paraId="798B2455" w14:textId="77777777" w:rsidR="00F67CE9" w:rsidRPr="00F67CE9" w:rsidRDefault="00F67CE9" w:rsidP="00F67CE9">
      <w:pPr>
        <w:spacing w:before="100" w:beforeAutospacing="1" w:line="400" w:lineRule="exact"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</w:pPr>
    </w:p>
    <w:p w14:paraId="69FDCD8F" w14:textId="77777777" w:rsidR="00F67CE9" w:rsidRPr="00F67CE9" w:rsidRDefault="00F67CE9" w:rsidP="00F67CE9">
      <w:pPr>
        <w:widowControl/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</w:pPr>
      <w:r w:rsidRPr="00F67CE9">
        <w:rPr>
          <w:rFonts w:ascii="Times New Roman" w:eastAsia="BiauKai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8C3CA61" w14:textId="77777777" w:rsidR="00F67CE9" w:rsidRPr="00F67CE9" w:rsidRDefault="00F67CE9" w:rsidP="00F67CE9">
      <w:pPr>
        <w:spacing w:line="440" w:lineRule="exact"/>
        <w:jc w:val="center"/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</w:pP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lastRenderedPageBreak/>
        <w:t>澎湖縣戶外教育及海洋教育中心</w:t>
      </w:r>
    </w:p>
    <w:p w14:paraId="1A37C681" w14:textId="77777777" w:rsidR="00F67CE9" w:rsidRPr="00F67CE9" w:rsidRDefault="00F67CE9" w:rsidP="00F67CE9">
      <w:pPr>
        <w:kinsoku w:val="0"/>
        <w:adjustRightInd w:val="0"/>
        <w:snapToGrid w:val="0"/>
        <w:spacing w:beforeLines="50" w:before="180" w:afterLines="50" w:after="180"/>
        <w:jc w:val="center"/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</w:pP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110</w:t>
      </w: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學年度</w:t>
      </w:r>
      <w:r w:rsidRPr="00F67CE9">
        <w:rPr>
          <w:rFonts w:ascii="Times New Roman" w:eastAsia="BiauKai" w:hAnsi="Times New Roman" w:cs="Times New Roman"/>
          <w:b/>
          <w:color w:val="000000" w:themeColor="text1"/>
          <w:kern w:val="0"/>
          <w:sz w:val="32"/>
          <w:szCs w:val="32"/>
        </w:rPr>
        <w:t>【</w:t>
      </w: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綠階海洋教育者培訓課程</w:t>
      </w:r>
      <w:r w:rsidRPr="00F67CE9">
        <w:rPr>
          <w:rFonts w:ascii="Times New Roman" w:eastAsia="BiauKai" w:hAnsi="Times New Roman" w:cs="Times New Roman"/>
          <w:b/>
          <w:color w:val="000000" w:themeColor="text1"/>
          <w:kern w:val="0"/>
          <w:sz w:val="32"/>
          <w:szCs w:val="32"/>
        </w:rPr>
        <w:t>】</w:t>
      </w:r>
      <w:r w:rsidRPr="00F67CE9">
        <w:rPr>
          <w:rFonts w:ascii="Times New Roman" w:eastAsia="BiauKai" w:hAnsi="Times New Roman" w:cs="Times New Roman"/>
          <w:b/>
          <w:color w:val="000000" w:themeColor="text1"/>
          <w:sz w:val="32"/>
          <w:szCs w:val="32"/>
        </w:rPr>
        <w:t>實施計畫課程表</w:t>
      </w:r>
    </w:p>
    <w:tbl>
      <w:tblPr>
        <w:tblW w:w="949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2728"/>
        <w:gridCol w:w="2250"/>
        <w:gridCol w:w="2853"/>
      </w:tblGrid>
      <w:tr w:rsidR="00F67CE9" w:rsidRPr="00F67CE9" w14:paraId="3543E980" w14:textId="77777777" w:rsidTr="00422E8A">
        <w:trPr>
          <w:trHeight w:val="88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47" w:type="dxa"/>
              <w:right w:w="0" w:type="dxa"/>
            </w:tcMar>
          </w:tcPr>
          <w:p w14:paraId="68C6FF7A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11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月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18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日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(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四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) </w:t>
            </w:r>
          </w:p>
        </w:tc>
      </w:tr>
      <w:tr w:rsidR="00F67CE9" w:rsidRPr="00F67CE9" w14:paraId="067E70AB" w14:textId="77777777" w:rsidTr="00422E8A">
        <w:trPr>
          <w:trHeight w:val="368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0961A8D9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時間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02973C0A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授課內容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7EE70FBD" w14:textId="77777777" w:rsidR="00F67CE9" w:rsidRPr="00F67CE9" w:rsidRDefault="00F67CE9" w:rsidP="00422E8A">
            <w:pPr>
              <w:widowControl/>
              <w:spacing w:line="247" w:lineRule="auto"/>
              <w:ind w:right="3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講師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0153CA24" w14:textId="77777777" w:rsidR="00F67CE9" w:rsidRPr="00F67CE9" w:rsidRDefault="00F67CE9" w:rsidP="00422E8A">
            <w:pPr>
              <w:widowControl/>
              <w:spacing w:line="247" w:lineRule="auto"/>
              <w:ind w:left="3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地點</w:t>
            </w:r>
          </w:p>
        </w:tc>
      </w:tr>
      <w:tr w:rsidR="00F67CE9" w:rsidRPr="00F67CE9" w14:paraId="3CC08605" w14:textId="77777777" w:rsidTr="00422E8A">
        <w:trPr>
          <w:trHeight w:val="373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3BB4FC55" w14:textId="77777777" w:rsidR="00F67CE9" w:rsidRPr="00F67CE9" w:rsidRDefault="00F67CE9" w:rsidP="00422E8A">
            <w:pPr>
              <w:widowControl/>
              <w:spacing w:line="247" w:lineRule="auto"/>
              <w:ind w:firstLine="120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08:00~08:20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</w:tcPr>
          <w:p w14:paraId="29410E4C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報到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</w:tcPr>
          <w:p w14:paraId="3FCE43CA" w14:textId="77777777" w:rsidR="00F67CE9" w:rsidRPr="00F67CE9" w:rsidRDefault="00F67CE9" w:rsidP="00422E8A">
            <w:pPr>
              <w:widowControl/>
              <w:spacing w:line="247" w:lineRule="auto"/>
              <w:ind w:left="118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澎湖縣海資中心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670B6F7A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澎湖縣教育處國教輔導團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3F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大會議室</w:t>
            </w:r>
          </w:p>
        </w:tc>
      </w:tr>
      <w:tr w:rsidR="00F67CE9" w:rsidRPr="00F67CE9" w14:paraId="1E5155EA" w14:textId="77777777" w:rsidTr="00422E8A">
        <w:trPr>
          <w:trHeight w:val="370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40E23A78" w14:textId="77777777" w:rsidR="00F67CE9" w:rsidRPr="00F67CE9" w:rsidRDefault="00F67CE9" w:rsidP="00422E8A">
            <w:pPr>
              <w:widowControl/>
              <w:spacing w:line="247" w:lineRule="auto"/>
              <w:ind w:left="88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08:20~08:30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</w:tcPr>
          <w:p w14:paraId="41E9E077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始業式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</w:tcPr>
          <w:p w14:paraId="44550B06" w14:textId="77777777" w:rsidR="00F67CE9" w:rsidRPr="00F67CE9" w:rsidRDefault="00F67CE9" w:rsidP="00422E8A">
            <w:pPr>
              <w:widowControl/>
              <w:spacing w:line="247" w:lineRule="auto"/>
              <w:ind w:left="118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蘇啟昌處長</w:t>
            </w: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0D94BE33" w14:textId="77777777" w:rsidR="00F67CE9" w:rsidRPr="00F67CE9" w:rsidRDefault="00F67CE9" w:rsidP="00422E8A">
            <w:pPr>
              <w:widowControl/>
              <w:spacing w:after="160" w:line="247" w:lineRule="auto"/>
              <w:rPr>
                <w:rFonts w:ascii="Times New Roman" w:eastAsia="BiauKai" w:hAnsi="Times New Roman"/>
                <w:color w:val="000000" w:themeColor="text1"/>
              </w:rPr>
            </w:pPr>
          </w:p>
        </w:tc>
      </w:tr>
      <w:tr w:rsidR="00F67CE9" w:rsidRPr="00F67CE9" w14:paraId="73E9F5A9" w14:textId="77777777" w:rsidTr="00422E8A">
        <w:trPr>
          <w:trHeight w:val="500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3159AC01" w14:textId="77777777" w:rsidR="00F67CE9" w:rsidRPr="00F67CE9" w:rsidRDefault="00F67CE9" w:rsidP="00422E8A">
            <w:pPr>
              <w:widowControl/>
              <w:spacing w:line="247" w:lineRule="auto"/>
              <w:ind w:firstLine="120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08:30~10:20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58286C77" w14:textId="77777777" w:rsidR="00F67CE9" w:rsidRPr="00F67CE9" w:rsidRDefault="00F67CE9" w:rsidP="00422E8A">
            <w:pPr>
              <w:widowControl/>
              <w:spacing w:line="247" w:lineRule="auto"/>
              <w:ind w:left="239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海洋服務</w:t>
            </w:r>
          </w:p>
          <w:p w14:paraId="21D603B9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  <w:sz w:val="22"/>
                <w:szCs w:val="21"/>
              </w:rPr>
              <w:t>「澎湖在地永續海鮮挑選指南與方法」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2A5998AA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鄭謙遜校長</w:t>
            </w: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4A427E09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</w:p>
        </w:tc>
      </w:tr>
      <w:tr w:rsidR="00F67CE9" w:rsidRPr="00F67CE9" w14:paraId="58D68845" w14:textId="77777777" w:rsidTr="00422E8A">
        <w:trPr>
          <w:trHeight w:val="500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71823ECA" w14:textId="77777777" w:rsidR="00F67CE9" w:rsidRPr="00F67CE9" w:rsidRDefault="00F67CE9" w:rsidP="00422E8A">
            <w:pPr>
              <w:widowControl/>
              <w:spacing w:line="247" w:lineRule="auto"/>
              <w:ind w:firstLine="120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10:30~12:20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2CAFC8E4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海洋概論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6EBA8FE4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李孟芳教授</w:t>
            </w: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062F1F75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</w:p>
        </w:tc>
      </w:tr>
      <w:tr w:rsidR="00F67CE9" w:rsidRPr="00F67CE9" w14:paraId="2B69A7A6" w14:textId="77777777" w:rsidTr="00422E8A">
        <w:trPr>
          <w:trHeight w:val="45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3936A4D2" w14:textId="77777777" w:rsidR="00F67CE9" w:rsidRPr="00F67CE9" w:rsidRDefault="00F67CE9" w:rsidP="00422E8A">
            <w:pPr>
              <w:widowControl/>
              <w:spacing w:line="247" w:lineRule="auto"/>
              <w:ind w:left="28" w:firstLine="120"/>
              <w:jc w:val="center"/>
              <w:rPr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12:20~13:20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005DD965" w14:textId="77777777" w:rsidR="00F67CE9" w:rsidRPr="00F67CE9" w:rsidRDefault="00F67CE9" w:rsidP="00422E8A">
            <w:pPr>
              <w:widowControl/>
              <w:spacing w:after="160"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午餐</w:t>
            </w:r>
          </w:p>
        </w:tc>
      </w:tr>
      <w:tr w:rsidR="00F67CE9" w:rsidRPr="00F67CE9" w14:paraId="5560EF08" w14:textId="77777777" w:rsidTr="00422E8A">
        <w:trPr>
          <w:trHeight w:val="1046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0F514860" w14:textId="77777777" w:rsidR="00F67CE9" w:rsidRPr="00F67CE9" w:rsidRDefault="00F67CE9" w:rsidP="00422E8A">
            <w:pPr>
              <w:widowControl/>
              <w:spacing w:line="247" w:lineRule="auto"/>
              <w:ind w:firstLine="120"/>
              <w:jc w:val="center"/>
              <w:rPr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13:20~15:20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3C524E29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海洋關懷</w:t>
            </w:r>
          </w:p>
          <w:p w14:paraId="3C8D5914" w14:textId="77777777" w:rsidR="00F67CE9" w:rsidRPr="00F67CE9" w:rsidRDefault="00F67CE9" w:rsidP="00422E8A">
            <w:pPr>
              <w:widowControl/>
              <w:spacing w:line="247" w:lineRule="auto"/>
              <w:ind w:left="239"/>
              <w:jc w:val="center"/>
              <w:rPr>
                <w:rFonts w:ascii="Times New Roman" w:eastAsia="BiauKai" w:hAnsi="Times New Roman"/>
                <w:color w:val="000000" w:themeColor="text1"/>
                <w:sz w:val="22"/>
                <w:szCs w:val="2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  <w:sz w:val="22"/>
                <w:szCs w:val="21"/>
              </w:rPr>
              <w:t>「澎湖在地章魚」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159F3A79" w14:textId="77777777" w:rsidR="00F67CE9" w:rsidRPr="00F67CE9" w:rsidRDefault="00F67CE9" w:rsidP="00422E8A">
            <w:pPr>
              <w:widowControl/>
              <w:spacing w:line="247" w:lineRule="auto"/>
              <w:ind w:left="238" w:right="108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李孟芳教授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47" w:type="dxa"/>
              <w:right w:w="0" w:type="dxa"/>
            </w:tcMar>
            <w:vAlign w:val="center"/>
          </w:tcPr>
          <w:p w14:paraId="1892DE25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澎湖縣教育處國教輔導團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3F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大會議室</w:t>
            </w:r>
          </w:p>
        </w:tc>
      </w:tr>
      <w:tr w:rsidR="00F67CE9" w:rsidRPr="00F67CE9" w14:paraId="71609F9F" w14:textId="77777777" w:rsidTr="00422E8A">
        <w:trPr>
          <w:trHeight w:val="368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0" w:type="dxa"/>
              <w:right w:w="0" w:type="dxa"/>
            </w:tcMar>
          </w:tcPr>
          <w:p w14:paraId="02BEEB97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11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月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19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日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(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五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) </w:t>
            </w:r>
          </w:p>
        </w:tc>
      </w:tr>
      <w:tr w:rsidR="00F67CE9" w:rsidRPr="00F67CE9" w14:paraId="63CFD88D" w14:textId="77777777" w:rsidTr="00422E8A">
        <w:trPr>
          <w:trHeight w:val="368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0" w:type="dxa"/>
              <w:right w:w="0" w:type="dxa"/>
            </w:tcMar>
          </w:tcPr>
          <w:p w14:paraId="22D89791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時間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0" w:type="dxa"/>
              <w:right w:w="0" w:type="dxa"/>
            </w:tcMar>
          </w:tcPr>
          <w:p w14:paraId="6A3B695E" w14:textId="77777777" w:rsidR="00F67CE9" w:rsidRPr="00F67CE9" w:rsidRDefault="00F67CE9" w:rsidP="00422E8A">
            <w:pPr>
              <w:widowControl/>
              <w:spacing w:line="247" w:lineRule="auto"/>
              <w:ind w:lef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授課內容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0" w:type="dxa"/>
              <w:right w:w="0" w:type="dxa"/>
            </w:tcMar>
          </w:tcPr>
          <w:p w14:paraId="0446373C" w14:textId="77777777" w:rsidR="00F67CE9" w:rsidRPr="00F67CE9" w:rsidRDefault="00F67CE9" w:rsidP="00422E8A">
            <w:pPr>
              <w:widowControl/>
              <w:spacing w:line="247" w:lineRule="auto"/>
              <w:ind w:right="2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講師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44" w:type="dxa"/>
              <w:left w:w="0" w:type="dxa"/>
              <w:bottom w:w="0" w:type="dxa"/>
              <w:right w:w="0" w:type="dxa"/>
            </w:tcMar>
          </w:tcPr>
          <w:p w14:paraId="14C1A47C" w14:textId="77777777" w:rsidR="00F67CE9" w:rsidRPr="00F67CE9" w:rsidRDefault="00F67CE9" w:rsidP="00422E8A">
            <w:pPr>
              <w:widowControl/>
              <w:spacing w:line="247" w:lineRule="auto"/>
              <w:ind w:left="3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地點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</w:tc>
      </w:tr>
      <w:tr w:rsidR="00F67CE9" w:rsidRPr="00F67CE9" w14:paraId="1AE5130A" w14:textId="77777777" w:rsidTr="00422E8A">
        <w:trPr>
          <w:trHeight w:val="371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37B37935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06:00~07:30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</w:tcPr>
          <w:p w14:paraId="7B3DB3E0" w14:textId="77777777" w:rsidR="00F67CE9" w:rsidRPr="00F67CE9" w:rsidRDefault="00F67CE9" w:rsidP="00422E8A">
            <w:pPr>
              <w:widowControl/>
              <w:spacing w:line="247" w:lineRule="auto"/>
              <w:ind w:left="3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海洋服務</w:t>
            </w:r>
          </w:p>
          <w:p w14:paraId="092A9F79" w14:textId="77777777" w:rsidR="00F67CE9" w:rsidRPr="00F67CE9" w:rsidRDefault="00F67CE9" w:rsidP="00422E8A">
            <w:pPr>
              <w:widowControl/>
              <w:spacing w:line="247" w:lineRule="auto"/>
              <w:ind w:left="3"/>
              <w:jc w:val="center"/>
              <w:rPr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  <w:sz w:val="20"/>
                <w:szCs w:val="18"/>
              </w:rPr>
              <w:t>「澎湖在地親海食材挑選」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4334AB9D" w14:textId="77777777" w:rsidR="00F67CE9" w:rsidRPr="00F67CE9" w:rsidRDefault="00F67CE9" w:rsidP="00422E8A">
            <w:pPr>
              <w:widowControl/>
              <w:spacing w:line="247" w:lineRule="auto"/>
              <w:ind w:left="118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鄭謙遜校長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56A88AE3" w14:textId="77777777" w:rsidR="00F67CE9" w:rsidRPr="00F67CE9" w:rsidRDefault="00F67CE9" w:rsidP="00422E8A">
            <w:pPr>
              <w:widowControl/>
              <w:spacing w:line="249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馬公第三魚市場</w:t>
            </w:r>
          </w:p>
        </w:tc>
      </w:tr>
      <w:tr w:rsidR="00F67CE9" w:rsidRPr="00F67CE9" w14:paraId="65B37FD0" w14:textId="77777777" w:rsidTr="00422E8A">
        <w:trPr>
          <w:trHeight w:val="371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611821AD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07:30~08:00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</w:tcPr>
          <w:p w14:paraId="75D0C8C7" w14:textId="77777777" w:rsidR="00F67CE9" w:rsidRPr="00F67CE9" w:rsidRDefault="00F67CE9" w:rsidP="00422E8A">
            <w:pPr>
              <w:widowControl/>
              <w:spacing w:line="249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專車前往南寮</w:t>
            </w:r>
          </w:p>
        </w:tc>
      </w:tr>
      <w:tr w:rsidR="00F67CE9" w:rsidRPr="00F67CE9" w14:paraId="7969FF6D" w14:textId="77777777" w:rsidTr="00422E8A">
        <w:trPr>
          <w:trHeight w:val="960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323B42C7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lastRenderedPageBreak/>
              <w:t>08:00~11:00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267D9B92" w14:textId="77777777" w:rsidR="00F67CE9" w:rsidRPr="00F67CE9" w:rsidRDefault="00F67CE9" w:rsidP="00422E8A">
            <w:pPr>
              <w:spacing w:line="360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親海教育</w:t>
            </w:r>
          </w:p>
          <w:p w14:paraId="3BC5EA42" w14:textId="77777777" w:rsidR="00F67CE9" w:rsidRPr="00F67CE9" w:rsidRDefault="00F67CE9" w:rsidP="00422E8A">
            <w:pPr>
              <w:spacing w:line="360" w:lineRule="auto"/>
              <w:jc w:val="center"/>
              <w:rPr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  <w:sz w:val="20"/>
                <w:szCs w:val="18"/>
              </w:rPr>
              <w:t>「食魚教育課程與體驗」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32B8C4FD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年年有鰆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7569DDAC" w14:textId="77777777" w:rsidR="00F67CE9" w:rsidRPr="00F67CE9" w:rsidRDefault="00F67CE9" w:rsidP="00422E8A">
            <w:pPr>
              <w:widowControl/>
              <w:spacing w:line="249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南寮</w:t>
            </w:r>
          </w:p>
        </w:tc>
      </w:tr>
      <w:tr w:rsidR="00F67CE9" w:rsidRPr="00F67CE9" w14:paraId="5070C1C3" w14:textId="77777777" w:rsidTr="00422E8A">
        <w:trPr>
          <w:trHeight w:val="227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7278E0D2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11:00~11:30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2255CB9B" w14:textId="77777777" w:rsidR="00F67CE9" w:rsidRPr="00F67CE9" w:rsidRDefault="00F67CE9" w:rsidP="00422E8A">
            <w:pPr>
              <w:widowControl/>
              <w:spacing w:line="249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專車返回第三魚市場</w:t>
            </w:r>
          </w:p>
        </w:tc>
      </w:tr>
      <w:tr w:rsidR="00F67CE9" w:rsidRPr="00F67CE9" w14:paraId="60805C4D" w14:textId="77777777" w:rsidTr="00422E8A">
        <w:trPr>
          <w:trHeight w:val="227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</w:tcPr>
          <w:p w14:paraId="10C6487C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11:30~13:30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</w:tcPr>
          <w:p w14:paraId="21D76D14" w14:textId="77777777" w:rsidR="00F67CE9" w:rsidRPr="00F67CE9" w:rsidRDefault="00F67CE9" w:rsidP="00422E8A">
            <w:pPr>
              <w:widowControl/>
              <w:tabs>
                <w:tab w:val="center" w:pos="3852"/>
              </w:tabs>
              <w:spacing w:line="247" w:lineRule="auto"/>
              <w:ind w:left="-25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午休時間</w:t>
            </w:r>
          </w:p>
        </w:tc>
      </w:tr>
      <w:tr w:rsidR="00F67CE9" w:rsidRPr="00F67CE9" w14:paraId="252D5E3A" w14:textId="77777777" w:rsidTr="00422E8A">
        <w:trPr>
          <w:trHeight w:val="84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3761CD1D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13:30~17:30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3E06B4E4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體驗教學設計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22566320" w14:textId="77777777" w:rsidR="00F67CE9" w:rsidRPr="00F67CE9" w:rsidRDefault="00F67CE9" w:rsidP="00422E8A">
            <w:pPr>
              <w:widowControl/>
              <w:spacing w:line="247" w:lineRule="auto"/>
              <w:ind w:right="5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林勝吉講師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6725835C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澎湖縣教育處國教輔導團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br/>
              <w:t>3F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大會議室</w:t>
            </w:r>
          </w:p>
        </w:tc>
      </w:tr>
      <w:tr w:rsidR="00F67CE9" w:rsidRPr="00F67CE9" w14:paraId="7C4B72ED" w14:textId="77777777" w:rsidTr="00422E8A">
        <w:trPr>
          <w:trHeight w:val="612"/>
          <w:jc w:val="center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5884AFEF" w14:textId="77777777" w:rsidR="00F67CE9" w:rsidRPr="00F67CE9" w:rsidRDefault="00F67CE9" w:rsidP="00422E8A">
            <w:pPr>
              <w:widowControl/>
              <w:spacing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17:30~18:00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755E4DFF" w14:textId="77777777" w:rsidR="00F67CE9" w:rsidRPr="00F67CE9" w:rsidRDefault="00F67CE9" w:rsidP="00422E8A">
            <w:pPr>
              <w:widowControl/>
              <w:tabs>
                <w:tab w:val="center" w:pos="1300"/>
              </w:tabs>
              <w:spacing w:line="247" w:lineRule="auto"/>
              <w:ind w:left="-25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ab/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綜合座談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</w:tcPr>
          <w:p w14:paraId="3DE3183D" w14:textId="77777777" w:rsidR="00F67CE9" w:rsidRPr="00F67CE9" w:rsidRDefault="00F67CE9" w:rsidP="00422E8A">
            <w:pPr>
              <w:widowControl/>
              <w:spacing w:line="247" w:lineRule="auto"/>
              <w:ind w:left="118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蘇啟昌處長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 xml:space="preserve"> </w:t>
            </w:r>
          </w:p>
          <w:p w14:paraId="4C25A584" w14:textId="77777777" w:rsidR="00F67CE9" w:rsidRPr="00F67CE9" w:rsidRDefault="00F67CE9" w:rsidP="00422E8A">
            <w:pPr>
              <w:widowControl/>
              <w:spacing w:line="247" w:lineRule="auto"/>
              <w:ind w:left="118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林妍伶校長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4" w:type="dxa"/>
              <w:left w:w="0" w:type="dxa"/>
              <w:bottom w:w="0" w:type="dxa"/>
              <w:right w:w="0" w:type="dxa"/>
            </w:tcMar>
            <w:vAlign w:val="center"/>
          </w:tcPr>
          <w:p w14:paraId="5B4B8C1F" w14:textId="77777777" w:rsidR="00F67CE9" w:rsidRPr="00F67CE9" w:rsidRDefault="00F67CE9" w:rsidP="00422E8A">
            <w:pPr>
              <w:widowControl/>
              <w:spacing w:after="160" w:line="247" w:lineRule="auto"/>
              <w:jc w:val="center"/>
              <w:rPr>
                <w:rFonts w:ascii="Times New Roman" w:eastAsia="BiauKai" w:hAnsi="Times New Roman"/>
                <w:color w:val="000000" w:themeColor="text1"/>
              </w:rPr>
            </w:pPr>
            <w:r w:rsidRPr="00F67CE9">
              <w:rPr>
                <w:rFonts w:ascii="Times New Roman" w:eastAsia="BiauKai" w:hAnsi="Times New Roman"/>
                <w:color w:val="000000" w:themeColor="text1"/>
              </w:rPr>
              <w:t>澎湖縣教育處國教輔導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br/>
              <w:t>3F</w:t>
            </w:r>
            <w:r w:rsidRPr="00F67CE9">
              <w:rPr>
                <w:rFonts w:ascii="Times New Roman" w:eastAsia="BiauKai" w:hAnsi="Times New Roman"/>
                <w:color w:val="000000" w:themeColor="text1"/>
              </w:rPr>
              <w:t>大會議室</w:t>
            </w:r>
          </w:p>
        </w:tc>
      </w:tr>
    </w:tbl>
    <w:p w14:paraId="7584DCFD" w14:textId="77777777" w:rsidR="00F67CE9" w:rsidRPr="00F67CE9" w:rsidRDefault="00F67CE9" w:rsidP="00F67CE9">
      <w:pPr>
        <w:widowControl/>
        <w:spacing w:after="4" w:line="268" w:lineRule="auto"/>
        <w:ind w:firstLine="480"/>
        <w:rPr>
          <w:rFonts w:ascii="Times New Roman" w:eastAsia="BiauKai" w:hAnsi="Times New Roman" w:cs="Times New Roman"/>
          <w:color w:val="000000" w:themeColor="text1"/>
          <w:szCs w:val="24"/>
        </w:rPr>
      </w:pPr>
      <w:r w:rsidRPr="00F67CE9">
        <w:rPr>
          <w:rFonts w:ascii="Times New Roman" w:eastAsia="BiauKai" w:hAnsi="Times New Roman" w:cs="Times New Roman"/>
          <w:color w:val="000000" w:themeColor="text1"/>
          <w:szCs w:val="24"/>
        </w:rPr>
        <w:t>註：</w:t>
      </w:r>
      <w:r w:rsidRPr="00F67CE9">
        <w:rPr>
          <w:rFonts w:ascii="Times New Roman" w:eastAsia="BiauKai" w:hAnsi="Times New Roman" w:cs="Times New Roman"/>
          <w:color w:val="000000" w:themeColor="text1"/>
          <w:szCs w:val="24"/>
        </w:rPr>
        <w:t>1.</w:t>
      </w:r>
      <w:r w:rsidRPr="00F67CE9">
        <w:rPr>
          <w:rFonts w:ascii="Times New Roman" w:eastAsia="BiauKai" w:hAnsi="Times New Roman" w:cs="Times New Roman"/>
          <w:color w:val="000000" w:themeColor="text1"/>
          <w:szCs w:val="24"/>
        </w:rPr>
        <w:t>在不影響學員權利下保留上課時間變動權利。</w:t>
      </w:r>
    </w:p>
    <w:p w14:paraId="051ECF86" w14:textId="77777777" w:rsidR="00F67CE9" w:rsidRPr="00F67CE9" w:rsidRDefault="00F67CE9" w:rsidP="00F67CE9">
      <w:pPr>
        <w:widowControl/>
        <w:spacing w:after="4" w:line="268" w:lineRule="auto"/>
        <w:ind w:left="535" w:firstLine="425"/>
        <w:rPr>
          <w:rFonts w:ascii="Times New Roman" w:eastAsia="BiauKai" w:hAnsi="Times New Roman" w:cs="Times New Roman"/>
          <w:b/>
          <w:color w:val="000000" w:themeColor="text1"/>
          <w:szCs w:val="24"/>
        </w:rPr>
      </w:pPr>
      <w:r w:rsidRPr="00F67CE9">
        <w:rPr>
          <w:rFonts w:ascii="Times New Roman" w:eastAsia="BiauKai" w:hAnsi="Times New Roman" w:cs="Times New Roman"/>
          <w:color w:val="000000" w:themeColor="text1"/>
          <w:szCs w:val="24"/>
        </w:rPr>
        <w:t>2.</w:t>
      </w:r>
      <w:r w:rsidRPr="00F67CE9">
        <w:rPr>
          <w:rFonts w:ascii="Times New Roman" w:eastAsia="BiauKai" w:hAnsi="Times New Roman" w:cs="Times New Roman"/>
          <w:color w:val="000000" w:themeColor="text1"/>
          <w:szCs w:val="24"/>
        </w:rPr>
        <w:t>課程預先安排如本表，日後如有變動依實際情況辦理。</w:t>
      </w:r>
    </w:p>
    <w:p w14:paraId="5C1CD6AD" w14:textId="77777777" w:rsidR="00580FFD" w:rsidRPr="00F67CE9" w:rsidRDefault="00580FFD">
      <w:pPr>
        <w:rPr>
          <w:color w:val="000000" w:themeColor="text1"/>
        </w:rPr>
      </w:pPr>
    </w:p>
    <w:sectPr w:rsidR="00580FFD" w:rsidRPr="00F67CE9" w:rsidSect="009010A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436"/>
    <w:multiLevelType w:val="hybridMultilevel"/>
    <w:tmpl w:val="29E0DF52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DAA65AA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9027F"/>
    <w:multiLevelType w:val="hybridMultilevel"/>
    <w:tmpl w:val="9418FA5C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B6B1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2" w:tplc="27D20E1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5" w:tplc="4C96A9D2">
      <w:start w:val="1"/>
      <w:numFmt w:val="decimal"/>
      <w:lvlText w:val="(%6)"/>
      <w:lvlJc w:val="left"/>
      <w:pPr>
        <w:tabs>
          <w:tab w:val="num" w:pos="3675"/>
        </w:tabs>
        <w:ind w:left="3675" w:hanging="12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881341"/>
    <w:multiLevelType w:val="hybridMultilevel"/>
    <w:tmpl w:val="5ECE5C66"/>
    <w:lvl w:ilvl="0" w:tplc="D8BA09DE">
      <w:start w:val="1"/>
      <w:numFmt w:val="taiwaneseCountingThousand"/>
      <w:lvlText w:val="%1、"/>
      <w:lvlJc w:val="left"/>
      <w:pPr>
        <w:ind w:left="766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6BCC4DDD"/>
    <w:multiLevelType w:val="hybridMultilevel"/>
    <w:tmpl w:val="A52E5272"/>
    <w:lvl w:ilvl="0" w:tplc="D8BA09D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FD50E30"/>
    <w:multiLevelType w:val="hybridMultilevel"/>
    <w:tmpl w:val="F0DA8D10"/>
    <w:lvl w:ilvl="0" w:tplc="34FADC6E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EA1738"/>
    <w:multiLevelType w:val="hybridMultilevel"/>
    <w:tmpl w:val="D6B0C1A8"/>
    <w:lvl w:ilvl="0" w:tplc="63B6B12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eastAsia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9"/>
    <w:rsid w:val="00580FFD"/>
    <w:rsid w:val="009010AF"/>
    <w:rsid w:val="00A904FD"/>
    <w:rsid w:val="00F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8A32"/>
  <w15:chartTrackingRefBased/>
  <w15:docId w15:val="{F9E23DBA-14D4-9C4C-8958-DC1A1800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E9"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9010A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next w:val="a"/>
    <w:qFormat/>
    <w:rsid w:val="009010AF"/>
  </w:style>
  <w:style w:type="character" w:customStyle="1" w:styleId="10">
    <w:name w:val="標題 1 字元"/>
    <w:basedOn w:val="a0"/>
    <w:link w:val="1"/>
    <w:uiPriority w:val="9"/>
    <w:rsid w:val="009010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F67CE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F67CE9"/>
    <w:rPr>
      <w:rFonts w:ascii="新細明體" w:eastAsia="新細明體" w:hAnsi="新細明體" w:cs="新細明體"/>
      <w:kern w:val="0"/>
    </w:rPr>
  </w:style>
  <w:style w:type="character" w:styleId="a5">
    <w:name w:val="Hyperlink"/>
    <w:uiPriority w:val="99"/>
    <w:rsid w:val="00F6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1.inservice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教學組長</cp:lastModifiedBy>
  <cp:revision>2</cp:revision>
  <dcterms:created xsi:type="dcterms:W3CDTF">2021-11-02T02:49:00Z</dcterms:created>
  <dcterms:modified xsi:type="dcterms:W3CDTF">2021-11-02T02:49:00Z</dcterms:modified>
</cp:coreProperties>
</file>