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C9F75" w14:textId="72E66EC9" w:rsidR="00CB24F4" w:rsidRPr="00B26DD2" w:rsidRDefault="00CB24F4" w:rsidP="00CB24F4">
      <w:pPr>
        <w:widowControl/>
        <w:spacing w:line="240" w:lineRule="auto"/>
        <w:rPr>
          <w:rFonts w:ascii="標楷體" w:hAnsi="標楷體"/>
          <w:color w:val="000000" w:themeColor="text1"/>
          <w:sz w:val="20"/>
          <w:szCs w:val="28"/>
        </w:rPr>
      </w:pPr>
      <w:r w:rsidRPr="00B26DD2">
        <w:rPr>
          <w:rFonts w:ascii="標楷體" w:hAnsi="標楷體" w:hint="eastAsia"/>
          <w:color w:val="000000" w:themeColor="text1"/>
          <w:sz w:val="20"/>
          <w:szCs w:val="28"/>
        </w:rPr>
        <w:t>計畫編號：</w:t>
      </w:r>
      <w:r w:rsidRPr="00B26DD2">
        <w:rPr>
          <w:rFonts w:ascii="標楷體" w:hAnsi="標楷體"/>
          <w:color w:val="000000" w:themeColor="text1"/>
          <w:sz w:val="20"/>
          <w:szCs w:val="28"/>
        </w:rPr>
        <w:t>B</w:t>
      </w:r>
      <w:r w:rsidR="0056104B">
        <w:rPr>
          <w:rFonts w:ascii="標楷體" w:hAnsi="標楷體" w:hint="eastAsia"/>
          <w:color w:val="000000" w:themeColor="text1"/>
          <w:sz w:val="20"/>
          <w:szCs w:val="28"/>
        </w:rPr>
        <w:t>3</w:t>
      </w:r>
      <w:r w:rsidRPr="00B26DD2">
        <w:rPr>
          <w:rFonts w:ascii="標楷體" w:hAnsi="標楷體"/>
          <w:color w:val="000000" w:themeColor="text1"/>
          <w:sz w:val="20"/>
          <w:szCs w:val="28"/>
        </w:rPr>
        <w:t>-</w:t>
      </w:r>
      <w:r w:rsidR="0056104B">
        <w:rPr>
          <w:rFonts w:ascii="標楷體" w:hAnsi="標楷體" w:hint="eastAsia"/>
          <w:color w:val="000000" w:themeColor="text1"/>
          <w:sz w:val="20"/>
          <w:szCs w:val="28"/>
        </w:rPr>
        <w:t>4</w:t>
      </w:r>
      <w:r w:rsidRPr="00B26DD2">
        <w:rPr>
          <w:rFonts w:ascii="標楷體" w:hAnsi="標楷體"/>
          <w:color w:val="000000" w:themeColor="text1"/>
          <w:sz w:val="20"/>
          <w:szCs w:val="28"/>
        </w:rPr>
        <w:t>-0</w:t>
      </w:r>
      <w:r w:rsidRPr="00B26DD2">
        <w:rPr>
          <w:rFonts w:ascii="標楷體" w:hAnsi="標楷體" w:hint="eastAsia"/>
          <w:color w:val="000000" w:themeColor="text1"/>
          <w:sz w:val="20"/>
          <w:szCs w:val="28"/>
        </w:rPr>
        <w:t>1</w:t>
      </w:r>
      <w:r w:rsidR="0056104B">
        <w:rPr>
          <w:rFonts w:ascii="標楷體" w:hAnsi="標楷體" w:hint="eastAsia"/>
          <w:color w:val="000000" w:themeColor="text1"/>
          <w:sz w:val="20"/>
          <w:szCs w:val="28"/>
        </w:rPr>
        <w:t>-02</w:t>
      </w:r>
    </w:p>
    <w:p w14:paraId="78CE1E99" w14:textId="44266F60" w:rsidR="00CB24F4" w:rsidRPr="00B26DD2" w:rsidRDefault="00CB24F4" w:rsidP="00CB24F4">
      <w:pPr>
        <w:jc w:val="center"/>
        <w:rPr>
          <w:rFonts w:ascii="標楷體" w:hAnsi="標楷體" w:cs="Times New Roman"/>
          <w:b/>
          <w:color w:val="000000" w:themeColor="text1"/>
          <w:sz w:val="28"/>
          <w:szCs w:val="28"/>
        </w:rPr>
      </w:pPr>
      <w:r w:rsidRPr="00B26DD2">
        <w:rPr>
          <w:rFonts w:ascii="標楷體" w:hAnsi="標楷體" w:cs="Times New Roman" w:hint="eastAsia"/>
          <w:b/>
          <w:color w:val="000000" w:themeColor="text1"/>
          <w:sz w:val="28"/>
          <w:szCs w:val="28"/>
        </w:rPr>
        <w:t>澎湖縣10</w:t>
      </w:r>
      <w:r w:rsidR="0056104B">
        <w:rPr>
          <w:rFonts w:ascii="標楷體" w:hAnsi="標楷體" w:cs="Times New Roman" w:hint="eastAsia"/>
          <w:b/>
          <w:color w:val="000000" w:themeColor="text1"/>
          <w:sz w:val="28"/>
          <w:szCs w:val="28"/>
        </w:rPr>
        <w:t>9</w:t>
      </w:r>
      <w:r w:rsidRPr="00B26DD2">
        <w:rPr>
          <w:rFonts w:ascii="標楷體" w:hAnsi="標楷體" w:cs="Times New Roman"/>
          <w:b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1678BE48" w14:textId="433A5D52" w:rsidR="00CB24F4" w:rsidRPr="00B26DD2" w:rsidRDefault="0056104B" w:rsidP="00CB24F4">
      <w:pPr>
        <w:pStyle w:val="1"/>
        <w:rPr>
          <w:rFonts w:ascii="標楷體" w:hAnsi="標楷體"/>
        </w:rPr>
      </w:pPr>
      <w:bookmarkStart w:id="0" w:name="_Toc10031763"/>
      <w:r>
        <w:rPr>
          <w:rFonts w:ascii="標楷體" w:hAnsi="標楷體" w:hint="eastAsia"/>
        </w:rPr>
        <w:t>教師專業成長活動</w:t>
      </w:r>
      <w:r w:rsidR="00CB24F4" w:rsidRPr="00B26DD2">
        <w:rPr>
          <w:rFonts w:ascii="標楷體" w:hAnsi="標楷體" w:hint="eastAsia"/>
        </w:rPr>
        <w:t>－</w:t>
      </w:r>
      <w:bookmarkStart w:id="1" w:name="_GoBack"/>
      <w:bookmarkEnd w:id="0"/>
      <w:r>
        <w:rPr>
          <w:rFonts w:ascii="標楷體" w:hAnsi="標楷體" w:hint="eastAsia"/>
        </w:rPr>
        <w:t>素養導向</w:t>
      </w:r>
      <w:r w:rsidRPr="0056104B">
        <w:rPr>
          <w:rFonts w:ascii="標楷體" w:hAnsi="標楷體" w:hint="eastAsia"/>
        </w:rPr>
        <w:t>多元評量</w:t>
      </w:r>
      <w:r w:rsidR="006B6C21">
        <w:rPr>
          <w:rFonts w:ascii="標楷體" w:hAnsi="標楷體" w:hint="eastAsia"/>
        </w:rPr>
        <w:t>理論與</w:t>
      </w:r>
      <w:r>
        <w:rPr>
          <w:rFonts w:ascii="標楷體" w:hAnsi="標楷體" w:hint="eastAsia"/>
        </w:rPr>
        <w:t>實作研習</w:t>
      </w:r>
      <w:r w:rsidR="00553AC1">
        <w:rPr>
          <w:rFonts w:ascii="標楷體" w:hAnsi="標楷體" w:hint="eastAsia"/>
        </w:rPr>
        <w:t>實施計畫</w:t>
      </w:r>
      <w:bookmarkEnd w:id="1"/>
    </w:p>
    <w:p w14:paraId="31289CCF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/>
          <w:b/>
          <w:color w:val="000000" w:themeColor="text1"/>
          <w:szCs w:val="24"/>
        </w:rPr>
        <w:t>一、依據</w:t>
      </w:r>
    </w:p>
    <w:p w14:paraId="7E148411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（一）教育部補助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直轄市、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縣(市)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政府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精進國民中學及國民小學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教師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教學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專業與課程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品質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作業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要點。</w:t>
      </w:r>
    </w:p>
    <w:p w14:paraId="741B7C54" w14:textId="77D02088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（二）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澎湖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縣1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0</w:t>
      </w:r>
      <w:r w:rsidR="0056104B">
        <w:rPr>
          <w:rFonts w:ascii="標楷體" w:hAnsi="標楷體" w:cs="Times New Roman" w:hint="eastAsia"/>
          <w:color w:val="000000" w:themeColor="text1"/>
          <w:kern w:val="0"/>
          <w:szCs w:val="24"/>
        </w:rPr>
        <w:t>9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學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年度精進國民中小學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教師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教學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專業與課程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品質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整體推動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計畫。</w:t>
      </w:r>
    </w:p>
    <w:p w14:paraId="5D7DA1F8" w14:textId="013E3741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（三）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澎湖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縣10</w:t>
      </w:r>
      <w:r w:rsidR="0056104B">
        <w:rPr>
          <w:rFonts w:ascii="標楷體" w:hAnsi="標楷體" w:cs="Times New Roman" w:hint="eastAsia"/>
          <w:color w:val="000000" w:themeColor="text1"/>
          <w:kern w:val="0"/>
          <w:szCs w:val="24"/>
        </w:rPr>
        <w:t>9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學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年度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教師專業成長活動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計畫。</w:t>
      </w:r>
    </w:p>
    <w:p w14:paraId="37BB7FE2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 w:hint="eastAsia"/>
          <w:b/>
          <w:color w:val="000000" w:themeColor="text1"/>
          <w:szCs w:val="24"/>
        </w:rPr>
        <w:t>二、現況分析與需求評估</w:t>
      </w:r>
    </w:p>
    <w:p w14:paraId="2F25E44F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（一）教學現場中，紙筆測驗仍在評量中占有相當的比重。而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以往的紙筆測驗多著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重在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知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識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與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理解層次的評量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，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素養導向則較強調應用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所學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解決真實情境脈絡中的問題。除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此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之外，問題本身應盡可能接近真實情境中會問的問題。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因而教師是否有能力轉化既有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評量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知能，將其運用於素養導向評量中，更是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培養學生核心素養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的重要課題。</w:t>
      </w:r>
    </w:p>
    <w:p w14:paraId="5BB4710E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（二）素養導向評量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強調總綱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(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或領域/科目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)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核心素養、學科本質及學習重點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，因而需整合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三面九項中所指出之符號運用、多元表徵、資訊媒體識讀與運用以及系統性思考等跨領域/科目的共同核心能力，並非專指跨領域/科目的題材。</w:t>
      </w:r>
    </w:p>
    <w:p w14:paraId="3462156E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（三）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素養導向的評量不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僅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重視學習結果，更重視學習歷程。核心素養應透過多元化的教學與學習情境(如實作、 合作問題解決、專題研究等)，輔以多元化的評量方式(如實作評量、 檔案評量、動態評量等)長期培養。</w:t>
      </w:r>
    </w:p>
    <w:p w14:paraId="31DCF3A7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（四）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對應十二年國教課綱的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相關政策與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理念，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轉化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評量概念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，了解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評量過程或評量本身就是學習的一部分(assessment as learning)。藉由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適當設計的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評量任務，讓課室學習從知識的學習轉向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為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能力的培養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，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透過過程中引導孩子找到方法，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進而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 xml:space="preserve">完成任務。 </w:t>
      </w:r>
    </w:p>
    <w:p w14:paraId="047C2D95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/>
          <w:b/>
          <w:color w:val="000000" w:themeColor="text1"/>
          <w:szCs w:val="24"/>
        </w:rPr>
        <w:t>三、目的</w:t>
      </w:r>
    </w:p>
    <w:p w14:paraId="2AED4D6D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（一）了解素養導向教學與評量重要概念與示例</w:t>
      </w:r>
    </w:p>
    <w:p w14:paraId="6CC00D16" w14:textId="77777777" w:rsidR="00CB24F4" w:rsidRPr="00B26DD2" w:rsidRDefault="00CB24F4" w:rsidP="00CB24F4">
      <w:pPr>
        <w:rPr>
          <w:rFonts w:ascii="標楷體" w:hAnsi="標楷體"/>
        </w:rPr>
      </w:pPr>
      <w:r w:rsidRPr="00B26DD2">
        <w:rPr>
          <w:rFonts w:ascii="標楷體" w:hAnsi="標楷體" w:hint="eastAsia"/>
        </w:rPr>
        <w:t xml:space="preserve">       （1）核心素養概念及教學評量轉化</w:t>
      </w:r>
    </w:p>
    <w:p w14:paraId="1EC2F191" w14:textId="77777777" w:rsidR="00CB24F4" w:rsidRPr="00B26DD2" w:rsidRDefault="00CB24F4" w:rsidP="00CB24F4">
      <w:pPr>
        <w:rPr>
          <w:rFonts w:ascii="標楷體" w:hAnsi="標楷體"/>
        </w:rPr>
      </w:pPr>
      <w:r w:rsidRPr="00B26DD2">
        <w:rPr>
          <w:rFonts w:ascii="標楷體" w:hAnsi="標楷體" w:hint="eastAsia"/>
        </w:rPr>
        <w:t xml:space="preserve">       （2）課程轉化教學評量示例</w:t>
      </w:r>
    </w:p>
    <w:p w14:paraId="37BA02CC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（二）活化多元評量在素養導向教學之運用</w:t>
      </w:r>
    </w:p>
    <w:p w14:paraId="760A0BA5" w14:textId="77777777" w:rsidR="00CB24F4" w:rsidRPr="00B26DD2" w:rsidRDefault="00CB24F4" w:rsidP="00CB24F4">
      <w:pPr>
        <w:rPr>
          <w:rFonts w:ascii="標楷體" w:hAnsi="標楷體"/>
        </w:rPr>
      </w:pPr>
      <w:r w:rsidRPr="00B26DD2">
        <w:rPr>
          <w:rFonts w:ascii="標楷體" w:hAnsi="標楷體" w:hint="eastAsia"/>
        </w:rPr>
        <w:t xml:space="preserve">       （1）多元評量之概念</w:t>
      </w:r>
      <w:r w:rsidRPr="00B26DD2">
        <w:rPr>
          <w:rFonts w:ascii="標楷體" w:hAnsi="標楷體"/>
        </w:rPr>
        <w:t xml:space="preserve"> (</w:t>
      </w:r>
      <w:r w:rsidRPr="00B26DD2">
        <w:rPr>
          <w:rFonts w:ascii="標楷體" w:hAnsi="標楷體" w:hint="eastAsia"/>
        </w:rPr>
        <w:t>含訂定基準、規準</w:t>
      </w:r>
      <w:r w:rsidRPr="00B26DD2">
        <w:rPr>
          <w:rFonts w:ascii="標楷體" w:hAnsi="標楷體"/>
        </w:rPr>
        <w:t>)</w:t>
      </w:r>
    </w:p>
    <w:p w14:paraId="7A6DBA57" w14:textId="77777777" w:rsidR="00CB24F4" w:rsidRPr="00B26DD2" w:rsidRDefault="00CB24F4" w:rsidP="00CB24F4">
      <w:pPr>
        <w:rPr>
          <w:rFonts w:ascii="標楷體" w:hAnsi="標楷體"/>
        </w:rPr>
      </w:pPr>
      <w:r w:rsidRPr="00B26DD2">
        <w:rPr>
          <w:rFonts w:ascii="標楷體" w:hAnsi="標楷體" w:hint="eastAsia"/>
        </w:rPr>
        <w:t xml:space="preserve">       （2）紙筆評量、表現評量、檔案評量等在素養導向教學運用</w:t>
      </w:r>
    </w:p>
    <w:p w14:paraId="5E92901E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（三）了解素養導向教學與評量行政推動與配套知能</w:t>
      </w:r>
    </w:p>
    <w:p w14:paraId="37AFBA1F" w14:textId="77777777" w:rsidR="00CB24F4" w:rsidRPr="00B26DD2" w:rsidRDefault="00CB24F4" w:rsidP="00CB24F4">
      <w:pPr>
        <w:rPr>
          <w:rFonts w:ascii="標楷體" w:hAnsi="標楷體"/>
        </w:rPr>
      </w:pPr>
      <w:r w:rsidRPr="00B26DD2">
        <w:rPr>
          <w:rFonts w:ascii="標楷體" w:hAnsi="標楷體" w:hint="eastAsia"/>
        </w:rPr>
        <w:lastRenderedPageBreak/>
        <w:t xml:space="preserve">       （1）國民小學及國民中學學生評量準則</w:t>
      </w:r>
      <w:r w:rsidRPr="00B26DD2">
        <w:rPr>
          <w:rFonts w:ascii="標楷體" w:hAnsi="標楷體"/>
        </w:rPr>
        <w:t>(</w:t>
      </w:r>
      <w:r w:rsidRPr="00B26DD2">
        <w:rPr>
          <w:rFonts w:ascii="標楷體" w:hAnsi="標楷體" w:hint="eastAsia"/>
        </w:rPr>
        <w:t>新舊版本</w:t>
      </w:r>
      <w:r w:rsidRPr="00B26DD2">
        <w:rPr>
          <w:rFonts w:ascii="標楷體" w:hAnsi="標楷體"/>
        </w:rPr>
        <w:t>)</w:t>
      </w:r>
    </w:p>
    <w:p w14:paraId="6B840E53" w14:textId="77777777" w:rsidR="00CB24F4" w:rsidRPr="00B26DD2" w:rsidRDefault="00CB24F4" w:rsidP="00CB24F4">
      <w:pPr>
        <w:rPr>
          <w:rFonts w:ascii="標楷體" w:hAnsi="標楷體"/>
        </w:rPr>
      </w:pPr>
      <w:r w:rsidRPr="00B26DD2">
        <w:rPr>
          <w:rFonts w:ascii="標楷體" w:hAnsi="標楷體" w:hint="eastAsia"/>
        </w:rPr>
        <w:t xml:space="preserve">       （2）學生學習成就素養導向標準本位評量相關政策</w:t>
      </w:r>
    </w:p>
    <w:p w14:paraId="442688E7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/>
          <w:b/>
          <w:color w:val="000000" w:themeColor="text1"/>
          <w:szCs w:val="24"/>
        </w:rPr>
        <w:t>四、辦理單位</w:t>
      </w:r>
    </w:p>
    <w:p w14:paraId="155EDE69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（一）指導單位：教育部國民及學前教育署</w:t>
      </w:r>
    </w:p>
    <w:p w14:paraId="73872979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（二）主辦單位：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澎湖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縣政府</w:t>
      </w:r>
    </w:p>
    <w:p w14:paraId="234F042A" w14:textId="77777777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（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三</w:t>
      </w:r>
      <w:r w:rsidRPr="00B26DD2">
        <w:rPr>
          <w:rFonts w:ascii="標楷體" w:hAnsi="標楷體" w:cs="Times New Roman"/>
          <w:color w:val="000000" w:themeColor="text1"/>
          <w:kern w:val="0"/>
          <w:szCs w:val="24"/>
        </w:rPr>
        <w:t>）承辦單位：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澎湖縣成功國民小學</w:t>
      </w:r>
    </w:p>
    <w:p w14:paraId="295F86D1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/>
          <w:b/>
          <w:color w:val="000000" w:themeColor="text1"/>
          <w:szCs w:val="24"/>
        </w:rPr>
        <w:t>五、辦理日期及地點</w:t>
      </w:r>
    </w:p>
    <w:p w14:paraId="0175492F" w14:textId="020AD52D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1</w:t>
      </w:r>
      <w:r w:rsidR="00504D9C">
        <w:rPr>
          <w:rFonts w:ascii="標楷體" w:hAnsi="標楷體" w:cs="Times New Roman" w:hint="eastAsia"/>
          <w:color w:val="000000" w:themeColor="text1"/>
          <w:kern w:val="0"/>
          <w:szCs w:val="24"/>
        </w:rPr>
        <w:t>10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年</w:t>
      </w:r>
      <w:r w:rsidR="0023395C">
        <w:rPr>
          <w:rFonts w:ascii="標楷體" w:hAnsi="標楷體" w:cs="Times New Roman" w:hint="eastAsia"/>
          <w:color w:val="000000" w:themeColor="text1"/>
          <w:kern w:val="0"/>
          <w:szCs w:val="24"/>
        </w:rPr>
        <w:t>5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月</w:t>
      </w:r>
      <w:r w:rsidR="0023395C">
        <w:rPr>
          <w:rFonts w:ascii="標楷體" w:hAnsi="標楷體" w:cs="Times New Roman" w:hint="eastAsia"/>
          <w:color w:val="000000" w:themeColor="text1"/>
          <w:kern w:val="0"/>
          <w:szCs w:val="24"/>
        </w:rPr>
        <w:t>21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日</w:t>
      </w:r>
      <w:r w:rsidR="000E7FAA">
        <w:rPr>
          <w:rFonts w:ascii="標楷體" w:hAnsi="標楷體" w:cs="Times New Roman" w:hint="eastAsia"/>
          <w:color w:val="000000" w:themeColor="text1"/>
          <w:kern w:val="0"/>
          <w:szCs w:val="24"/>
        </w:rPr>
        <w:t>星期</w:t>
      </w:r>
      <w:r w:rsidR="0023395C">
        <w:rPr>
          <w:rFonts w:ascii="標楷體" w:hAnsi="標楷體" w:cs="Times New Roman" w:hint="eastAsia"/>
          <w:color w:val="000000" w:themeColor="text1"/>
          <w:kern w:val="0"/>
          <w:szCs w:val="24"/>
        </w:rPr>
        <w:t>五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(研習時數：</w:t>
      </w:r>
      <w:r w:rsidR="00504D9C">
        <w:rPr>
          <w:rFonts w:ascii="標楷體" w:hAnsi="標楷體" w:cs="Times New Roman" w:hint="eastAsia"/>
          <w:color w:val="000000" w:themeColor="text1"/>
          <w:kern w:val="0"/>
          <w:szCs w:val="24"/>
        </w:rPr>
        <w:t>6時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)於</w:t>
      </w:r>
      <w:r w:rsidR="0023395C">
        <w:rPr>
          <w:rFonts w:ascii="標楷體" w:hAnsi="標楷體" w:cs="Times New Roman" w:hint="eastAsia"/>
          <w:color w:val="000000" w:themeColor="text1"/>
          <w:kern w:val="0"/>
          <w:szCs w:val="24"/>
        </w:rPr>
        <w:t>成功國小</w:t>
      </w:r>
      <w:r w:rsidR="00764538">
        <w:rPr>
          <w:rFonts w:ascii="標楷體" w:hAnsi="標楷體" w:cs="Times New Roman" w:hint="eastAsia"/>
          <w:color w:val="000000" w:themeColor="text1"/>
          <w:kern w:val="0"/>
          <w:szCs w:val="24"/>
        </w:rPr>
        <w:t>1F</w:t>
      </w:r>
      <w:r w:rsidR="0023395C">
        <w:rPr>
          <w:rFonts w:ascii="標楷體" w:hAnsi="標楷體" w:cs="Times New Roman" w:hint="eastAsia"/>
          <w:color w:val="000000" w:themeColor="text1"/>
          <w:kern w:val="0"/>
          <w:szCs w:val="24"/>
        </w:rPr>
        <w:t>多功能</w:t>
      </w: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教室辦理。</w:t>
      </w:r>
    </w:p>
    <w:p w14:paraId="0B854F9E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/>
          <w:b/>
          <w:color w:val="000000" w:themeColor="text1"/>
          <w:szCs w:val="24"/>
        </w:rPr>
        <w:t>六、參加對象與人數</w:t>
      </w:r>
    </w:p>
    <w:p w14:paraId="144C1514" w14:textId="325528DF" w:rsidR="00CB24F4" w:rsidRPr="00B26DD2" w:rsidRDefault="00CB24F4" w:rsidP="00CB24F4">
      <w:pPr>
        <w:spacing w:line="360" w:lineRule="exact"/>
        <w:ind w:leftChars="200" w:left="1200" w:hangingChars="300" w:hanging="720"/>
        <w:jc w:val="both"/>
        <w:rPr>
          <w:rFonts w:ascii="標楷體" w:hAnsi="標楷體" w:cs="Times New Roman"/>
          <w:color w:val="000000" w:themeColor="text1"/>
          <w:kern w:val="0"/>
          <w:szCs w:val="24"/>
        </w:rPr>
      </w:pPr>
      <w:r w:rsidRPr="00B26DD2">
        <w:rPr>
          <w:rFonts w:ascii="標楷體" w:hAnsi="標楷體" w:cs="Times New Roman" w:hint="eastAsia"/>
          <w:color w:val="000000" w:themeColor="text1"/>
          <w:kern w:val="0"/>
          <w:szCs w:val="24"/>
        </w:rPr>
        <w:t>參加對象為</w:t>
      </w:r>
      <w:r w:rsidR="00504D9C" w:rsidRPr="00504D9C">
        <w:rPr>
          <w:rFonts w:ascii="標楷體" w:hAnsi="標楷體" w:cs="Times New Roman" w:hint="eastAsia"/>
          <w:color w:val="000000" w:themeColor="text1"/>
          <w:kern w:val="0"/>
          <w:szCs w:val="24"/>
        </w:rPr>
        <w:t>國中、小教師，共約</w:t>
      </w:r>
      <w:r w:rsidR="00D42129">
        <w:rPr>
          <w:rFonts w:ascii="標楷體" w:hAnsi="標楷體" w:cs="Times New Roman" w:hint="eastAsia"/>
          <w:color w:val="000000" w:themeColor="text1"/>
          <w:kern w:val="0"/>
          <w:szCs w:val="24"/>
        </w:rPr>
        <w:t>5</w:t>
      </w:r>
      <w:r w:rsidR="00504D9C" w:rsidRPr="00504D9C">
        <w:rPr>
          <w:rFonts w:ascii="標楷體" w:hAnsi="標楷體" w:cs="Times New Roman" w:hint="eastAsia"/>
          <w:color w:val="000000" w:themeColor="text1"/>
          <w:kern w:val="0"/>
          <w:szCs w:val="24"/>
        </w:rPr>
        <w:t>0人。</w:t>
      </w:r>
    </w:p>
    <w:p w14:paraId="0D836EE6" w14:textId="448300E2" w:rsidR="00504D9C" w:rsidRDefault="00CB24F4">
      <w:r w:rsidRPr="00B26DD2">
        <w:rPr>
          <w:rFonts w:ascii="標楷體" w:hAnsi="標楷體" w:cs="Times New Roman"/>
          <w:b/>
          <w:color w:val="000000" w:themeColor="text1"/>
          <w:szCs w:val="24"/>
        </w:rPr>
        <w:t>七、研習內容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51"/>
        <w:gridCol w:w="2451"/>
        <w:gridCol w:w="2451"/>
      </w:tblGrid>
      <w:tr w:rsidR="00CB24F4" w:rsidRPr="00B26DD2" w14:paraId="3EB0D927" w14:textId="77777777" w:rsidTr="003067F5">
        <w:trPr>
          <w:trHeight w:val="640"/>
          <w:jc w:val="center"/>
        </w:trPr>
        <w:tc>
          <w:tcPr>
            <w:tcW w:w="9804" w:type="dxa"/>
            <w:gridSpan w:val="4"/>
            <w:shd w:val="clear" w:color="auto" w:fill="E7E6E6" w:themeFill="background2"/>
            <w:vAlign w:val="center"/>
          </w:tcPr>
          <w:p w14:paraId="74D26637" w14:textId="31F04138" w:rsidR="00CB24F4" w:rsidRPr="00B26DD2" w:rsidRDefault="00CB24F4" w:rsidP="00B510B4">
            <w:pPr>
              <w:spacing w:line="240" w:lineRule="auto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素養導向</w:t>
            </w:r>
            <w:r w:rsidR="00504D9C">
              <w:rPr>
                <w:rFonts w:ascii="標楷體" w:hAnsi="標楷體" w:hint="eastAsia"/>
              </w:rPr>
              <w:t>多元</w:t>
            </w:r>
            <w:r w:rsidRPr="00B26DD2">
              <w:rPr>
                <w:rFonts w:ascii="標楷體" w:hAnsi="標楷體" w:hint="eastAsia"/>
              </w:rPr>
              <w:t>評量</w:t>
            </w:r>
            <w:r w:rsidR="000E7FAA">
              <w:rPr>
                <w:rFonts w:ascii="標楷體" w:hAnsi="標楷體" w:hint="eastAsia"/>
              </w:rPr>
              <w:t>理論與</w:t>
            </w:r>
            <w:r w:rsidRPr="00B26DD2">
              <w:rPr>
                <w:rFonts w:ascii="標楷體" w:hAnsi="標楷體" w:hint="eastAsia"/>
              </w:rPr>
              <w:t>實作</w:t>
            </w:r>
            <w:r w:rsidR="00504D9C">
              <w:rPr>
                <w:rFonts w:ascii="標楷體" w:hAnsi="標楷體" w:hint="eastAsia"/>
              </w:rPr>
              <w:t>研習</w:t>
            </w:r>
            <w:r w:rsidRPr="00B26DD2">
              <w:rPr>
                <w:rFonts w:ascii="標楷體" w:hAnsi="標楷體" w:hint="eastAsia"/>
              </w:rPr>
              <w:t>：</w:t>
            </w:r>
            <w:r w:rsidR="003112B6">
              <w:rPr>
                <w:rFonts w:ascii="標楷體" w:hAnsi="標楷體" w:hint="eastAsia"/>
              </w:rPr>
              <w:t>全縣</w:t>
            </w:r>
            <w:r w:rsidR="00504D9C">
              <w:rPr>
                <w:rFonts w:ascii="標楷體" w:hAnsi="標楷體" w:hint="eastAsia"/>
              </w:rPr>
              <w:t>國中小</w:t>
            </w:r>
            <w:r w:rsidRPr="00B26DD2">
              <w:rPr>
                <w:rFonts w:ascii="標楷體" w:hAnsi="標楷體" w:hint="eastAsia"/>
              </w:rPr>
              <w:t>教師。</w:t>
            </w:r>
          </w:p>
          <w:p w14:paraId="46A83973" w14:textId="7D7FA79B" w:rsidR="00CB24F4" w:rsidRPr="00B26DD2" w:rsidRDefault="00CB24F4" w:rsidP="0023395C">
            <w:pPr>
              <w:spacing w:line="240" w:lineRule="auto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辦理日期：</w:t>
            </w:r>
            <w:r w:rsidR="00504D9C">
              <w:rPr>
                <w:rFonts w:ascii="標楷體" w:hAnsi="標楷體" w:hint="eastAsia"/>
              </w:rPr>
              <w:t>110</w:t>
            </w:r>
            <w:r w:rsidRPr="00B26DD2">
              <w:rPr>
                <w:rFonts w:ascii="標楷體" w:hAnsi="標楷體" w:hint="eastAsia"/>
              </w:rPr>
              <w:t>年</w:t>
            </w:r>
            <w:r w:rsidR="0023395C"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月</w:t>
            </w:r>
            <w:r w:rsidR="0023395C">
              <w:rPr>
                <w:rFonts w:ascii="標楷體" w:hAnsi="標楷體" w:hint="eastAsia"/>
              </w:rPr>
              <w:t>21</w:t>
            </w:r>
            <w:r w:rsidRPr="00B26DD2">
              <w:rPr>
                <w:rFonts w:ascii="標楷體" w:hAnsi="標楷體" w:hint="eastAsia"/>
              </w:rPr>
              <w:t>日(星期</w:t>
            </w:r>
            <w:r w:rsidR="0023395C">
              <w:rPr>
                <w:rFonts w:ascii="標楷體" w:hAnsi="標楷體" w:hint="eastAsia"/>
              </w:rPr>
              <w:t>五</w:t>
            </w:r>
            <w:r w:rsidRPr="00B26DD2">
              <w:rPr>
                <w:rFonts w:ascii="標楷體" w:hAnsi="標楷體" w:hint="eastAsia"/>
              </w:rPr>
              <w:t>)。</w:t>
            </w:r>
          </w:p>
        </w:tc>
      </w:tr>
      <w:tr w:rsidR="00CB24F4" w:rsidRPr="00B26DD2" w14:paraId="6EB64520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218787FC" w14:textId="77777777" w:rsidR="00CB24F4" w:rsidRPr="00B26DD2" w:rsidRDefault="00CB24F4" w:rsidP="003067F5">
            <w:pPr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活動時間</w:t>
            </w:r>
          </w:p>
        </w:tc>
        <w:tc>
          <w:tcPr>
            <w:tcW w:w="2451" w:type="dxa"/>
            <w:vAlign w:val="center"/>
          </w:tcPr>
          <w:p w14:paraId="677887B7" w14:textId="77777777" w:rsidR="00CB24F4" w:rsidRPr="00B26DD2" w:rsidRDefault="00CB24F4" w:rsidP="003067F5">
            <w:pPr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課程內容</w:t>
            </w:r>
          </w:p>
        </w:tc>
        <w:tc>
          <w:tcPr>
            <w:tcW w:w="2451" w:type="dxa"/>
            <w:vAlign w:val="center"/>
          </w:tcPr>
          <w:p w14:paraId="15FB6807" w14:textId="77777777" w:rsidR="00CB24F4" w:rsidRPr="00B26DD2" w:rsidRDefault="00CB24F4" w:rsidP="003067F5">
            <w:pPr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活動地點</w:t>
            </w:r>
          </w:p>
        </w:tc>
        <w:tc>
          <w:tcPr>
            <w:tcW w:w="2451" w:type="dxa"/>
            <w:vAlign w:val="center"/>
          </w:tcPr>
          <w:p w14:paraId="68D28146" w14:textId="77777777" w:rsidR="00CB24F4" w:rsidRPr="00B26DD2" w:rsidRDefault="00CB24F4" w:rsidP="003067F5">
            <w:pPr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講師(主持人)</w:t>
            </w:r>
          </w:p>
        </w:tc>
      </w:tr>
      <w:tr w:rsidR="00CB24F4" w:rsidRPr="00B26DD2" w14:paraId="5DCCED1B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6186CFA3" w14:textId="0B4BFA53" w:rsidR="00CB24F4" w:rsidRPr="00B26DD2" w:rsidRDefault="00CB24F4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08：</w:t>
            </w:r>
            <w:r w:rsidR="003112B6">
              <w:rPr>
                <w:rFonts w:ascii="標楷體" w:hAnsi="標楷體" w:hint="eastAsia"/>
              </w:rPr>
              <w:t>3</w:t>
            </w:r>
            <w:r w:rsidRPr="00B26DD2">
              <w:rPr>
                <w:rFonts w:ascii="標楷體" w:hAnsi="標楷體" w:hint="eastAsia"/>
              </w:rPr>
              <w:t>0－08：</w:t>
            </w:r>
            <w:r w:rsidR="003112B6"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0BD89987" w14:textId="77777777" w:rsidR="00CB24F4" w:rsidRPr="00B26DD2" w:rsidRDefault="00CB24F4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報到</w:t>
            </w:r>
          </w:p>
        </w:tc>
        <w:tc>
          <w:tcPr>
            <w:tcW w:w="2451" w:type="dxa"/>
            <w:vAlign w:val="center"/>
          </w:tcPr>
          <w:p w14:paraId="0F868672" w14:textId="1471C45B" w:rsidR="00CB24F4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成功國小</w:t>
            </w:r>
          </w:p>
          <w:p w14:paraId="36E071F2" w14:textId="1B726581" w:rsidR="00CB24F4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</w:t>
            </w:r>
            <w:r w:rsidR="00CB24F4" w:rsidRPr="00B26DD2">
              <w:rPr>
                <w:rFonts w:ascii="標楷體" w:hAnsi="標楷體" w:hint="eastAsia"/>
              </w:rPr>
              <w:t>教室</w:t>
            </w:r>
          </w:p>
        </w:tc>
        <w:tc>
          <w:tcPr>
            <w:tcW w:w="2451" w:type="dxa"/>
            <w:vAlign w:val="center"/>
          </w:tcPr>
          <w:p w14:paraId="5B802309" w14:textId="77777777" w:rsidR="00CB24F4" w:rsidRPr="00B26DD2" w:rsidRDefault="00CB24F4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成功國小團隊</w:t>
            </w:r>
          </w:p>
        </w:tc>
      </w:tr>
      <w:tr w:rsidR="00065CA0" w:rsidRPr="00B26DD2" w14:paraId="0C710AA1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19B100AC" w14:textId="5F366D8C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08：</w:t>
            </w:r>
            <w:r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0－0</w:t>
            </w:r>
            <w:r>
              <w:rPr>
                <w:rFonts w:ascii="標楷體" w:hAnsi="標楷體" w:hint="eastAsia"/>
              </w:rPr>
              <w:t>9</w:t>
            </w:r>
            <w:r w:rsidRPr="00B26DD2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3673947C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始業式</w:t>
            </w:r>
          </w:p>
        </w:tc>
        <w:tc>
          <w:tcPr>
            <w:tcW w:w="2451" w:type="dxa"/>
            <w:vAlign w:val="center"/>
          </w:tcPr>
          <w:p w14:paraId="20033166" w14:textId="77777777" w:rsidR="00065CA0" w:rsidRPr="00B26DD2" w:rsidRDefault="00065CA0" w:rsidP="00AC1806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成功國小</w:t>
            </w:r>
          </w:p>
          <w:p w14:paraId="21725A52" w14:textId="358AD838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</w:t>
            </w:r>
            <w:r w:rsidRPr="00B26DD2">
              <w:rPr>
                <w:rFonts w:ascii="標楷體" w:hAnsi="標楷體" w:hint="eastAsia"/>
              </w:rPr>
              <w:t>教室</w:t>
            </w:r>
          </w:p>
        </w:tc>
        <w:tc>
          <w:tcPr>
            <w:tcW w:w="2451" w:type="dxa"/>
            <w:vAlign w:val="center"/>
          </w:tcPr>
          <w:p w14:paraId="3AFFB52F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教育處長官</w:t>
            </w:r>
          </w:p>
          <w:p w14:paraId="7ED6AB28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朱劍忠校長</w:t>
            </w:r>
          </w:p>
        </w:tc>
      </w:tr>
      <w:tr w:rsidR="00065CA0" w:rsidRPr="00B26DD2" w14:paraId="0818314B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67B187F2" w14:textId="0CAC19E7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 w:hint="eastAsia"/>
              </w:rPr>
              <w:t>9</w:t>
            </w:r>
            <w:r w:rsidRPr="00B26DD2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B26DD2">
              <w:rPr>
                <w:rFonts w:ascii="標楷體" w:hAnsi="標楷體" w:hint="eastAsia"/>
              </w:rPr>
              <w:t>0－10：</w:t>
            </w:r>
            <w:r>
              <w:rPr>
                <w:rFonts w:ascii="標楷體" w:hAnsi="標楷體" w:hint="eastAsia"/>
              </w:rPr>
              <w:t>3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20B9375E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素養導向教學與評量重要概念與示例</w:t>
            </w:r>
          </w:p>
        </w:tc>
        <w:tc>
          <w:tcPr>
            <w:tcW w:w="2451" w:type="dxa"/>
            <w:vAlign w:val="center"/>
          </w:tcPr>
          <w:p w14:paraId="5D49EAE1" w14:textId="77777777" w:rsidR="00065CA0" w:rsidRPr="00B26DD2" w:rsidRDefault="00065CA0" w:rsidP="00756198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國教輔導團</w:t>
            </w:r>
          </w:p>
          <w:p w14:paraId="47D5E6E9" w14:textId="77C4A721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研習教室</w:t>
            </w:r>
          </w:p>
        </w:tc>
        <w:tc>
          <w:tcPr>
            <w:tcW w:w="2451" w:type="dxa"/>
            <w:vAlign w:val="center"/>
          </w:tcPr>
          <w:p w14:paraId="283D536A" w14:textId="77777777" w:rsidR="00065CA0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台北市永安國小校長</w:t>
            </w:r>
          </w:p>
          <w:p w14:paraId="7CC7626F" w14:textId="3940C26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邢小萍</w:t>
            </w:r>
          </w:p>
        </w:tc>
      </w:tr>
      <w:tr w:rsidR="00065CA0" w:rsidRPr="00B26DD2" w14:paraId="61003B2B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2327AC31" w14:textId="54D94D15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10：</w:t>
            </w:r>
            <w:r>
              <w:rPr>
                <w:rFonts w:ascii="標楷體" w:hAnsi="標楷體" w:hint="eastAsia"/>
              </w:rPr>
              <w:t>3</w:t>
            </w:r>
            <w:r w:rsidRPr="00B26DD2">
              <w:rPr>
                <w:rFonts w:ascii="標楷體" w:hAnsi="標楷體" w:hint="eastAsia"/>
              </w:rPr>
              <w:t>0-10：</w:t>
            </w:r>
            <w:r>
              <w:rPr>
                <w:rFonts w:ascii="標楷體" w:hAnsi="標楷體" w:hint="eastAsia"/>
              </w:rPr>
              <w:t>4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44059224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休息</w:t>
            </w:r>
          </w:p>
        </w:tc>
        <w:tc>
          <w:tcPr>
            <w:tcW w:w="2451" w:type="dxa"/>
            <w:vAlign w:val="center"/>
          </w:tcPr>
          <w:p w14:paraId="79AA54F2" w14:textId="77777777" w:rsidR="00065CA0" w:rsidRPr="00B26DD2" w:rsidRDefault="00065CA0" w:rsidP="00AC1806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成功國小</w:t>
            </w:r>
          </w:p>
          <w:p w14:paraId="2DB6C564" w14:textId="1689D23C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</w:t>
            </w:r>
            <w:r w:rsidRPr="00B26DD2">
              <w:rPr>
                <w:rFonts w:ascii="標楷體" w:hAnsi="標楷體" w:hint="eastAsia"/>
              </w:rPr>
              <w:t>教室</w:t>
            </w:r>
          </w:p>
        </w:tc>
        <w:tc>
          <w:tcPr>
            <w:tcW w:w="2451" w:type="dxa"/>
            <w:vAlign w:val="center"/>
          </w:tcPr>
          <w:p w14:paraId="57BF4D2A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成功國小團隊</w:t>
            </w:r>
          </w:p>
        </w:tc>
      </w:tr>
      <w:tr w:rsidR="00065CA0" w:rsidRPr="00B26DD2" w14:paraId="730013B4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60EAC493" w14:textId="4AB34D01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10：</w:t>
            </w:r>
            <w:r>
              <w:rPr>
                <w:rFonts w:ascii="標楷體" w:hAnsi="標楷體" w:hint="eastAsia"/>
              </w:rPr>
              <w:t>4</w:t>
            </w:r>
            <w:r w:rsidRPr="00B26DD2">
              <w:rPr>
                <w:rFonts w:ascii="標楷體" w:hAnsi="標楷體" w:hint="eastAsia"/>
              </w:rPr>
              <w:t>0-12：</w:t>
            </w:r>
            <w:r>
              <w:rPr>
                <w:rFonts w:ascii="標楷體" w:hAnsi="標楷體" w:hint="eastAsia"/>
              </w:rPr>
              <w:t>1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29842115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多元評量與素養導向教學設計之規劃</w:t>
            </w:r>
          </w:p>
        </w:tc>
        <w:tc>
          <w:tcPr>
            <w:tcW w:w="2451" w:type="dxa"/>
            <w:vAlign w:val="center"/>
          </w:tcPr>
          <w:p w14:paraId="2A33CDD7" w14:textId="77777777" w:rsidR="00065CA0" w:rsidRPr="00B26DD2" w:rsidRDefault="00065CA0" w:rsidP="00AC1806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成功國小</w:t>
            </w:r>
          </w:p>
          <w:p w14:paraId="498D95D9" w14:textId="206C8ACC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</w:t>
            </w:r>
            <w:r w:rsidRPr="00B26DD2">
              <w:rPr>
                <w:rFonts w:ascii="標楷體" w:hAnsi="標楷體" w:hint="eastAsia"/>
              </w:rPr>
              <w:t>教室</w:t>
            </w:r>
          </w:p>
        </w:tc>
        <w:tc>
          <w:tcPr>
            <w:tcW w:w="2451" w:type="dxa"/>
            <w:vAlign w:val="center"/>
          </w:tcPr>
          <w:p w14:paraId="75145204" w14:textId="77777777" w:rsidR="00065CA0" w:rsidRDefault="00065CA0" w:rsidP="006E29B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台北市永安國小校長</w:t>
            </w:r>
          </w:p>
          <w:p w14:paraId="297E729F" w14:textId="279B5DE3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邢小萍</w:t>
            </w:r>
          </w:p>
        </w:tc>
      </w:tr>
      <w:tr w:rsidR="00065CA0" w:rsidRPr="00B26DD2" w14:paraId="41079E05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6500C757" w14:textId="55FDF69B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12：</w:t>
            </w:r>
            <w:r>
              <w:rPr>
                <w:rFonts w:ascii="標楷體" w:hAnsi="標楷體" w:hint="eastAsia"/>
              </w:rPr>
              <w:t>1</w:t>
            </w:r>
            <w:r w:rsidRPr="00B26DD2">
              <w:rPr>
                <w:rFonts w:ascii="標楷體" w:hAnsi="標楷體" w:hint="eastAsia"/>
              </w:rPr>
              <w:t>0－13：</w:t>
            </w:r>
            <w:r>
              <w:rPr>
                <w:rFonts w:ascii="標楷體" w:hAnsi="標楷體" w:hint="eastAsia"/>
              </w:rPr>
              <w:t>3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4902" w:type="dxa"/>
            <w:gridSpan w:val="2"/>
            <w:vAlign w:val="center"/>
          </w:tcPr>
          <w:p w14:paraId="69EC449F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午餐</w:t>
            </w:r>
          </w:p>
        </w:tc>
        <w:tc>
          <w:tcPr>
            <w:tcW w:w="2451" w:type="dxa"/>
            <w:vAlign w:val="center"/>
          </w:tcPr>
          <w:p w14:paraId="281176CF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成功國小團隊</w:t>
            </w:r>
          </w:p>
        </w:tc>
      </w:tr>
      <w:tr w:rsidR="00065CA0" w:rsidRPr="00B26DD2" w14:paraId="582BA5BC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5C45EFD8" w14:textId="437ABF99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13：</w:t>
            </w:r>
            <w:r>
              <w:rPr>
                <w:rFonts w:ascii="標楷體" w:hAnsi="標楷體" w:hint="eastAsia"/>
              </w:rPr>
              <w:t>3</w:t>
            </w:r>
            <w:r w:rsidRPr="00B26DD2">
              <w:rPr>
                <w:rFonts w:ascii="標楷體" w:hAnsi="標楷體" w:hint="eastAsia"/>
              </w:rPr>
              <w:t>0－1</w:t>
            </w:r>
            <w:r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020F1CFF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素養導向教學多元評量設計與實作</w:t>
            </w:r>
          </w:p>
        </w:tc>
        <w:tc>
          <w:tcPr>
            <w:tcW w:w="2451" w:type="dxa"/>
            <w:vAlign w:val="center"/>
          </w:tcPr>
          <w:p w14:paraId="13966EBD" w14:textId="77777777" w:rsidR="00065CA0" w:rsidRPr="00B26DD2" w:rsidRDefault="00065CA0" w:rsidP="00AC1806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成功國小</w:t>
            </w:r>
          </w:p>
          <w:p w14:paraId="31C53300" w14:textId="0D2301C2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</w:t>
            </w:r>
            <w:r w:rsidRPr="00B26DD2">
              <w:rPr>
                <w:rFonts w:ascii="標楷體" w:hAnsi="標楷體" w:hint="eastAsia"/>
              </w:rPr>
              <w:t>教室</w:t>
            </w:r>
          </w:p>
        </w:tc>
        <w:tc>
          <w:tcPr>
            <w:tcW w:w="2451" w:type="dxa"/>
            <w:vAlign w:val="center"/>
          </w:tcPr>
          <w:p w14:paraId="7CCEFD91" w14:textId="77777777" w:rsidR="00065CA0" w:rsidRDefault="00065CA0" w:rsidP="006E29B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台北市永安國小校長</w:t>
            </w:r>
          </w:p>
          <w:p w14:paraId="0D001B80" w14:textId="2BE2AF6B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邢小萍</w:t>
            </w:r>
          </w:p>
        </w:tc>
      </w:tr>
      <w:tr w:rsidR="00065CA0" w:rsidRPr="00B26DD2" w14:paraId="539BD97D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1D820BE5" w14:textId="602F81B5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B26DD2">
              <w:rPr>
                <w:rFonts w:ascii="標楷體" w:hAnsi="標楷體" w:hint="eastAsia"/>
              </w:rPr>
              <w:t>0－1</w:t>
            </w:r>
            <w:r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1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210F0791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休息</w:t>
            </w:r>
          </w:p>
        </w:tc>
        <w:tc>
          <w:tcPr>
            <w:tcW w:w="2451" w:type="dxa"/>
            <w:vAlign w:val="center"/>
          </w:tcPr>
          <w:p w14:paraId="525D633F" w14:textId="77777777" w:rsidR="00065CA0" w:rsidRPr="00B26DD2" w:rsidRDefault="00065CA0" w:rsidP="00AC1806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成功國小</w:t>
            </w:r>
          </w:p>
          <w:p w14:paraId="5A362F73" w14:textId="63B55282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</w:t>
            </w:r>
            <w:r w:rsidRPr="00B26DD2">
              <w:rPr>
                <w:rFonts w:ascii="標楷體" w:hAnsi="標楷體" w:hint="eastAsia"/>
              </w:rPr>
              <w:t>教室</w:t>
            </w:r>
          </w:p>
        </w:tc>
        <w:tc>
          <w:tcPr>
            <w:tcW w:w="2451" w:type="dxa"/>
            <w:vAlign w:val="center"/>
          </w:tcPr>
          <w:p w14:paraId="6BC7307B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成功國小團隊</w:t>
            </w:r>
          </w:p>
        </w:tc>
      </w:tr>
      <w:tr w:rsidR="00065CA0" w:rsidRPr="00B26DD2" w14:paraId="7AADA0B7" w14:textId="77777777" w:rsidTr="003067F5">
        <w:trPr>
          <w:trHeight w:val="640"/>
          <w:jc w:val="center"/>
        </w:trPr>
        <w:tc>
          <w:tcPr>
            <w:tcW w:w="2451" w:type="dxa"/>
            <w:vAlign w:val="center"/>
          </w:tcPr>
          <w:p w14:paraId="1CF38587" w14:textId="6FF7BC86" w:rsidR="00065CA0" w:rsidRPr="00B26DD2" w:rsidRDefault="00065CA0" w:rsidP="003112B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1</w:t>
            </w:r>
            <w:r w:rsidRPr="00B26DD2">
              <w:rPr>
                <w:rFonts w:ascii="標楷體" w:hAnsi="標楷體" w:hint="eastAsia"/>
              </w:rPr>
              <w:t>0－1</w:t>
            </w:r>
            <w:r>
              <w:rPr>
                <w:rFonts w:ascii="標楷體" w:hAnsi="標楷體" w:hint="eastAsia"/>
              </w:rPr>
              <w:t>5</w:t>
            </w:r>
            <w:r w:rsidRPr="00B26DD2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3</w:t>
            </w:r>
            <w:r w:rsidRPr="00B26DD2">
              <w:rPr>
                <w:rFonts w:ascii="標楷體" w:hAnsi="標楷體" w:hint="eastAsia"/>
              </w:rPr>
              <w:t>0</w:t>
            </w:r>
          </w:p>
        </w:tc>
        <w:tc>
          <w:tcPr>
            <w:tcW w:w="2451" w:type="dxa"/>
            <w:vAlign w:val="center"/>
          </w:tcPr>
          <w:p w14:paraId="45563BD9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綜合座談Q&amp;A</w:t>
            </w:r>
          </w:p>
        </w:tc>
        <w:tc>
          <w:tcPr>
            <w:tcW w:w="2451" w:type="dxa"/>
            <w:vAlign w:val="center"/>
          </w:tcPr>
          <w:p w14:paraId="3DB7B602" w14:textId="77777777" w:rsidR="00065CA0" w:rsidRPr="00B26DD2" w:rsidRDefault="00065CA0" w:rsidP="00AC1806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成功國小</w:t>
            </w:r>
          </w:p>
          <w:p w14:paraId="553258A8" w14:textId="4BCE4670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多功能</w:t>
            </w:r>
            <w:r w:rsidRPr="00B26DD2">
              <w:rPr>
                <w:rFonts w:ascii="標楷體" w:hAnsi="標楷體" w:hint="eastAsia"/>
              </w:rPr>
              <w:t>教室</w:t>
            </w:r>
          </w:p>
        </w:tc>
        <w:tc>
          <w:tcPr>
            <w:tcW w:w="2451" w:type="dxa"/>
            <w:vAlign w:val="center"/>
          </w:tcPr>
          <w:p w14:paraId="07800744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教育處長官</w:t>
            </w:r>
          </w:p>
          <w:p w14:paraId="55A37433" w14:textId="77777777" w:rsidR="00065CA0" w:rsidRPr="00B26DD2" w:rsidRDefault="00065CA0" w:rsidP="003067F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B26DD2">
              <w:rPr>
                <w:rFonts w:ascii="標楷體" w:hAnsi="標楷體" w:hint="eastAsia"/>
              </w:rPr>
              <w:t>朱劍忠校長</w:t>
            </w:r>
          </w:p>
        </w:tc>
      </w:tr>
    </w:tbl>
    <w:p w14:paraId="71FB84AA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/>
          <w:b/>
          <w:color w:val="000000" w:themeColor="text1"/>
          <w:szCs w:val="24"/>
        </w:rPr>
        <w:lastRenderedPageBreak/>
        <w:t>八、經費來源與概算</w:t>
      </w:r>
      <w:r w:rsidRPr="00B26DD2">
        <w:rPr>
          <w:rFonts w:ascii="標楷體" w:hAnsi="標楷體" w:cs="Times New Roman" w:hint="eastAsia"/>
          <w:b/>
          <w:color w:val="000000" w:themeColor="text1"/>
          <w:szCs w:val="24"/>
        </w:rPr>
        <w:t>如附件1</w:t>
      </w:r>
    </w:p>
    <w:p w14:paraId="591D5515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/>
          <w:b/>
          <w:color w:val="000000" w:themeColor="text1"/>
          <w:szCs w:val="24"/>
        </w:rPr>
        <w:t>九、成效評估之實施</w:t>
      </w:r>
      <w:r w:rsidRPr="00B26DD2">
        <w:rPr>
          <w:rFonts w:ascii="標楷體" w:hAnsi="標楷體" w:cs="Times New Roman" w:hint="eastAsia"/>
          <w:b/>
          <w:color w:val="000000" w:themeColor="text1"/>
          <w:szCs w:val="24"/>
        </w:rPr>
        <w:t>：填寫研習回饋單。</w:t>
      </w:r>
    </w:p>
    <w:p w14:paraId="5555F30D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 w:hint="eastAsia"/>
          <w:b/>
          <w:color w:val="000000" w:themeColor="text1"/>
          <w:szCs w:val="24"/>
        </w:rPr>
        <w:t>十、獎勵：承辦本活動工作人員，依相關獎勵規定辦法辦理敘獎事宜。</w:t>
      </w:r>
    </w:p>
    <w:p w14:paraId="5D5A0D31" w14:textId="77777777" w:rsidR="00CB24F4" w:rsidRPr="00B26DD2" w:rsidRDefault="00CB24F4" w:rsidP="00CB24F4">
      <w:pPr>
        <w:autoSpaceDE w:val="0"/>
        <w:autoSpaceDN w:val="0"/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hAnsi="標楷體" w:cs="Times New Roman"/>
          <w:b/>
          <w:color w:val="000000" w:themeColor="text1"/>
          <w:szCs w:val="24"/>
        </w:rPr>
      </w:pPr>
      <w:r w:rsidRPr="00B26DD2">
        <w:rPr>
          <w:rFonts w:ascii="標楷體" w:hAnsi="標楷體" w:cs="Times New Roman" w:hint="eastAsia"/>
          <w:b/>
          <w:color w:val="000000" w:themeColor="text1"/>
          <w:szCs w:val="24"/>
        </w:rPr>
        <w:t>十一、本計畫陳教育部</w:t>
      </w:r>
      <w:r w:rsidRPr="00B26DD2">
        <w:rPr>
          <w:rFonts w:ascii="標楷體" w:hAnsi="標楷體" w:cs="Times New Roman"/>
          <w:b/>
          <w:color w:val="000000" w:themeColor="text1"/>
          <w:szCs w:val="24"/>
        </w:rPr>
        <w:t>國民及學前教育署</w:t>
      </w:r>
      <w:r w:rsidRPr="00B26DD2">
        <w:rPr>
          <w:rFonts w:ascii="標楷體" w:hAnsi="標楷體" w:cs="Times New Roman" w:hint="eastAsia"/>
          <w:b/>
          <w:color w:val="000000" w:themeColor="text1"/>
          <w:szCs w:val="24"/>
        </w:rPr>
        <w:t>核准後實施。</w:t>
      </w:r>
    </w:p>
    <w:p w14:paraId="62B8F7FA" w14:textId="10D1BC29" w:rsidR="00CB24F4" w:rsidRPr="00B26DD2" w:rsidRDefault="00CB24F4" w:rsidP="00CB24F4">
      <w:pPr>
        <w:widowControl/>
        <w:spacing w:line="240" w:lineRule="auto"/>
        <w:rPr>
          <w:rFonts w:ascii="標楷體" w:hAnsi="標楷體" w:cs="Times New Roman"/>
          <w:b/>
          <w:color w:val="000000" w:themeColor="text1"/>
          <w:szCs w:val="24"/>
        </w:rPr>
      </w:pPr>
    </w:p>
    <w:sectPr w:rsidR="00CB24F4" w:rsidRPr="00B26DD2" w:rsidSect="00CB24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FA135" w14:textId="77777777" w:rsidR="00D86988" w:rsidRDefault="00D86988" w:rsidP="006B6C21">
      <w:pPr>
        <w:spacing w:line="240" w:lineRule="auto"/>
      </w:pPr>
      <w:r>
        <w:separator/>
      </w:r>
    </w:p>
  </w:endnote>
  <w:endnote w:type="continuationSeparator" w:id="0">
    <w:p w14:paraId="36332FE1" w14:textId="77777777" w:rsidR="00D86988" w:rsidRDefault="00D86988" w:rsidP="006B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8305" w14:textId="77777777" w:rsidR="00D86988" w:rsidRDefault="00D86988" w:rsidP="006B6C21">
      <w:pPr>
        <w:spacing w:line="240" w:lineRule="auto"/>
      </w:pPr>
      <w:r>
        <w:separator/>
      </w:r>
    </w:p>
  </w:footnote>
  <w:footnote w:type="continuationSeparator" w:id="0">
    <w:p w14:paraId="763C2310" w14:textId="77777777" w:rsidR="00D86988" w:rsidRDefault="00D86988" w:rsidP="006B6C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F4"/>
    <w:rsid w:val="0003614C"/>
    <w:rsid w:val="00041A87"/>
    <w:rsid w:val="00065CA0"/>
    <w:rsid w:val="000E7FAA"/>
    <w:rsid w:val="00172A95"/>
    <w:rsid w:val="0023395C"/>
    <w:rsid w:val="003112B6"/>
    <w:rsid w:val="00365486"/>
    <w:rsid w:val="00365B08"/>
    <w:rsid w:val="004D117E"/>
    <w:rsid w:val="004D293A"/>
    <w:rsid w:val="00504D9C"/>
    <w:rsid w:val="00553AC1"/>
    <w:rsid w:val="0056104B"/>
    <w:rsid w:val="005E1E3B"/>
    <w:rsid w:val="006B6C21"/>
    <w:rsid w:val="006F37E3"/>
    <w:rsid w:val="006F5487"/>
    <w:rsid w:val="00764538"/>
    <w:rsid w:val="0077102A"/>
    <w:rsid w:val="00787202"/>
    <w:rsid w:val="007F47C6"/>
    <w:rsid w:val="00947EE9"/>
    <w:rsid w:val="0095722F"/>
    <w:rsid w:val="00A01749"/>
    <w:rsid w:val="00A504AA"/>
    <w:rsid w:val="00AF086B"/>
    <w:rsid w:val="00B510B4"/>
    <w:rsid w:val="00BA1DEA"/>
    <w:rsid w:val="00BC4D67"/>
    <w:rsid w:val="00CB24F4"/>
    <w:rsid w:val="00D42129"/>
    <w:rsid w:val="00D86988"/>
    <w:rsid w:val="00E975F1"/>
    <w:rsid w:val="00F117F7"/>
    <w:rsid w:val="00F42165"/>
    <w:rsid w:val="00F94365"/>
    <w:rsid w:val="00F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F82AC"/>
  <w15:docId w15:val="{0EB18C85-A1E2-4644-B9C3-708D4E85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4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CB24F4"/>
    <w:pPr>
      <w:keepNext/>
      <w:spacing w:line="360" w:lineRule="auto"/>
      <w:jc w:val="center"/>
      <w:outlineLvl w:val="0"/>
    </w:pPr>
    <w:rPr>
      <w:rFonts w:ascii="Times New Roman" w:eastAsia="標楷體" w:hAnsi="Times New Roman" w:cstheme="majorBidi"/>
      <w:b/>
      <w:bCs/>
      <w:color w:val="000000" w:themeColor="text1"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24F4"/>
    <w:rPr>
      <w:rFonts w:ascii="Times New Roman" w:eastAsia="標楷體" w:hAnsi="Times New Roman" w:cstheme="majorBidi"/>
      <w:b/>
      <w:bCs/>
      <w:color w:val="000000" w:themeColor="text1"/>
      <w:kern w:val="52"/>
      <w:sz w:val="28"/>
      <w:szCs w:val="52"/>
    </w:rPr>
  </w:style>
  <w:style w:type="paragraph" w:styleId="a3">
    <w:name w:val="header"/>
    <w:basedOn w:val="a"/>
    <w:link w:val="a4"/>
    <w:uiPriority w:val="99"/>
    <w:unhideWhenUsed/>
    <w:rsid w:val="006B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C21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C21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蔡尚昆</dc:creator>
  <cp:lastModifiedBy>教學組長</cp:lastModifiedBy>
  <cp:revision>2</cp:revision>
  <cp:lastPrinted>2021-03-09T03:36:00Z</cp:lastPrinted>
  <dcterms:created xsi:type="dcterms:W3CDTF">2021-03-19T08:09:00Z</dcterms:created>
  <dcterms:modified xsi:type="dcterms:W3CDTF">2021-03-19T08:09:00Z</dcterms:modified>
</cp:coreProperties>
</file>