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01" w:rsidRPr="00480FBD" w:rsidRDefault="002A3C01" w:rsidP="002A3C01">
      <w:pPr>
        <w:widowControl/>
        <w:spacing w:line="240" w:lineRule="auto"/>
        <w:jc w:val="center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澎湖縣</w:t>
      </w:r>
      <w:r w:rsidRPr="00480FBD">
        <w:rPr>
          <w:rFonts w:ascii="標楷體" w:hAnsi="標楷體" w:cs="標楷體"/>
        </w:rPr>
        <w:t>10</w:t>
      </w:r>
      <w:r w:rsidRPr="00480FBD">
        <w:rPr>
          <w:rFonts w:ascii="標楷體" w:hAnsi="標楷體" w:cs="標楷體" w:hint="eastAsia"/>
        </w:rPr>
        <w:t>9學年度精進國民中小學教師教學專業與課程品質整體推動計畫</w:t>
      </w:r>
    </w:p>
    <w:p w:rsidR="002A3C01" w:rsidRPr="00480FBD" w:rsidRDefault="002A3C01" w:rsidP="002A3C01">
      <w:pPr>
        <w:pStyle w:val="1"/>
        <w:jc w:val="center"/>
        <w:rPr>
          <w:rFonts w:ascii="標楷體" w:hAnsi="標楷體"/>
          <w:shd w:val="clear" w:color="auto" w:fill="F2F2F2"/>
        </w:rPr>
      </w:pPr>
      <w:bookmarkStart w:id="0" w:name="_Toc49864384"/>
      <w:r w:rsidRPr="00480FBD">
        <w:rPr>
          <w:rFonts w:ascii="標楷體" w:hAnsi="標楷體" w:hint="eastAsia"/>
          <w:shd w:val="clear" w:color="auto" w:fill="F2F2F2"/>
        </w:rPr>
        <w:t>C2-1-01-3－增進本土歷史文化素養實施計畫-</w:t>
      </w:r>
      <w:bookmarkStart w:id="1" w:name="_GoBack"/>
      <w:r w:rsidRPr="00480FBD">
        <w:rPr>
          <w:rFonts w:ascii="標楷體" w:hAnsi="標楷體" w:hint="eastAsia"/>
          <w:shd w:val="clear" w:color="auto" w:fill="F2F2F2"/>
        </w:rPr>
        <w:t>增進本土歷史文化素養（三）</w:t>
      </w:r>
      <w:bookmarkEnd w:id="0"/>
      <w:bookmarkEnd w:id="1"/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一、依據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（一）教育部補助直轄市、縣</w:t>
      </w:r>
      <w:r w:rsidRPr="00480FBD">
        <w:rPr>
          <w:rFonts w:ascii="標楷體" w:hAnsi="標楷體"/>
        </w:rPr>
        <w:t>（</w:t>
      </w:r>
      <w:r w:rsidRPr="00480FBD">
        <w:rPr>
          <w:rFonts w:ascii="標楷體" w:hAnsi="標楷體" w:cs="標楷體" w:hint="eastAsia"/>
        </w:rPr>
        <w:t>市</w:t>
      </w:r>
      <w:r w:rsidRPr="00480FBD">
        <w:rPr>
          <w:rFonts w:ascii="標楷體" w:hAnsi="標楷體"/>
        </w:rPr>
        <w:t>）</w:t>
      </w:r>
      <w:r w:rsidRPr="00480FBD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（二）澎湖縣</w:t>
      </w:r>
      <w:r w:rsidRPr="00480FBD">
        <w:rPr>
          <w:rFonts w:ascii="標楷體" w:hAnsi="標楷體"/>
        </w:rPr>
        <w:t>10</w:t>
      </w:r>
      <w:r w:rsidRPr="00480FBD">
        <w:rPr>
          <w:rFonts w:ascii="標楷體" w:hAnsi="標楷體" w:hint="eastAsia"/>
        </w:rPr>
        <w:t>9</w:t>
      </w:r>
      <w:r w:rsidRPr="00480FBD">
        <w:rPr>
          <w:rFonts w:ascii="標楷體" w:hAnsi="標楷體" w:cs="標楷體" w:hint="eastAsia"/>
        </w:rPr>
        <w:t>學年度精進國民中小學教師教學專業與課程品質整體推動計畫。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（三）澎湖縣</w:t>
      </w:r>
      <w:r w:rsidRPr="00480FBD">
        <w:rPr>
          <w:rFonts w:ascii="標楷體" w:hAnsi="標楷體"/>
        </w:rPr>
        <w:t>109學年度國民教育輔導團整體團務計畫</w:t>
      </w:r>
      <w:r w:rsidRPr="00480FBD">
        <w:rPr>
          <w:rFonts w:ascii="標楷體" w:hAnsi="標楷體" w:cs="標楷體" w:hint="eastAsia"/>
        </w:rPr>
        <w:t>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（四）澎湖縣</w:t>
      </w:r>
      <w:r w:rsidRPr="00480FBD">
        <w:rPr>
          <w:rFonts w:ascii="標楷體" w:hAnsi="標楷體"/>
        </w:rPr>
        <w:t>10</w:t>
      </w:r>
      <w:r w:rsidRPr="00480FBD">
        <w:rPr>
          <w:rFonts w:ascii="標楷體" w:hAnsi="標楷體" w:hint="eastAsia"/>
        </w:rPr>
        <w:t>9</w:t>
      </w:r>
      <w:r w:rsidRPr="00480FBD">
        <w:rPr>
          <w:rFonts w:ascii="標楷體" w:hAnsi="標楷體" w:cs="標楷體" w:hint="eastAsia"/>
        </w:rPr>
        <w:t>學年度教師專業成長活動計畫。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二、現況分析與需求評估（清法戰爭與澎湖）</w:t>
      </w:r>
    </w:p>
    <w:p w:rsidR="002A3C01" w:rsidRPr="00480FBD" w:rsidRDefault="002A3C01" w:rsidP="002A3C01">
      <w:pPr>
        <w:spacing w:line="240" w:lineRule="auto"/>
        <w:ind w:leftChars="200" w:left="480"/>
        <w:rPr>
          <w:rFonts w:ascii="標楷體" w:hAnsi="標楷體"/>
        </w:rPr>
      </w:pPr>
      <w:r w:rsidRPr="00480FBD">
        <w:rPr>
          <w:rFonts w:ascii="標楷體" w:hAnsi="標楷體"/>
        </w:rPr>
        <w:t>188</w:t>
      </w:r>
      <w:r w:rsidRPr="00480FBD">
        <w:rPr>
          <w:rFonts w:ascii="標楷體" w:hAnsi="標楷體" w:hint="eastAsia"/>
        </w:rPr>
        <w:t>3</w:t>
      </w:r>
      <w:r w:rsidRPr="00480FBD">
        <w:rPr>
          <w:rFonts w:ascii="標楷體" w:hAnsi="標楷體"/>
        </w:rPr>
        <w:t>年</w:t>
      </w:r>
      <w:r w:rsidRPr="00480FBD">
        <w:rPr>
          <w:rFonts w:ascii="標楷體" w:hAnsi="標楷體" w:hint="eastAsia"/>
        </w:rPr>
        <w:t>12月</w:t>
      </w:r>
      <w:r w:rsidRPr="00480FBD">
        <w:rPr>
          <w:rFonts w:ascii="標楷體" w:hAnsi="標楷體" w:cs="Arial"/>
          <w:shd w:val="clear" w:color="auto" w:fill="FFFFFF"/>
        </w:rPr>
        <w:t>法軍進攻駐紮在越南北圻的清軍</w:t>
      </w:r>
      <w:r w:rsidRPr="00480FBD">
        <w:rPr>
          <w:rFonts w:ascii="標楷體" w:hAnsi="標楷體" w:cs="Arial" w:hint="eastAsia"/>
          <w:shd w:val="clear" w:color="auto" w:fill="FFFFFF"/>
        </w:rPr>
        <w:t>，</w:t>
      </w:r>
      <w:r w:rsidRPr="00480FBD">
        <w:rPr>
          <w:rFonts w:ascii="標楷體" w:hAnsi="標楷體" w:hint="eastAsia"/>
        </w:rPr>
        <w:t>清</w:t>
      </w:r>
      <w:r w:rsidRPr="00480FBD">
        <w:rPr>
          <w:rFonts w:ascii="標楷體" w:hAnsi="標楷體"/>
        </w:rPr>
        <w:t>法戰爭</w:t>
      </w:r>
      <w:r w:rsidRPr="00480FBD">
        <w:rPr>
          <w:rFonts w:ascii="標楷體" w:hAnsi="標楷體" w:hint="eastAsia"/>
        </w:rPr>
        <w:t>於焉</w:t>
      </w:r>
      <w:r w:rsidRPr="00480FBD">
        <w:rPr>
          <w:rFonts w:ascii="標楷體" w:hAnsi="標楷體"/>
        </w:rPr>
        <w:t>爆發，</w:t>
      </w:r>
      <w:r w:rsidRPr="00480FBD">
        <w:rPr>
          <w:rFonts w:ascii="標楷體" w:hAnsi="標楷體" w:hint="eastAsia"/>
        </w:rPr>
        <w:t>1884年</w:t>
      </w:r>
      <w:r w:rsidRPr="00480FBD">
        <w:rPr>
          <w:rFonts w:ascii="標楷體" w:hAnsi="標楷體"/>
        </w:rPr>
        <w:t>8月法軍轉而攻打基隆。</w:t>
      </w:r>
      <w:r w:rsidRPr="00480FBD">
        <w:rPr>
          <w:rFonts w:ascii="標楷體" w:hAnsi="標楷體" w:hint="eastAsia"/>
        </w:rPr>
        <w:t>澎湖</w:t>
      </w:r>
      <w:r w:rsidRPr="00480FBD">
        <w:rPr>
          <w:rFonts w:ascii="標楷體" w:hAnsi="標楷體"/>
        </w:rPr>
        <w:t>海防</w:t>
      </w:r>
      <w:r w:rsidRPr="00480FBD">
        <w:rPr>
          <w:rFonts w:ascii="標楷體" w:hAnsi="標楷體" w:hint="eastAsia"/>
        </w:rPr>
        <w:t>亦形勢嚴峻</w:t>
      </w:r>
      <w:r w:rsidRPr="00480FBD">
        <w:rPr>
          <w:rFonts w:ascii="標楷體" w:hAnsi="標楷體"/>
        </w:rPr>
        <w:t>，澎湖士紳郭鶚翔、蔡玉成、黃濟時等奉令舉辦民團，石泉當地</w:t>
      </w:r>
      <w:r w:rsidRPr="00480FBD">
        <w:rPr>
          <w:rFonts w:ascii="標楷體" w:hAnsi="標楷體" w:hint="eastAsia"/>
        </w:rPr>
        <w:t>即組織</w:t>
      </w:r>
      <w:r w:rsidRPr="00480FBD">
        <w:rPr>
          <w:rFonts w:ascii="標楷體" w:hAnsi="標楷體"/>
        </w:rPr>
        <w:t>鄉勇五十人參與協防。</w:t>
      </w:r>
      <w:r w:rsidRPr="00480FBD">
        <w:rPr>
          <w:rFonts w:ascii="標楷體" w:hAnsi="標楷體" w:hint="eastAsia"/>
        </w:rPr>
        <w:t>然此時闔</w:t>
      </w:r>
      <w:r w:rsidRPr="00480FBD">
        <w:rPr>
          <w:rFonts w:ascii="標楷體" w:hAnsi="標楷體"/>
        </w:rPr>
        <w:t>澎天災疫厲流行，甚然悽慘。隔年1885年3月29日，</w:t>
      </w:r>
      <w:r w:rsidRPr="00480FBD">
        <w:rPr>
          <w:rFonts w:ascii="標楷體" w:hAnsi="標楷體" w:hint="eastAsia"/>
        </w:rPr>
        <w:t>孤拔率領</w:t>
      </w:r>
      <w:r w:rsidRPr="00480FBD">
        <w:rPr>
          <w:rFonts w:ascii="標楷體" w:hAnsi="標楷體"/>
        </w:rPr>
        <w:t>法軍</w:t>
      </w:r>
      <w:r w:rsidRPr="00480FBD">
        <w:rPr>
          <w:rFonts w:ascii="標楷體" w:hAnsi="標楷體" w:hint="eastAsia"/>
        </w:rPr>
        <w:t>轉而攻打澎湖於嵵裡</w:t>
      </w:r>
      <w:r w:rsidRPr="00480FBD">
        <w:rPr>
          <w:rFonts w:ascii="標楷體" w:hAnsi="標楷體"/>
        </w:rPr>
        <w:t>登陸</w:t>
      </w:r>
      <w:r w:rsidRPr="00480FBD">
        <w:rPr>
          <w:rFonts w:ascii="標楷體" w:hAnsi="標楷體" w:hint="eastAsia"/>
        </w:rPr>
        <w:t>並</w:t>
      </w:r>
      <w:r w:rsidRPr="00480FBD">
        <w:rPr>
          <w:rFonts w:ascii="標楷體" w:hAnsi="標楷體"/>
        </w:rPr>
        <w:t>擄獲一位當地的老人作為響導，使其在澎</w:t>
      </w:r>
      <w:r w:rsidRPr="00480FBD">
        <w:rPr>
          <w:rFonts w:ascii="標楷體" w:hAnsi="標楷體" w:hint="eastAsia"/>
        </w:rPr>
        <w:t>湖</w:t>
      </w:r>
      <w:r w:rsidRPr="00480FBD">
        <w:rPr>
          <w:rFonts w:ascii="標楷體" w:hAnsi="標楷體"/>
        </w:rPr>
        <w:t>的戰事順利推進，一路沿雙頭掛（興仁）、暗澳（文澳）</w:t>
      </w:r>
      <w:r w:rsidRPr="00480FBD">
        <w:rPr>
          <w:rFonts w:ascii="標楷體" w:hAnsi="標楷體" w:hint="eastAsia"/>
        </w:rPr>
        <w:t>前進</w:t>
      </w:r>
      <w:r w:rsidRPr="00480FBD">
        <w:rPr>
          <w:rFonts w:ascii="標楷體" w:hAnsi="標楷體"/>
        </w:rPr>
        <w:t>，31日</w:t>
      </w:r>
      <w:r w:rsidRPr="00480FBD">
        <w:rPr>
          <w:rFonts w:ascii="標楷體" w:hAnsi="標楷體" w:hint="eastAsia"/>
        </w:rPr>
        <w:t>下午</w:t>
      </w:r>
      <w:r w:rsidRPr="00480FBD">
        <w:rPr>
          <w:rFonts w:ascii="標楷體" w:hAnsi="標楷體"/>
        </w:rPr>
        <w:t>進入媽宮，</w:t>
      </w:r>
      <w:r w:rsidRPr="00480FBD">
        <w:rPr>
          <w:rFonts w:ascii="標楷體" w:hAnsi="標楷體" w:hint="eastAsia"/>
        </w:rPr>
        <w:t>清軍敗逃潰散</w:t>
      </w:r>
      <w:r w:rsidRPr="00480FBD">
        <w:rPr>
          <w:rFonts w:ascii="標楷體" w:hAnsi="標楷體"/>
        </w:rPr>
        <w:t>。</w:t>
      </w:r>
      <w:r w:rsidRPr="00480FBD">
        <w:rPr>
          <w:rFonts w:ascii="標楷體" w:hAnsi="標楷體" w:hint="eastAsia"/>
        </w:rPr>
        <w:t>媽宮受到法軍砲火波及</w:t>
      </w:r>
      <w:r w:rsidRPr="00480FBD">
        <w:rPr>
          <w:rFonts w:ascii="標楷體" w:hAnsi="標楷體"/>
        </w:rPr>
        <w:t>廣勇、台州勇</w:t>
      </w:r>
      <w:r w:rsidRPr="00480FBD">
        <w:rPr>
          <w:rFonts w:ascii="標楷體" w:hAnsi="標楷體" w:hint="eastAsia"/>
        </w:rPr>
        <w:t>的劫掠，居民倉惶逃離幾乎呈無人狀態。</w:t>
      </w:r>
      <w:r w:rsidRPr="00480FBD">
        <w:rPr>
          <w:rFonts w:ascii="標楷體" w:hAnsi="標楷體"/>
        </w:rPr>
        <w:t>《澎湖廳志》記載「……法酋於十五日由雙頭跨直抵媽宮據之。先是十三、十四等日，媽宮民北逃頂山，沿途大砲雨下，無一碰破傷人者。是夜廣勇、台州勇大掠媽宮街，放火延燒店屋殆盡……。」《法軍侵台始末》記載：「……只有那由於砲擊與火災受到莫大損害的馬公市鎮依然無人居住，一直到4月15日媽宮還呈現一片廢墟的景象。《孤拔元帥的小水手》</w:t>
      </w:r>
      <w:r w:rsidRPr="00480FBD">
        <w:rPr>
          <w:rFonts w:ascii="標楷體" w:hAnsi="標楷體" w:hint="eastAsia"/>
        </w:rPr>
        <w:t>亦</w:t>
      </w:r>
      <w:r w:rsidRPr="00480FBD">
        <w:rPr>
          <w:rFonts w:ascii="標楷體" w:hAnsi="標楷體"/>
        </w:rPr>
        <w:t>提及：「三月三十一日，我們趁天民潰散時給予致命的一擊，他們往島嶼北部逃跑，不過留下了一堆屍體。」</w:t>
      </w:r>
      <w:r w:rsidRPr="00480FBD">
        <w:rPr>
          <w:rFonts w:ascii="標楷體" w:hAnsi="標楷體" w:hint="eastAsia"/>
        </w:rPr>
        <w:t>由此，可以想見澎湖媽宮當時的慘狀。</w:t>
      </w:r>
      <w:r w:rsidRPr="00480FBD">
        <w:rPr>
          <w:rFonts w:ascii="標楷體" w:hAnsi="標楷體"/>
        </w:rPr>
        <w:t>法軍占領澎湖期間，</w:t>
      </w:r>
      <w:r w:rsidRPr="00480FBD">
        <w:rPr>
          <w:rFonts w:ascii="標楷體" w:hAnsi="標楷體" w:hint="eastAsia"/>
        </w:rPr>
        <w:t>也留下諸多史蹟逸事</w:t>
      </w:r>
      <w:r w:rsidRPr="00480FBD">
        <w:rPr>
          <w:rFonts w:ascii="標楷體" w:hAnsi="標楷體"/>
        </w:rPr>
        <w:t>。廣為人知莫過於中正國小西南角的孤拔紀念碑，風櫃尾蛇頭山的法軍陣亡將士紀念碑。</w:t>
      </w:r>
      <w:r w:rsidRPr="00480FBD">
        <w:rPr>
          <w:rFonts w:ascii="標楷體" w:hAnsi="標楷體" w:hint="eastAsia"/>
        </w:rPr>
        <w:t>日治時期</w:t>
      </w:r>
      <w:r w:rsidRPr="00480FBD">
        <w:rPr>
          <w:rFonts w:ascii="標楷體" w:hAnsi="標楷體"/>
        </w:rPr>
        <w:t>孤拔</w:t>
      </w:r>
      <w:r w:rsidRPr="00480FBD">
        <w:rPr>
          <w:rFonts w:ascii="標楷體" w:hAnsi="標楷體" w:hint="eastAsia"/>
        </w:rPr>
        <w:t>墓園與風櫃尾法國軍士墓地</w:t>
      </w:r>
      <w:r w:rsidRPr="00480FBD">
        <w:rPr>
          <w:rFonts w:ascii="標楷體" w:hAnsi="標楷體"/>
        </w:rPr>
        <w:t>，</w:t>
      </w:r>
      <w:r w:rsidRPr="00480FBD">
        <w:rPr>
          <w:rFonts w:ascii="標楷體" w:hAnsi="標楷體" w:hint="eastAsia"/>
        </w:rPr>
        <w:t>更有專人負責維護與環境整理</w:t>
      </w:r>
      <w:r w:rsidRPr="00480FBD">
        <w:rPr>
          <w:rFonts w:ascii="標楷體" w:hAnsi="標楷體"/>
        </w:rPr>
        <w:t>。</w:t>
      </w:r>
      <w:r w:rsidRPr="00480FBD">
        <w:rPr>
          <w:rFonts w:ascii="標楷體" w:hAnsi="標楷體" w:hint="eastAsia"/>
        </w:rPr>
        <w:t>清法戰爭對澎湖海防地位的提升</w:t>
      </w:r>
      <w:r w:rsidRPr="00480FBD">
        <w:rPr>
          <w:rFonts w:ascii="標楷體" w:hAnsi="標楷體"/>
        </w:rPr>
        <w:t>，</w:t>
      </w:r>
      <w:r w:rsidRPr="00480FBD">
        <w:rPr>
          <w:rFonts w:ascii="標楷體" w:hAnsi="標楷體" w:hint="eastAsia"/>
        </w:rPr>
        <w:t>更有著決定性的影響</w:t>
      </w:r>
      <w:r w:rsidRPr="00480FBD">
        <w:rPr>
          <w:rFonts w:ascii="標楷體" w:hAnsi="標楷體"/>
        </w:rPr>
        <w:t>。</w:t>
      </w:r>
      <w:r w:rsidRPr="00480FBD">
        <w:rPr>
          <w:rFonts w:ascii="標楷體" w:hAnsi="標楷體" w:hint="eastAsia"/>
        </w:rPr>
        <w:t>媽宮建城</w:t>
      </w:r>
      <w:r w:rsidRPr="00480FBD">
        <w:rPr>
          <w:rFonts w:ascii="標楷體" w:hAnsi="標楷體"/>
        </w:rPr>
        <w:t>，</w:t>
      </w:r>
      <w:r w:rsidRPr="00480FBD">
        <w:rPr>
          <w:rFonts w:ascii="標楷體" w:hAnsi="標楷體" w:hint="eastAsia"/>
        </w:rPr>
        <w:t>即是此戰爭歷史下的產物時序進入二十一世紀，108新課綱的實施展開了國民教育的新頁，今次重點在著重素養導向的教學，引導學生在真實生活情境中學習。而真實生活情境莫過於在地的鄉土文史。有鑑於澎湖年輕學子對於家鄉歷史文化的疏離，透過現存歷史文物，經由適當的教學引導，可有效激發學生對於珍視家鄉文化傳承之情操，轉化為守護家鄉的行動力。而有效教學有賴於教師教學知能之強化，涵育對鄉土文化之素養。本研習擬透過本縣歷史之四大戰役之第三場</w:t>
      </w:r>
      <w:r w:rsidRPr="00480FBD">
        <w:rPr>
          <w:rFonts w:ascii="標楷體" w:hAnsi="標楷體"/>
        </w:rPr>
        <w:t>—</w:t>
      </w:r>
      <w:r w:rsidRPr="00480FBD">
        <w:rPr>
          <w:rFonts w:ascii="標楷體" w:hAnsi="標楷體" w:hint="eastAsia"/>
        </w:rPr>
        <w:t>清法戰爭，帶領教學現場教師更進一步認識我們的家鄉</w:t>
      </w:r>
      <w:r w:rsidRPr="00480FBD">
        <w:rPr>
          <w:rFonts w:ascii="標楷體" w:hAnsi="標楷體"/>
        </w:rPr>
        <w:t>—</w:t>
      </w:r>
      <w:r w:rsidRPr="00480FBD">
        <w:rPr>
          <w:rFonts w:ascii="標楷體" w:hAnsi="標楷體" w:hint="eastAsia"/>
        </w:rPr>
        <w:t>澎湖，以期深化於課堂教學，發揮教學引導者之角色，引領學生有效學習。學校是學習的教具，社區是我們的教室，田野就是我們的教學環境。在環境中學習，培養地方認同，建構鄉土文化之素養。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三、目的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</w:t>
      </w:r>
      <w:r w:rsidRPr="00480FBD">
        <w:rPr>
          <w:rFonts w:ascii="標楷體" w:hAnsi="標楷體" w:cs="標楷體" w:hint="eastAsia"/>
          <w:color w:val="000000"/>
          <w:kern w:val="52"/>
        </w:rPr>
        <w:t>精進教師專業知能，建構優質課程學習環境，提升教師課程教學素養。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（二）</w:t>
      </w:r>
      <w:r w:rsidRPr="00480FBD">
        <w:rPr>
          <w:rFonts w:ascii="標楷體" w:hAnsi="標楷體" w:cs="標楷體" w:hint="eastAsia"/>
          <w:color w:val="000000"/>
          <w:kern w:val="52"/>
        </w:rPr>
        <w:t>透過鄉土踏查教學、專業對話、分享與引導，搭建專業學習平台，促進同儕互動學習，增進教師鄉土文史教學專業素養</w:t>
      </w:r>
      <w:r w:rsidRPr="00480FBD">
        <w:rPr>
          <w:rFonts w:ascii="標楷體" w:hAnsi="標楷體" w:cs="標楷體" w:hint="eastAsia"/>
        </w:rPr>
        <w:t>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四、辦理單位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lastRenderedPageBreak/>
        <w:t>（一）指導單位：教育部國民及學前教育署。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（二）主辦單位：澎湖縣政府。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（三）承辦單位：澎湖縣白沙鄉赤崁國民小學。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五、辦理日期及地點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（一）辦理日期：</w:t>
      </w:r>
      <w:r w:rsidRPr="00480FBD">
        <w:rPr>
          <w:rFonts w:ascii="標楷體" w:hAnsi="標楷體"/>
        </w:rPr>
        <w:t>1</w:t>
      </w:r>
      <w:r w:rsidRPr="00480FBD">
        <w:rPr>
          <w:rFonts w:ascii="標楷體" w:hAnsi="標楷體" w:hint="eastAsia"/>
        </w:rPr>
        <w:t>10</w:t>
      </w:r>
      <w:r w:rsidRPr="00480FBD">
        <w:rPr>
          <w:rFonts w:ascii="標楷體" w:hAnsi="標楷體" w:cs="標楷體" w:hint="eastAsia"/>
        </w:rPr>
        <w:t>年3月13日（六），計6小時。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（二）辦理地點：赤崁國小。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六、參加對象與人數</w:t>
      </w:r>
    </w:p>
    <w:p w:rsidR="002A3C01" w:rsidRPr="00480FBD" w:rsidRDefault="002A3C01" w:rsidP="002A3C01">
      <w:pPr>
        <w:widowControl/>
        <w:tabs>
          <w:tab w:val="left" w:pos="1536"/>
        </w:tabs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 w:hint="eastAsia"/>
          <w:color w:val="000000"/>
          <w:kern w:val="52"/>
        </w:rPr>
        <w:t>對本議題有興趣之本縣國中小教師自由報名參加</w:t>
      </w:r>
      <w:r w:rsidRPr="00480FBD">
        <w:rPr>
          <w:rFonts w:ascii="標楷體" w:hAnsi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含代課及代理教師</w:t>
      </w:r>
      <w:r w:rsidRPr="00480FBD">
        <w:rPr>
          <w:rFonts w:ascii="標楷體" w:hAnsi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，共計</w:t>
      </w:r>
      <w:r w:rsidR="00EF4952">
        <w:rPr>
          <w:rFonts w:ascii="標楷體" w:hAnsi="標楷體" w:cs="標楷體" w:hint="eastAsia"/>
        </w:rPr>
        <w:t>4</w:t>
      </w:r>
      <w:r w:rsidRPr="00480FBD">
        <w:rPr>
          <w:rFonts w:ascii="標楷體" w:hAnsi="標楷體" w:cs="標楷體" w:hint="eastAsia"/>
        </w:rPr>
        <w:t>0</w:t>
      </w:r>
      <w:r w:rsidRPr="00480FBD">
        <w:rPr>
          <w:rFonts w:ascii="標楷體" w:hAnsi="標楷體" w:cs="標楷體" w:hint="eastAsia"/>
          <w:color w:val="000000"/>
          <w:kern w:val="52"/>
        </w:rPr>
        <w:t>名。</w:t>
      </w:r>
    </w:p>
    <w:p w:rsidR="002A3C01" w:rsidRPr="00480FBD" w:rsidRDefault="002A3C01" w:rsidP="002A3C01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七、研習內容</w:t>
      </w:r>
    </w:p>
    <w:p w:rsidR="002A3C01" w:rsidRPr="00480FBD" w:rsidRDefault="002A3C01" w:rsidP="002A3C01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480FBD">
        <w:rPr>
          <w:rFonts w:ascii="標楷體" w:hAnsi="標楷體" w:cs="標楷體" w:hint="eastAsia"/>
        </w:rPr>
        <w:t>辦理日期：110年3月13日（六）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0"/>
        <w:gridCol w:w="2714"/>
        <w:gridCol w:w="2254"/>
        <w:gridCol w:w="2368"/>
      </w:tblGrid>
      <w:tr w:rsidR="002A3C01" w:rsidRPr="00480FBD" w:rsidTr="00EA7B60">
        <w:trPr>
          <w:jc w:val="center"/>
        </w:trPr>
        <w:tc>
          <w:tcPr>
            <w:tcW w:w="1221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1398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t>課程內容</w:t>
            </w:r>
          </w:p>
        </w:tc>
        <w:tc>
          <w:tcPr>
            <w:tcW w:w="1161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b/>
                <w:bCs/>
              </w:rPr>
            </w:pPr>
            <w:r w:rsidRPr="00480FBD">
              <w:rPr>
                <w:rFonts w:ascii="標楷體" w:hAnsi="標楷體" w:cs="標楷體" w:hint="eastAsia"/>
                <w:b/>
                <w:bCs/>
              </w:rPr>
              <w:t>講師（主持人）</w:t>
            </w:r>
          </w:p>
        </w:tc>
      </w:tr>
      <w:tr w:rsidR="002A3C01" w:rsidRPr="00480FBD" w:rsidTr="00EA7B60">
        <w:trPr>
          <w:trHeight w:val="202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08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報到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赤崁國小團隊</w:t>
            </w:r>
          </w:p>
        </w:tc>
      </w:tr>
      <w:tr w:rsidR="002A3C01" w:rsidRPr="00480FBD" w:rsidTr="00EA7B60">
        <w:trPr>
          <w:trHeight w:val="640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始業式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教育處長官</w:t>
            </w:r>
          </w:p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赤崁國小校長</w:t>
            </w:r>
          </w:p>
        </w:tc>
      </w:tr>
      <w:tr w:rsidR="002A3C01" w:rsidRPr="00480FBD" w:rsidTr="00EA7B60">
        <w:trPr>
          <w:trHeight w:val="374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09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40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清法戰爭與澎湖（一）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640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40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11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休息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赤崁國小團隊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11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12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清法戰爭與澎湖（二）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12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 w:hint="eastAsia"/>
              </w:rPr>
              <w:t>1</w:t>
            </w:r>
            <w:r w:rsidRPr="00480FBD">
              <w:rPr>
                <w:rFonts w:ascii="標楷體" w:hAnsi="標楷體"/>
              </w:rPr>
              <w:t>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13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午餐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赤崁國小團隊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13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孤拔墓與媽宮城（一）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舊媽宮城區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休息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赤崁國小團隊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15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10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16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孤拔墓與媽宮城（二）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舊媽宮城區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講師：許玉河主任</w:t>
            </w:r>
          </w:p>
        </w:tc>
      </w:tr>
      <w:tr w:rsidR="002A3C01" w:rsidRPr="00480FBD" w:rsidTr="00EA7B60">
        <w:trPr>
          <w:trHeight w:val="53"/>
          <w:jc w:val="center"/>
        </w:trPr>
        <w:tc>
          <w:tcPr>
            <w:tcW w:w="1221" w:type="pct"/>
            <w:vAlign w:val="center"/>
          </w:tcPr>
          <w:p w:rsidR="002A3C01" w:rsidRPr="00480FBD" w:rsidRDefault="002A3C01" w:rsidP="00EA7B60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/>
              </w:rPr>
              <w:t>16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00</w:t>
            </w:r>
            <w:r w:rsidRPr="00480FBD">
              <w:rPr>
                <w:rFonts w:ascii="標楷體" w:hAnsi="標楷體" w:cs="標楷體" w:hint="eastAsia"/>
              </w:rPr>
              <w:t>－</w:t>
            </w:r>
            <w:r w:rsidRPr="00480FBD">
              <w:rPr>
                <w:rFonts w:ascii="標楷體" w:hAnsi="標楷體"/>
              </w:rPr>
              <w:t>16</w:t>
            </w:r>
            <w:r w:rsidRPr="00480FBD">
              <w:rPr>
                <w:rFonts w:ascii="標楷體" w:hAnsi="標楷體" w:cs="標楷體" w:hint="eastAsia"/>
              </w:rPr>
              <w:t>：</w:t>
            </w:r>
            <w:r w:rsidRPr="00480FBD">
              <w:rPr>
                <w:rFonts w:ascii="標楷體" w:hAnsi="標楷體"/>
              </w:rPr>
              <w:t>30</w:t>
            </w:r>
          </w:p>
        </w:tc>
        <w:tc>
          <w:tcPr>
            <w:tcW w:w="1398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綜合座談/專業對話</w:t>
            </w:r>
          </w:p>
        </w:tc>
        <w:tc>
          <w:tcPr>
            <w:tcW w:w="1161" w:type="pct"/>
            <w:vAlign w:val="center"/>
          </w:tcPr>
          <w:p w:rsidR="002A3C01" w:rsidRPr="00480FBD" w:rsidRDefault="002A3C01" w:rsidP="00EA7B60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赤崁國小</w:t>
            </w:r>
          </w:p>
        </w:tc>
        <w:tc>
          <w:tcPr>
            <w:tcW w:w="1220" w:type="pct"/>
            <w:vAlign w:val="center"/>
          </w:tcPr>
          <w:p w:rsidR="002A3C01" w:rsidRPr="00480FBD" w:rsidRDefault="002A3C01" w:rsidP="00EA7B60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480FBD">
              <w:rPr>
                <w:rFonts w:ascii="標楷體" w:hAnsi="標楷體" w:hint="eastAsia"/>
              </w:rPr>
              <w:t>教育處長官</w:t>
            </w:r>
          </w:p>
        </w:tc>
      </w:tr>
    </w:tbl>
    <w:p w:rsidR="002A3C01" w:rsidRPr="00480FBD" w:rsidRDefault="002C1BFD" w:rsidP="002A3C01">
      <w:pPr>
        <w:widowControl/>
        <w:spacing w:line="240" w:lineRule="auto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八</w:t>
      </w:r>
      <w:r w:rsidR="002A3C01" w:rsidRPr="00480FBD">
        <w:rPr>
          <w:rFonts w:ascii="標楷體" w:hAnsi="標楷體" w:cs="標楷體" w:hint="eastAsia"/>
        </w:rPr>
        <w:t>、</w:t>
      </w:r>
      <w:r w:rsidR="002A3C01" w:rsidRPr="00480FBD">
        <w:rPr>
          <w:rFonts w:ascii="標楷體" w:hAnsi="標楷體" w:cs="標楷體"/>
        </w:rPr>
        <w:t>成效評估之實施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一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專業心得分享報告。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二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自我評估量表、開放式問卷。</w:t>
      </w:r>
    </w:p>
    <w:p w:rsidR="002A3C01" w:rsidRPr="00480FBD" w:rsidRDefault="002C1BFD" w:rsidP="002A3C01">
      <w:pPr>
        <w:widowControl/>
        <w:spacing w:line="240" w:lineRule="auto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九</w:t>
      </w:r>
      <w:r w:rsidR="002A3C01" w:rsidRPr="00480FBD">
        <w:rPr>
          <w:rFonts w:ascii="標楷體" w:hAnsi="標楷體" w:cs="標楷體" w:hint="eastAsia"/>
        </w:rPr>
        <w:t>、</w:t>
      </w:r>
      <w:r w:rsidR="002A3C01" w:rsidRPr="00480FBD">
        <w:rPr>
          <w:rFonts w:ascii="標楷體" w:hAnsi="標楷體" w:cs="標楷體"/>
        </w:rPr>
        <w:t>預期成效</w:t>
      </w:r>
    </w:p>
    <w:p w:rsidR="002A3C01" w:rsidRPr="00480FBD" w:rsidRDefault="002A3C01" w:rsidP="002A3C01">
      <w:pPr>
        <w:spacing w:line="240" w:lineRule="auto"/>
        <w:ind w:leftChars="200" w:left="480"/>
        <w:jc w:val="both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 w:hint="eastAsia"/>
          <w:color w:val="000000"/>
          <w:kern w:val="52"/>
        </w:rPr>
        <w:t>參與成員透過工作坊形式，以研習</w:t>
      </w:r>
      <w:r w:rsidRPr="00480FBD">
        <w:rPr>
          <w:rFonts w:ascii="標楷體" w:hAnsi="標楷體" w:cs="標楷體"/>
          <w:color w:val="000000"/>
          <w:kern w:val="52"/>
        </w:rPr>
        <w:t>-</w:t>
      </w:r>
      <w:r w:rsidRPr="00480FBD">
        <w:rPr>
          <w:rFonts w:ascii="標楷體" w:hAnsi="標楷體" w:cs="標楷體" w:hint="eastAsia"/>
          <w:color w:val="000000"/>
          <w:kern w:val="52"/>
        </w:rPr>
        <w:t>實踐</w:t>
      </w:r>
      <w:r w:rsidRPr="00480FBD">
        <w:rPr>
          <w:rFonts w:ascii="標楷體" w:hAnsi="標楷體" w:cs="標楷體"/>
          <w:color w:val="000000"/>
          <w:kern w:val="52"/>
        </w:rPr>
        <w:t>-</w:t>
      </w:r>
      <w:r w:rsidRPr="00480FBD">
        <w:rPr>
          <w:rFonts w:ascii="標楷體" w:hAnsi="標楷體" w:cs="標楷體" w:hint="eastAsia"/>
          <w:color w:val="000000"/>
          <w:kern w:val="52"/>
        </w:rPr>
        <w:t>省察與回饋三段式研習層次，於工作坊進行研習、實務操作及省察回饋分享，互動交流以激盪出專業的績效。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一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建立鄉土文史教學活動模式，架構支持系統。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二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營造活絡教學社群組織，提升鄉土文史教學效能。</w:t>
      </w:r>
    </w:p>
    <w:p w:rsidR="002A3C01" w:rsidRPr="00480FBD" w:rsidRDefault="002A3C01" w:rsidP="002A3C01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三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豐富教師對鄉土文史課程規畫與教學之專業素養。</w:t>
      </w:r>
    </w:p>
    <w:p w:rsidR="00E55B34" w:rsidRPr="002C1BFD" w:rsidRDefault="002A3C01" w:rsidP="002C1BFD">
      <w:pPr>
        <w:spacing w:line="240" w:lineRule="auto"/>
        <w:ind w:leftChars="200" w:left="1200" w:hangingChars="300" w:hanging="720"/>
        <w:rPr>
          <w:rFonts w:ascii="標楷體" w:hAnsi="標楷體" w:cs="標楷體"/>
          <w:color w:val="000000"/>
          <w:kern w:val="52"/>
        </w:rPr>
      </w:pPr>
      <w:r w:rsidRPr="00480FBD">
        <w:rPr>
          <w:rFonts w:ascii="標楷體" w:hAnsi="標楷體" w:cs="標楷體"/>
          <w:color w:val="000000"/>
          <w:kern w:val="52"/>
        </w:rPr>
        <w:t>（</w:t>
      </w:r>
      <w:r w:rsidRPr="00480FBD">
        <w:rPr>
          <w:rFonts w:ascii="標楷體" w:hAnsi="標楷體" w:cs="標楷體" w:hint="eastAsia"/>
          <w:color w:val="000000"/>
          <w:kern w:val="52"/>
        </w:rPr>
        <w:t>四</w:t>
      </w:r>
      <w:r w:rsidRPr="00480FBD">
        <w:rPr>
          <w:rFonts w:ascii="標楷體" w:hAnsi="標楷體" w:cs="標楷體"/>
          <w:color w:val="000000"/>
          <w:kern w:val="52"/>
        </w:rPr>
        <w:t>）</w:t>
      </w:r>
      <w:r w:rsidRPr="00480FBD">
        <w:rPr>
          <w:rFonts w:ascii="標楷體" w:hAnsi="標楷體" w:cs="標楷體" w:hint="eastAsia"/>
          <w:color w:val="000000"/>
          <w:kern w:val="52"/>
        </w:rPr>
        <w:t>激發教師對於家鄉文史傳承之歷史使命感。</w:t>
      </w:r>
    </w:p>
    <w:sectPr w:rsidR="00E55B34" w:rsidRPr="002C1BFD" w:rsidSect="005023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69" w:rsidRDefault="008A6B69" w:rsidP="00037A4B">
      <w:pPr>
        <w:spacing w:line="240" w:lineRule="auto"/>
      </w:pPr>
      <w:r>
        <w:separator/>
      </w:r>
    </w:p>
  </w:endnote>
  <w:endnote w:type="continuationSeparator" w:id="0">
    <w:p w:rsidR="008A6B69" w:rsidRDefault="008A6B69" w:rsidP="00037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69" w:rsidRDefault="008A6B69" w:rsidP="00037A4B">
      <w:pPr>
        <w:spacing w:line="240" w:lineRule="auto"/>
      </w:pPr>
      <w:r>
        <w:separator/>
      </w:r>
    </w:p>
  </w:footnote>
  <w:footnote w:type="continuationSeparator" w:id="0">
    <w:p w:rsidR="008A6B69" w:rsidRDefault="008A6B69" w:rsidP="00037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71A2"/>
    <w:multiLevelType w:val="multilevel"/>
    <w:tmpl w:val="B8785BC4"/>
    <w:lvl w:ilvl="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A282793"/>
    <w:multiLevelType w:val="hybridMultilevel"/>
    <w:tmpl w:val="D86A1840"/>
    <w:lvl w:ilvl="0" w:tplc="82325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F07D45"/>
    <w:multiLevelType w:val="hybridMultilevel"/>
    <w:tmpl w:val="DB9EB66C"/>
    <w:lvl w:ilvl="0" w:tplc="D4508C9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F"/>
    <w:rsid w:val="00037A4B"/>
    <w:rsid w:val="000409A9"/>
    <w:rsid w:val="00046D46"/>
    <w:rsid w:val="000A3251"/>
    <w:rsid w:val="000D52FA"/>
    <w:rsid w:val="000F0967"/>
    <w:rsid w:val="00133BEB"/>
    <w:rsid w:val="00140E13"/>
    <w:rsid w:val="00152816"/>
    <w:rsid w:val="00191CE6"/>
    <w:rsid w:val="001F5108"/>
    <w:rsid w:val="002033EA"/>
    <w:rsid w:val="002330FD"/>
    <w:rsid w:val="0026062B"/>
    <w:rsid w:val="00262C82"/>
    <w:rsid w:val="002916A2"/>
    <w:rsid w:val="002A3C01"/>
    <w:rsid w:val="002C1BFD"/>
    <w:rsid w:val="00302C16"/>
    <w:rsid w:val="003049A5"/>
    <w:rsid w:val="00397C71"/>
    <w:rsid w:val="004147B1"/>
    <w:rsid w:val="004F2DB1"/>
    <w:rsid w:val="004F38BF"/>
    <w:rsid w:val="005023B1"/>
    <w:rsid w:val="0053038C"/>
    <w:rsid w:val="0054661F"/>
    <w:rsid w:val="0057338E"/>
    <w:rsid w:val="005D574C"/>
    <w:rsid w:val="005E6CA3"/>
    <w:rsid w:val="005F1DDD"/>
    <w:rsid w:val="00615372"/>
    <w:rsid w:val="00620AF0"/>
    <w:rsid w:val="00632C71"/>
    <w:rsid w:val="006675A0"/>
    <w:rsid w:val="00682FB8"/>
    <w:rsid w:val="00720EAA"/>
    <w:rsid w:val="00853998"/>
    <w:rsid w:val="00883517"/>
    <w:rsid w:val="008A6B69"/>
    <w:rsid w:val="008B1DE9"/>
    <w:rsid w:val="008F18B3"/>
    <w:rsid w:val="0099006F"/>
    <w:rsid w:val="00A21B35"/>
    <w:rsid w:val="00AB3F32"/>
    <w:rsid w:val="00AC574F"/>
    <w:rsid w:val="00B86EEA"/>
    <w:rsid w:val="00D22767"/>
    <w:rsid w:val="00D34EB6"/>
    <w:rsid w:val="00D4236A"/>
    <w:rsid w:val="00D570F8"/>
    <w:rsid w:val="00DF265F"/>
    <w:rsid w:val="00E55B34"/>
    <w:rsid w:val="00E62E47"/>
    <w:rsid w:val="00E85913"/>
    <w:rsid w:val="00E95775"/>
    <w:rsid w:val="00E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28FEA9-C0A4-4A49-B06D-A0F797E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B1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5023B1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23B1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E62E47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8">
    <w:name w:val="清單段落 字元"/>
    <w:link w:val="a7"/>
    <w:uiPriority w:val="99"/>
    <w:locked/>
    <w:rsid w:val="00E62E4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11">
    <w:name w:val="清單段落1"/>
    <w:basedOn w:val="a"/>
    <w:link w:val="ListParagraphChar"/>
    <w:qFormat/>
    <w:rsid w:val="004147B1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4147B1"/>
    <w:rPr>
      <w:rFonts w:ascii="Calibri" w:eastAsia="新細明體" w:hAnsi="Calibri" w:cs="Times New Roman"/>
      <w:bCs/>
      <w:kern w:val="0"/>
      <w:szCs w:val="24"/>
    </w:rPr>
  </w:style>
  <w:style w:type="paragraph" w:customStyle="1" w:styleId="12">
    <w:name w:val="內文1"/>
    <w:rsid w:val="00632C7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新細明體" w:hAnsi="Cambria" w:cs="Cambria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1B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1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cp:lastPrinted>2021-02-23T00:46:00Z</cp:lastPrinted>
  <dcterms:created xsi:type="dcterms:W3CDTF">2021-02-25T03:14:00Z</dcterms:created>
  <dcterms:modified xsi:type="dcterms:W3CDTF">2021-02-25T03:14:00Z</dcterms:modified>
</cp:coreProperties>
</file>