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AAB" w:rsidRPr="00E16BD1" w:rsidRDefault="001D1AAB" w:rsidP="002710E6">
      <w:pPr>
        <w:snapToGrid w:val="0"/>
        <w:jc w:val="center"/>
        <w:rPr>
          <w:rFonts w:ascii="標楷體" w:eastAsia="標楷體" w:hAnsi="標楷體"/>
        </w:rPr>
      </w:pPr>
      <w:r w:rsidRPr="00E16BD1">
        <w:rPr>
          <w:rFonts w:ascii="標楷體" w:eastAsia="標楷體" w:hAnsi="標楷體" w:cs="標楷體" w:hint="eastAsia"/>
        </w:rPr>
        <w:t>澎湖縣</w:t>
      </w:r>
      <w:r w:rsidRPr="00E16BD1">
        <w:rPr>
          <w:rFonts w:ascii="標楷體" w:eastAsia="標楷體" w:hAnsi="標楷體" w:cs="標楷體"/>
        </w:rPr>
        <w:t>106</w:t>
      </w:r>
      <w:r w:rsidRPr="00E16BD1">
        <w:rPr>
          <w:rFonts w:ascii="標楷體" w:eastAsia="標楷體" w:hAnsi="標楷體" w:cs="標楷體" w:hint="eastAsia"/>
        </w:rPr>
        <w:t>年度國民教育輔導團國中小性別平等教育議題輔導小組</w:t>
      </w:r>
    </w:p>
    <w:p w:rsidR="001D1AAB" w:rsidRPr="00E16BD1" w:rsidRDefault="001D1AAB" w:rsidP="002710E6">
      <w:pPr>
        <w:widowControl/>
        <w:adjustRightInd w:val="0"/>
        <w:snapToGrid w:val="0"/>
        <w:spacing w:line="240" w:lineRule="atLeast"/>
        <w:jc w:val="center"/>
        <w:rPr>
          <w:rFonts w:ascii="標楷體" w:eastAsia="標楷體" w:hAnsi="標楷體"/>
        </w:rPr>
      </w:pPr>
      <w:r w:rsidRPr="00E16BD1">
        <w:rPr>
          <w:rFonts w:ascii="標楷體" w:eastAsia="標楷體" w:hAnsi="標楷體" w:cs="標楷體" w:hint="eastAsia"/>
        </w:rPr>
        <w:t>國中小教師性教育精進教學研習計畫</w:t>
      </w:r>
    </w:p>
    <w:p w:rsidR="001D1AAB" w:rsidRPr="00E16BD1" w:rsidRDefault="001D1AAB" w:rsidP="002710E6">
      <w:pPr>
        <w:autoSpaceDE w:val="0"/>
        <w:autoSpaceDN w:val="0"/>
        <w:adjustRightInd w:val="0"/>
        <w:snapToGrid w:val="0"/>
        <w:rPr>
          <w:rFonts w:ascii="標楷體" w:eastAsia="標楷體" w:hAnsi="標楷體"/>
        </w:rPr>
      </w:pPr>
      <w:r w:rsidRPr="00E16BD1">
        <w:rPr>
          <w:rFonts w:ascii="標楷體" w:eastAsia="標楷體" w:hAnsi="標楷體" w:cs="標楷體" w:hint="eastAsia"/>
        </w:rPr>
        <w:t>一、依據</w:t>
      </w:r>
    </w:p>
    <w:p w:rsidR="001D1AAB" w:rsidRPr="00E16BD1" w:rsidRDefault="001D1AAB" w:rsidP="00766358">
      <w:pPr>
        <w:autoSpaceDE w:val="0"/>
        <w:autoSpaceDN w:val="0"/>
        <w:adjustRightInd w:val="0"/>
        <w:snapToGrid w:val="0"/>
        <w:ind w:leftChars="14" w:left="31680" w:hangingChars="295" w:firstLine="31680"/>
        <w:rPr>
          <w:rFonts w:ascii="標楷體" w:eastAsia="標楷體" w:hAnsi="標楷體"/>
        </w:rPr>
      </w:pPr>
      <w:r w:rsidRPr="00E16BD1">
        <w:rPr>
          <w:rFonts w:ascii="標楷體" w:eastAsia="標楷體" w:hAnsi="標楷體" w:cs="標楷體" w:hint="eastAsia"/>
        </w:rPr>
        <w:t>（一）教育部國民及學前教育署補助辦理十二年國民基本教育精進國民中學及國民小學教學品質要點。</w:t>
      </w:r>
    </w:p>
    <w:p w:rsidR="001D1AAB" w:rsidRPr="00E16BD1" w:rsidRDefault="001D1AAB" w:rsidP="00766358">
      <w:pPr>
        <w:autoSpaceDE w:val="0"/>
        <w:autoSpaceDN w:val="0"/>
        <w:adjustRightInd w:val="0"/>
        <w:snapToGrid w:val="0"/>
        <w:ind w:leftChars="14" w:left="31680" w:hangingChars="295" w:firstLine="31680"/>
        <w:rPr>
          <w:rFonts w:ascii="標楷體" w:eastAsia="標楷體" w:hAnsi="標楷體"/>
        </w:rPr>
      </w:pPr>
      <w:r w:rsidRPr="00E16BD1">
        <w:rPr>
          <w:rFonts w:ascii="標楷體" w:eastAsia="標楷體" w:hAnsi="標楷體" w:cs="標楷體" w:hint="eastAsia"/>
        </w:rPr>
        <w:t>（二）澎湖縣</w:t>
      </w:r>
      <w:r w:rsidRPr="00E16BD1">
        <w:rPr>
          <w:rFonts w:ascii="標楷體" w:eastAsia="標楷體" w:hAnsi="標楷體" w:cs="標楷體"/>
        </w:rPr>
        <w:t>106</w:t>
      </w:r>
      <w:r w:rsidRPr="00E16BD1">
        <w:rPr>
          <w:rFonts w:ascii="標楷體" w:eastAsia="標楷體" w:hAnsi="標楷體" w:cs="標楷體" w:hint="eastAsia"/>
        </w:rPr>
        <w:t>年度十二年國民基本教育精進國民中學及國民小學教學品質計畫。</w:t>
      </w:r>
    </w:p>
    <w:p w:rsidR="001D1AAB" w:rsidRPr="00E16BD1" w:rsidRDefault="001D1AAB" w:rsidP="00766358">
      <w:pPr>
        <w:autoSpaceDE w:val="0"/>
        <w:autoSpaceDN w:val="0"/>
        <w:adjustRightInd w:val="0"/>
        <w:snapToGrid w:val="0"/>
        <w:ind w:leftChars="14" w:left="31680" w:hangingChars="295" w:firstLine="31680"/>
        <w:rPr>
          <w:rFonts w:ascii="標楷體" w:eastAsia="標楷體" w:hAnsi="標楷體"/>
        </w:rPr>
      </w:pPr>
      <w:r w:rsidRPr="00E16BD1">
        <w:rPr>
          <w:rFonts w:ascii="標楷體" w:eastAsia="標楷體" w:hAnsi="標楷體" w:cs="標楷體" w:hint="eastAsia"/>
        </w:rPr>
        <w:t>（三）澎湖縣</w:t>
      </w:r>
      <w:r w:rsidRPr="00E16BD1">
        <w:rPr>
          <w:rFonts w:ascii="標楷體" w:eastAsia="標楷體" w:hAnsi="標楷體" w:cs="標楷體"/>
        </w:rPr>
        <w:t>106</w:t>
      </w:r>
      <w:r w:rsidRPr="00E16BD1">
        <w:rPr>
          <w:rFonts w:ascii="標楷體" w:eastAsia="標楷體" w:hAnsi="標楷體" w:cs="標楷體" w:hint="eastAsia"/>
        </w:rPr>
        <w:t>年度國民教育輔導團運作與輔導工作計畫。</w:t>
      </w:r>
    </w:p>
    <w:p w:rsidR="001D1AAB" w:rsidRPr="00E16BD1" w:rsidRDefault="001D1AAB" w:rsidP="002710E6">
      <w:pPr>
        <w:snapToGrid w:val="0"/>
        <w:rPr>
          <w:rFonts w:ascii="標楷體" w:eastAsia="標楷體" w:hAnsi="標楷體"/>
        </w:rPr>
      </w:pPr>
    </w:p>
    <w:p w:rsidR="001D1AAB" w:rsidRPr="00E16BD1" w:rsidRDefault="001D1AAB" w:rsidP="002710E6">
      <w:pPr>
        <w:snapToGrid w:val="0"/>
        <w:rPr>
          <w:rFonts w:ascii="標楷體" w:eastAsia="標楷體" w:hAnsi="標楷體"/>
        </w:rPr>
      </w:pPr>
      <w:r w:rsidRPr="00E16BD1">
        <w:rPr>
          <w:rFonts w:ascii="標楷體" w:eastAsia="標楷體" w:hAnsi="標楷體" w:cs="標楷體" w:hint="eastAsia"/>
        </w:rPr>
        <w:t>二、目的</w:t>
      </w:r>
    </w:p>
    <w:p w:rsidR="001D1AAB" w:rsidRPr="00E16BD1" w:rsidRDefault="001D1AAB" w:rsidP="002710E6">
      <w:pPr>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一</w:t>
      </w:r>
      <w:r>
        <w:rPr>
          <w:rFonts w:ascii="標楷體" w:eastAsia="標楷體" w:hAnsi="標楷體" w:cs="標楷體"/>
        </w:rPr>
        <w:t>)</w:t>
      </w:r>
      <w:r w:rsidRPr="00E16BD1">
        <w:rPr>
          <w:rFonts w:ascii="標楷體" w:eastAsia="標楷體" w:hAnsi="標楷體" w:cs="標楷體" w:hint="eastAsia"/>
        </w:rPr>
        <w:t>瞭解：</w:t>
      </w:r>
      <w:r w:rsidRPr="00E16BD1">
        <w:rPr>
          <w:rFonts w:ascii="標楷體" w:eastAsia="標楷體" w:hAnsi="標楷體" w:cs="標楷體"/>
        </w:rPr>
        <w:t>1.</w:t>
      </w:r>
      <w:r w:rsidRPr="00E16BD1">
        <w:rPr>
          <w:rFonts w:ascii="標楷體" w:eastAsia="標楷體" w:hAnsi="標楷體" w:cs="標楷體" w:hint="eastAsia"/>
        </w:rPr>
        <w:t>校園中的性與愛。</w:t>
      </w:r>
    </w:p>
    <w:p w:rsidR="001D1AAB" w:rsidRPr="00E16BD1" w:rsidRDefault="001D1AAB" w:rsidP="002710E6">
      <w:pPr>
        <w:rPr>
          <w:rFonts w:ascii="標楷體" w:eastAsia="標楷體" w:hAnsi="標楷體" w:cs="標楷體"/>
        </w:rPr>
      </w:pPr>
      <w:r>
        <w:rPr>
          <w:rFonts w:ascii="標楷體" w:eastAsia="標楷體" w:hAnsi="標楷體" w:cs="標楷體"/>
        </w:rPr>
        <w:t xml:space="preserve">            </w:t>
      </w:r>
      <w:r w:rsidRPr="00E16BD1">
        <w:rPr>
          <w:rFonts w:ascii="標楷體" w:eastAsia="標楷體" w:hAnsi="標楷體" w:cs="標楷體"/>
        </w:rPr>
        <w:t>2.</w:t>
      </w:r>
      <w:r w:rsidRPr="00E16BD1">
        <w:rPr>
          <w:rFonts w:ascii="標楷體" w:eastAsia="標楷體" w:hAnsi="標楷體" w:cs="標楷體" w:hint="eastAsia"/>
        </w:rPr>
        <w:t>兒童青少年的性教育。</w:t>
      </w:r>
      <w:r w:rsidRPr="00E16BD1">
        <w:rPr>
          <w:rFonts w:ascii="標楷體" w:eastAsia="標楷體" w:hAnsi="標楷體" w:cs="標楷體"/>
        </w:rPr>
        <w:t xml:space="preserve">   </w:t>
      </w:r>
    </w:p>
    <w:p w:rsidR="001D1AAB" w:rsidRPr="00E16BD1" w:rsidRDefault="001D1AAB" w:rsidP="002710E6">
      <w:pPr>
        <w:rPr>
          <w:rFonts w:ascii="標楷體" w:eastAsia="標楷體" w:hAnsi="標楷體"/>
        </w:rPr>
      </w:pPr>
      <w:r w:rsidRPr="00E16BD1">
        <w:rPr>
          <w:rFonts w:ascii="標楷體" w:eastAsia="標楷體" w:hAnsi="標楷體" w:cs="標楷體"/>
        </w:rPr>
        <w:t xml:space="preserve">  </w:t>
      </w:r>
      <w:r>
        <w:rPr>
          <w:rFonts w:ascii="標楷體" w:eastAsia="標楷體" w:hAnsi="標楷體" w:cs="標楷體"/>
        </w:rPr>
        <w:t>(</w:t>
      </w:r>
      <w:r w:rsidRPr="00E16BD1">
        <w:rPr>
          <w:rFonts w:ascii="標楷體" w:eastAsia="標楷體" w:hAnsi="標楷體" w:cs="標楷體" w:hint="eastAsia"/>
        </w:rPr>
        <w:t>二</w:t>
      </w:r>
      <w:r>
        <w:rPr>
          <w:rFonts w:ascii="標楷體" w:eastAsia="標楷體" w:hAnsi="標楷體" w:cs="標楷體"/>
        </w:rPr>
        <w:t>)</w:t>
      </w:r>
      <w:r w:rsidRPr="00E16BD1">
        <w:rPr>
          <w:rFonts w:ascii="標楷體" w:eastAsia="標楷體" w:hAnsi="標楷體" w:cs="標楷體" w:hint="eastAsia"/>
        </w:rPr>
        <w:t>培養：</w:t>
      </w:r>
      <w:r w:rsidRPr="00E16BD1">
        <w:rPr>
          <w:rFonts w:ascii="標楷體" w:eastAsia="標楷體" w:hAnsi="標楷體" w:cs="標楷體"/>
        </w:rPr>
        <w:t>1.</w:t>
      </w:r>
      <w:r w:rsidRPr="00E16BD1">
        <w:rPr>
          <w:rFonts w:ascii="標楷體" w:eastAsia="標楷體" w:hAnsi="標楷體" w:cs="標楷體" w:hint="eastAsia"/>
        </w:rPr>
        <w:t>課堂上進行性教育的能力。</w:t>
      </w:r>
    </w:p>
    <w:p w:rsidR="001D1AAB" w:rsidRPr="00E16BD1" w:rsidRDefault="001D1AAB" w:rsidP="002710E6">
      <w:pPr>
        <w:rPr>
          <w:rFonts w:ascii="標楷體" w:eastAsia="標楷體" w:hAnsi="標楷體"/>
        </w:rPr>
      </w:pPr>
      <w:r w:rsidRPr="00E16BD1">
        <w:rPr>
          <w:rFonts w:ascii="標楷體" w:eastAsia="標楷體" w:hAnsi="標楷體" w:cs="標楷體"/>
        </w:rPr>
        <w:t xml:space="preserve">       </w:t>
      </w:r>
      <w:r>
        <w:rPr>
          <w:rFonts w:ascii="標楷體" w:eastAsia="標楷體" w:hAnsi="標楷體" w:cs="標楷體"/>
        </w:rPr>
        <w:t xml:space="preserve">     </w:t>
      </w:r>
      <w:r w:rsidRPr="00E16BD1">
        <w:rPr>
          <w:rFonts w:ascii="標楷體" w:eastAsia="標楷體" w:hAnsi="標楷體" w:cs="標楷體"/>
        </w:rPr>
        <w:t>2.</w:t>
      </w:r>
      <w:r w:rsidRPr="00E16BD1">
        <w:rPr>
          <w:rFonts w:ascii="標楷體" w:eastAsia="標楷體" w:hAnsi="標楷體" w:cs="標楷體" w:hint="eastAsia"/>
        </w:rPr>
        <w:t>學生的輔導策略與支持</w:t>
      </w:r>
    </w:p>
    <w:p w:rsidR="001D1AAB" w:rsidRPr="00E16BD1" w:rsidRDefault="001D1AAB" w:rsidP="002710E6">
      <w:pPr>
        <w:rPr>
          <w:rFonts w:ascii="標楷體" w:eastAsia="標楷體" w:hAnsi="標楷體" w:cs="標楷體"/>
        </w:rPr>
      </w:pPr>
      <w:r>
        <w:rPr>
          <w:rFonts w:ascii="標楷體" w:eastAsia="標楷體" w:hAnsi="標楷體" w:cs="標楷體"/>
        </w:rPr>
        <w:t xml:space="preserve"> </w:t>
      </w:r>
      <w:r w:rsidRPr="00E16BD1">
        <w:rPr>
          <w:rFonts w:ascii="標楷體" w:eastAsia="標楷體" w:hAnsi="標楷體" w:cs="標楷體"/>
        </w:rPr>
        <w:t xml:space="preserve"> </w:t>
      </w:r>
      <w:r>
        <w:rPr>
          <w:rFonts w:ascii="標楷體" w:eastAsia="標楷體" w:hAnsi="標楷體" w:cs="標楷體"/>
        </w:rPr>
        <w:t>(</w:t>
      </w:r>
      <w:r w:rsidRPr="00E16BD1">
        <w:rPr>
          <w:rFonts w:ascii="標楷體" w:eastAsia="標楷體" w:hAnsi="標楷體" w:cs="標楷體" w:hint="eastAsia"/>
        </w:rPr>
        <w:t>三</w:t>
      </w:r>
      <w:r>
        <w:rPr>
          <w:rFonts w:ascii="標楷體" w:eastAsia="標楷體" w:hAnsi="標楷體" w:cs="標楷體"/>
        </w:rPr>
        <w:t>)</w:t>
      </w:r>
      <w:r w:rsidRPr="00E16BD1">
        <w:rPr>
          <w:rFonts w:ascii="標楷體" w:eastAsia="標楷體" w:hAnsi="標楷體" w:cs="標楷體" w:hint="eastAsia"/>
        </w:rPr>
        <w:t>合作：</w:t>
      </w:r>
      <w:r w:rsidRPr="00E16BD1">
        <w:rPr>
          <w:rFonts w:ascii="標楷體" w:eastAsia="標楷體" w:hAnsi="標楷體" w:cs="標楷體"/>
        </w:rPr>
        <w:t>1.</w:t>
      </w:r>
      <w:r w:rsidRPr="00E16BD1">
        <w:rPr>
          <w:rFonts w:ascii="標楷體" w:eastAsia="標楷體" w:hAnsi="標楷體" w:cs="標楷體" w:hint="eastAsia"/>
        </w:rPr>
        <w:t>培養和學生共同學習的合作模式。</w:t>
      </w:r>
      <w:r w:rsidRPr="00E16BD1">
        <w:rPr>
          <w:rFonts w:ascii="標楷體" w:eastAsia="標楷體" w:hAnsi="標楷體" w:cs="標楷體"/>
        </w:rPr>
        <w:t xml:space="preserve"> </w:t>
      </w:r>
    </w:p>
    <w:p w:rsidR="001D1AAB" w:rsidRPr="00E16BD1" w:rsidRDefault="001D1AAB" w:rsidP="002710E6">
      <w:pPr>
        <w:rPr>
          <w:rFonts w:ascii="標楷體" w:eastAsia="標楷體" w:hAnsi="標楷體"/>
        </w:rPr>
      </w:pPr>
      <w:r>
        <w:rPr>
          <w:rFonts w:ascii="標楷體" w:eastAsia="標楷體" w:hAnsi="標楷體" w:cs="標楷體"/>
        </w:rPr>
        <w:t xml:space="preserve">            </w:t>
      </w:r>
      <w:r w:rsidRPr="00E16BD1">
        <w:rPr>
          <w:rFonts w:ascii="標楷體" w:eastAsia="標楷體" w:hAnsi="標楷體" w:cs="標楷體"/>
        </w:rPr>
        <w:t>2.</w:t>
      </w:r>
      <w:r w:rsidRPr="00E16BD1">
        <w:rPr>
          <w:rFonts w:ascii="標楷體" w:eastAsia="標楷體" w:hAnsi="標楷體" w:cs="標楷體" w:hint="eastAsia"/>
        </w:rPr>
        <w:t>與其他教師形成合作教學關係。</w:t>
      </w:r>
    </w:p>
    <w:p w:rsidR="001D1AAB" w:rsidRPr="00E16BD1" w:rsidRDefault="001D1AAB" w:rsidP="002710E6">
      <w:pPr>
        <w:snapToGrid w:val="0"/>
        <w:rPr>
          <w:rFonts w:ascii="標楷體" w:eastAsia="標楷體" w:hAnsi="標楷體"/>
        </w:rPr>
      </w:pPr>
      <w:r>
        <w:rPr>
          <w:rFonts w:ascii="標楷體" w:eastAsia="標楷體" w:hAnsi="標楷體" w:cs="標楷體"/>
        </w:rPr>
        <w:t xml:space="preserve">            </w:t>
      </w:r>
      <w:r w:rsidRPr="00E16BD1">
        <w:rPr>
          <w:rFonts w:ascii="標楷體" w:eastAsia="標楷體" w:hAnsi="標楷體" w:cs="標楷體"/>
        </w:rPr>
        <w:t>3.</w:t>
      </w:r>
      <w:r w:rsidRPr="00E16BD1">
        <w:rPr>
          <w:rFonts w:ascii="標楷體" w:eastAsia="標楷體" w:hAnsi="標楷體" w:cs="標楷體" w:hint="eastAsia"/>
        </w:rPr>
        <w:t>能取得性教育相關資源。</w:t>
      </w:r>
    </w:p>
    <w:p w:rsidR="001D1AAB" w:rsidRPr="00E16BD1" w:rsidRDefault="001D1AAB" w:rsidP="002710E6">
      <w:pPr>
        <w:snapToGrid w:val="0"/>
        <w:rPr>
          <w:rFonts w:ascii="標楷體" w:eastAsia="標楷體" w:hAnsi="標楷體"/>
        </w:rPr>
      </w:pPr>
      <w:r w:rsidRPr="00E16BD1">
        <w:rPr>
          <w:rFonts w:ascii="標楷體" w:eastAsia="標楷體" w:hAnsi="標楷體" w:cs="標楷體" w:hint="eastAsia"/>
        </w:rPr>
        <w:t>三、辦理單位</w:t>
      </w:r>
    </w:p>
    <w:p w:rsidR="001D1AAB" w:rsidRPr="00E16BD1" w:rsidRDefault="001D1AAB" w:rsidP="00766358">
      <w:pPr>
        <w:snapToGrid w:val="0"/>
        <w:ind w:leftChars="-5" w:left="31680" w:hangingChars="72" w:firstLine="31680"/>
        <w:rPr>
          <w:rFonts w:ascii="標楷體" w:eastAsia="標楷體" w:hAnsi="標楷體"/>
        </w:rPr>
      </w:pPr>
      <w:r w:rsidRPr="00E16BD1">
        <w:rPr>
          <w:rFonts w:ascii="標楷體" w:eastAsia="標楷體" w:hAnsi="標楷體" w:cs="標楷體" w:hint="eastAsia"/>
        </w:rPr>
        <w:t>（一）指導單位：教育部國民及學前教育署</w:t>
      </w:r>
    </w:p>
    <w:p w:rsidR="001D1AAB" w:rsidRPr="00E16BD1" w:rsidRDefault="001D1AAB" w:rsidP="002710E6">
      <w:pPr>
        <w:snapToGrid w:val="0"/>
        <w:rPr>
          <w:rFonts w:ascii="標楷體" w:eastAsia="標楷體" w:hAnsi="標楷體"/>
        </w:rPr>
      </w:pPr>
      <w:r w:rsidRPr="00E16BD1">
        <w:rPr>
          <w:rFonts w:ascii="標楷體" w:eastAsia="標楷體" w:hAnsi="標楷體" w:cs="標楷體" w:hint="eastAsia"/>
        </w:rPr>
        <w:t>（二）主辦單位：澎湖縣政府</w:t>
      </w:r>
    </w:p>
    <w:p w:rsidR="001D1AAB" w:rsidRPr="00E16BD1" w:rsidRDefault="001D1AAB" w:rsidP="002710E6">
      <w:pPr>
        <w:snapToGrid w:val="0"/>
        <w:rPr>
          <w:rFonts w:ascii="標楷體" w:eastAsia="標楷體" w:hAnsi="標楷體"/>
        </w:rPr>
      </w:pPr>
      <w:r w:rsidRPr="00E16BD1">
        <w:rPr>
          <w:rFonts w:ascii="標楷體" w:eastAsia="標楷體" w:hAnsi="標楷體" w:cs="標楷體" w:hint="eastAsia"/>
        </w:rPr>
        <w:t>（三）承辦單位：性別平等教育議題輔導小組</w:t>
      </w:r>
    </w:p>
    <w:p w:rsidR="001D1AAB" w:rsidRPr="00E16BD1" w:rsidRDefault="001D1AAB" w:rsidP="002710E6">
      <w:pPr>
        <w:snapToGrid w:val="0"/>
        <w:rPr>
          <w:rFonts w:ascii="標楷體" w:eastAsia="標楷體" w:hAnsi="標楷體"/>
        </w:rPr>
      </w:pPr>
      <w:r w:rsidRPr="00E16BD1">
        <w:rPr>
          <w:rFonts w:ascii="標楷體" w:eastAsia="標楷體" w:hAnsi="標楷體" w:cs="標楷體" w:hint="eastAsia"/>
        </w:rPr>
        <w:t>（四）協辦單位：澎湖縣</w:t>
      </w:r>
      <w:r>
        <w:rPr>
          <w:rFonts w:ascii="標楷體" w:eastAsia="標楷體" w:hAnsi="標楷體" w:cs="標楷體" w:hint="eastAsia"/>
        </w:rPr>
        <w:t>湖西鄉沙港</w:t>
      </w:r>
      <w:r w:rsidRPr="00E16BD1">
        <w:rPr>
          <w:rFonts w:ascii="標楷體" w:eastAsia="標楷體" w:hAnsi="標楷體" w:cs="標楷體" w:hint="eastAsia"/>
        </w:rPr>
        <w:t>國民小學</w:t>
      </w:r>
    </w:p>
    <w:p w:rsidR="001D1AAB" w:rsidRPr="00E16BD1" w:rsidRDefault="001D1AAB" w:rsidP="002710E6">
      <w:pPr>
        <w:snapToGrid w:val="0"/>
        <w:rPr>
          <w:rFonts w:ascii="標楷體" w:eastAsia="標楷體" w:hAnsi="標楷體"/>
        </w:rPr>
      </w:pPr>
    </w:p>
    <w:p w:rsidR="001D1AAB" w:rsidRPr="00E16BD1" w:rsidRDefault="001D1AAB" w:rsidP="002710E6">
      <w:pPr>
        <w:snapToGrid w:val="0"/>
        <w:rPr>
          <w:rFonts w:ascii="標楷體" w:eastAsia="標楷體" w:hAnsi="標楷體"/>
        </w:rPr>
      </w:pPr>
      <w:r w:rsidRPr="00E16BD1">
        <w:rPr>
          <w:rFonts w:ascii="標楷體" w:eastAsia="標楷體" w:hAnsi="標楷體" w:cs="標楷體" w:hint="eastAsia"/>
        </w:rPr>
        <w:t>四、辦理日期及地點</w:t>
      </w:r>
    </w:p>
    <w:p w:rsidR="001D1AAB" w:rsidRPr="00E16BD1" w:rsidRDefault="001D1AAB" w:rsidP="002710E6">
      <w:pPr>
        <w:snapToGrid w:val="0"/>
        <w:rPr>
          <w:rFonts w:ascii="標楷體" w:eastAsia="標楷體" w:hAnsi="標楷體"/>
        </w:rPr>
      </w:pPr>
      <w:r w:rsidRPr="00E16BD1">
        <w:rPr>
          <w:rFonts w:ascii="標楷體" w:eastAsia="標楷體" w:hAnsi="標楷體" w:cs="標楷體" w:hint="eastAsia"/>
        </w:rPr>
        <w:t>（一）時間</w:t>
      </w:r>
      <w:r w:rsidRPr="00E16BD1">
        <w:rPr>
          <w:rFonts w:ascii="標楷體" w:eastAsia="標楷體" w:hAnsi="標楷體" w:cs="標楷體"/>
        </w:rPr>
        <w:t>:106</w:t>
      </w:r>
      <w:r w:rsidRPr="00E16BD1">
        <w:rPr>
          <w:rFonts w:ascii="標楷體" w:eastAsia="標楷體" w:hAnsi="標楷體" w:cs="標楷體" w:hint="eastAsia"/>
        </w:rPr>
        <w:t>年</w:t>
      </w:r>
      <w:r>
        <w:rPr>
          <w:rFonts w:ascii="標楷體" w:eastAsia="標楷體" w:hAnsi="標楷體" w:cs="標楷體"/>
        </w:rPr>
        <w:t>8</w:t>
      </w:r>
      <w:r w:rsidRPr="00E16BD1">
        <w:rPr>
          <w:rFonts w:ascii="標楷體" w:eastAsia="標楷體" w:hAnsi="標楷體" w:cs="標楷體" w:hint="eastAsia"/>
        </w:rPr>
        <w:t>月</w:t>
      </w:r>
      <w:r>
        <w:rPr>
          <w:rFonts w:ascii="標楷體" w:eastAsia="標楷體" w:hAnsi="標楷體" w:cs="標楷體"/>
        </w:rPr>
        <w:t>21</w:t>
      </w:r>
      <w:r w:rsidRPr="00E16BD1">
        <w:rPr>
          <w:rFonts w:ascii="標楷體" w:eastAsia="標楷體" w:hAnsi="標楷體" w:cs="標楷體" w:hint="eastAsia"/>
        </w:rPr>
        <w:t>日（星期</w:t>
      </w:r>
      <w:r>
        <w:rPr>
          <w:rFonts w:ascii="標楷體" w:eastAsia="標楷體" w:hAnsi="標楷體" w:cs="標楷體" w:hint="eastAsia"/>
        </w:rPr>
        <w:t>一</w:t>
      </w:r>
      <w:r w:rsidRPr="00E16BD1">
        <w:rPr>
          <w:rFonts w:ascii="標楷體" w:eastAsia="標楷體" w:hAnsi="標楷體" w:cs="標楷體" w:hint="eastAsia"/>
        </w:rPr>
        <w:t>）</w:t>
      </w:r>
    </w:p>
    <w:p w:rsidR="001D1AAB" w:rsidRPr="00E16BD1" w:rsidRDefault="001D1AAB" w:rsidP="002710E6">
      <w:pPr>
        <w:snapToGrid w:val="0"/>
        <w:rPr>
          <w:rFonts w:ascii="標楷體" w:eastAsia="標楷體" w:hAnsi="標楷體"/>
        </w:rPr>
      </w:pPr>
      <w:r w:rsidRPr="00E16BD1">
        <w:rPr>
          <w:rFonts w:ascii="標楷體" w:eastAsia="標楷體" w:hAnsi="標楷體" w:cs="標楷體" w:hint="eastAsia"/>
        </w:rPr>
        <w:t>（二）地點：國教輔導團</w:t>
      </w:r>
      <w:r>
        <w:rPr>
          <w:rFonts w:ascii="標楷體" w:eastAsia="標楷體" w:hAnsi="標楷體" w:cs="標楷體" w:hint="eastAsia"/>
        </w:rPr>
        <w:t>研習教室</w:t>
      </w:r>
    </w:p>
    <w:p w:rsidR="001D1AAB" w:rsidRPr="00E16BD1" w:rsidRDefault="001D1AAB" w:rsidP="002710E6">
      <w:pPr>
        <w:snapToGrid w:val="0"/>
        <w:rPr>
          <w:rFonts w:ascii="標楷體" w:eastAsia="標楷體" w:hAnsi="標楷體"/>
        </w:rPr>
      </w:pPr>
    </w:p>
    <w:p w:rsidR="001D1AAB" w:rsidRPr="00E16BD1" w:rsidRDefault="001D1AAB" w:rsidP="002710E6">
      <w:pPr>
        <w:snapToGrid w:val="0"/>
        <w:rPr>
          <w:rFonts w:ascii="標楷體" w:eastAsia="標楷體" w:hAnsi="標楷體"/>
        </w:rPr>
      </w:pPr>
      <w:r w:rsidRPr="00E16BD1">
        <w:rPr>
          <w:rFonts w:ascii="標楷體" w:eastAsia="標楷體" w:hAnsi="標楷體" w:cs="標楷體" w:hint="eastAsia"/>
        </w:rPr>
        <w:t>五、參加對象與人數</w:t>
      </w:r>
    </w:p>
    <w:p w:rsidR="001D1AAB" w:rsidRPr="00E16BD1" w:rsidRDefault="001D1AAB" w:rsidP="004C3908">
      <w:pPr>
        <w:snapToGrid w:val="0"/>
        <w:rPr>
          <w:rFonts w:ascii="標楷體" w:eastAsia="標楷體" w:hAnsi="標楷體"/>
        </w:rPr>
      </w:pPr>
      <w:r w:rsidRPr="00E16BD1">
        <w:rPr>
          <w:rFonts w:ascii="標楷體" w:eastAsia="標楷體" w:hAnsi="標楷體" w:cs="標楷體" w:hint="eastAsia"/>
        </w:rPr>
        <w:t>（一）本縣性別平等委員會成員。</w:t>
      </w:r>
    </w:p>
    <w:p w:rsidR="001D1AAB" w:rsidRPr="00E16BD1" w:rsidRDefault="001D1AAB" w:rsidP="004C3908">
      <w:pPr>
        <w:snapToGrid w:val="0"/>
        <w:rPr>
          <w:rFonts w:ascii="標楷體" w:eastAsia="標楷體" w:hAnsi="標楷體"/>
        </w:rPr>
      </w:pPr>
      <w:r w:rsidRPr="00E16BD1">
        <w:rPr>
          <w:rFonts w:ascii="標楷體" w:eastAsia="標楷體" w:hAnsi="標楷體" w:cs="標楷體" w:hint="eastAsia"/>
        </w:rPr>
        <w:t>（二）本縣各國中小請派一員參加。</w:t>
      </w:r>
    </w:p>
    <w:p w:rsidR="001D1AAB" w:rsidRPr="00E16BD1" w:rsidRDefault="001D1AAB" w:rsidP="004C3908">
      <w:pPr>
        <w:snapToGrid w:val="0"/>
        <w:rPr>
          <w:rFonts w:ascii="標楷體" w:eastAsia="標楷體" w:hAnsi="標楷體"/>
        </w:rPr>
      </w:pPr>
      <w:r w:rsidRPr="002710E6">
        <w:rPr>
          <w:rFonts w:ascii="標楷體" w:eastAsia="標楷體" w:hAnsi="標楷體" w:cs="標楷體" w:hint="eastAsia"/>
        </w:rPr>
        <w:t>（二）請於</w:t>
      </w:r>
      <w:r w:rsidRPr="002710E6">
        <w:rPr>
          <w:rFonts w:ascii="標楷體" w:eastAsia="標楷體" w:hAnsi="標楷體" w:cs="標楷體"/>
        </w:rPr>
        <w:t>8</w:t>
      </w:r>
      <w:r w:rsidRPr="002710E6">
        <w:rPr>
          <w:rFonts w:ascii="標楷體" w:eastAsia="標楷體" w:hAnsi="標楷體" w:cs="標楷體" w:hint="eastAsia"/>
        </w:rPr>
        <w:t>月</w:t>
      </w:r>
      <w:r w:rsidRPr="002710E6">
        <w:rPr>
          <w:rFonts w:ascii="標楷體" w:eastAsia="標楷體" w:hAnsi="標楷體" w:cs="標楷體"/>
        </w:rPr>
        <w:t>17</w:t>
      </w:r>
      <w:r w:rsidRPr="002710E6">
        <w:rPr>
          <w:rFonts w:ascii="標楷體" w:eastAsia="標楷體" w:hAnsi="標楷體" w:cs="標楷體" w:hint="eastAsia"/>
        </w:rPr>
        <w:t>日</w:t>
      </w:r>
      <w:r w:rsidRPr="00E16BD1">
        <w:rPr>
          <w:rFonts w:ascii="標楷體" w:eastAsia="標楷體" w:hAnsi="標楷體" w:cs="標楷體" w:hint="eastAsia"/>
          <w:color w:val="0D0D0D"/>
          <w:spacing w:val="6"/>
        </w:rPr>
        <w:t>前至教師在職進修網報名。</w:t>
      </w:r>
    </w:p>
    <w:p w:rsidR="001D1AAB" w:rsidRDefault="001D1AAB" w:rsidP="00766358">
      <w:pPr>
        <w:snapToGrid w:val="0"/>
        <w:ind w:leftChars="-5" w:left="31680" w:hangingChars="203" w:firstLine="31680"/>
        <w:rPr>
          <w:rFonts w:ascii="標楷體" w:eastAsia="標楷體" w:hAnsi="標楷體"/>
        </w:rPr>
      </w:pPr>
    </w:p>
    <w:p w:rsidR="001D1AAB" w:rsidRDefault="001D1AAB" w:rsidP="00766358">
      <w:pPr>
        <w:snapToGrid w:val="0"/>
        <w:ind w:leftChars="-5" w:left="31680" w:hangingChars="203" w:firstLine="31680"/>
        <w:rPr>
          <w:rFonts w:ascii="標楷體" w:eastAsia="標楷體" w:hAnsi="標楷體"/>
        </w:rPr>
      </w:pPr>
      <w:r w:rsidRPr="00E16BD1">
        <w:rPr>
          <w:rFonts w:ascii="標楷體" w:eastAsia="標楷體" w:hAnsi="標楷體" w:cs="標楷體" w:hint="eastAsia"/>
        </w:rPr>
        <w:t>六、研習內容</w:t>
      </w:r>
      <w:r>
        <w:rPr>
          <w:rFonts w:ascii="標楷體" w:eastAsia="標楷體" w:hAnsi="標楷體" w:cs="標楷體" w:hint="eastAsia"/>
        </w:rPr>
        <w:t>，</w:t>
      </w:r>
      <w:r w:rsidRPr="00E16BD1">
        <w:rPr>
          <w:rFonts w:ascii="標楷體" w:eastAsia="標楷體" w:hAnsi="標楷體" w:cs="標楷體" w:hint="eastAsia"/>
        </w:rPr>
        <w:t>如附件</w:t>
      </w:r>
      <w:r w:rsidRPr="00E16BD1">
        <w:rPr>
          <w:rFonts w:ascii="標楷體" w:eastAsia="標楷體" w:hAnsi="標楷體" w:cs="標楷體"/>
        </w:rPr>
        <w:t>1-1</w:t>
      </w:r>
    </w:p>
    <w:p w:rsidR="001D1AAB" w:rsidRPr="00E16BD1" w:rsidRDefault="001D1AAB" w:rsidP="00766358">
      <w:pPr>
        <w:snapToGrid w:val="0"/>
        <w:ind w:leftChars="-5" w:left="31680" w:hangingChars="203" w:firstLine="31680"/>
        <w:rPr>
          <w:rFonts w:ascii="標楷體" w:eastAsia="標楷體" w:hAnsi="標楷體"/>
        </w:rPr>
      </w:pPr>
    </w:p>
    <w:p w:rsidR="001D1AAB" w:rsidRPr="00E16BD1" w:rsidRDefault="001D1AAB" w:rsidP="002710E6">
      <w:pPr>
        <w:snapToGrid w:val="0"/>
        <w:rPr>
          <w:rFonts w:ascii="標楷體" w:eastAsia="標楷體" w:hAnsi="標楷體" w:cs="標楷體"/>
        </w:rPr>
      </w:pPr>
      <w:r w:rsidRPr="00E16BD1">
        <w:rPr>
          <w:rFonts w:ascii="標楷體" w:eastAsia="標楷體" w:hAnsi="標楷體" w:cs="標楷體" w:hint="eastAsia"/>
        </w:rPr>
        <w:t>七、經費來源與概算</w:t>
      </w:r>
      <w:r>
        <w:rPr>
          <w:rFonts w:ascii="標楷體" w:eastAsia="標楷體" w:hAnsi="標楷體" w:cs="標楷體" w:hint="eastAsia"/>
        </w:rPr>
        <w:t>，</w:t>
      </w:r>
      <w:r w:rsidRPr="00E16BD1">
        <w:rPr>
          <w:rFonts w:ascii="標楷體" w:eastAsia="標楷體" w:hAnsi="標楷體" w:cs="標楷體" w:hint="eastAsia"/>
        </w:rPr>
        <w:t>如附件</w:t>
      </w:r>
      <w:r w:rsidRPr="00E16BD1">
        <w:rPr>
          <w:rFonts w:ascii="標楷體" w:eastAsia="標楷體" w:hAnsi="標楷體" w:cs="標楷體"/>
        </w:rPr>
        <w:t>1-2</w:t>
      </w:r>
    </w:p>
    <w:p w:rsidR="001D1AAB" w:rsidRPr="00E16BD1" w:rsidRDefault="001D1AAB" w:rsidP="002710E6">
      <w:pPr>
        <w:snapToGrid w:val="0"/>
        <w:rPr>
          <w:rFonts w:ascii="標楷體" w:eastAsia="標楷體" w:hAnsi="標楷體" w:cs="標楷體"/>
        </w:rPr>
      </w:pPr>
    </w:p>
    <w:p w:rsidR="001D1AAB" w:rsidRPr="00AA27F2" w:rsidRDefault="001D1AAB" w:rsidP="002710E6">
      <w:pPr>
        <w:snapToGrid w:val="0"/>
        <w:rPr>
          <w:rFonts w:ascii="標楷體" w:eastAsia="標楷體" w:hAnsi="標楷體"/>
        </w:rPr>
      </w:pPr>
      <w:r w:rsidRPr="00E16BD1">
        <w:rPr>
          <w:rFonts w:ascii="標楷體" w:eastAsia="標楷體" w:hAnsi="標楷體" w:cs="標楷體" w:hint="eastAsia"/>
        </w:rPr>
        <w:t>八、成效評估之實</w:t>
      </w:r>
      <w:r w:rsidRPr="00AA27F2">
        <w:rPr>
          <w:rFonts w:ascii="標楷體" w:eastAsia="標楷體" w:hAnsi="標楷體" w:cs="標楷體" w:hint="eastAsia"/>
        </w:rPr>
        <w:t>，本計畫成效評估資料蒐集的方法如下：</w:t>
      </w:r>
    </w:p>
    <w:p w:rsidR="001D1AAB" w:rsidRPr="00AA27F2" w:rsidRDefault="001D1AAB" w:rsidP="002710E6">
      <w:pPr>
        <w:snapToGrid w:val="0"/>
        <w:rPr>
          <w:rFonts w:ascii="標楷體" w:eastAsia="標楷體" w:hAnsi="標楷體"/>
        </w:rPr>
      </w:pPr>
      <w:r w:rsidRPr="00AA27F2">
        <w:rPr>
          <w:rFonts w:ascii="標楷體" w:eastAsia="標楷體" w:hAnsi="標楷體" w:cs="標楷體" w:hint="eastAsia"/>
        </w:rPr>
        <w:t>（一）觀察法：透過實際觀察，了解教師的學習歷程。</w:t>
      </w:r>
    </w:p>
    <w:p w:rsidR="001D1AAB" w:rsidRPr="00AA27F2" w:rsidRDefault="001D1AAB" w:rsidP="002710E6">
      <w:pPr>
        <w:snapToGrid w:val="0"/>
        <w:rPr>
          <w:rFonts w:ascii="標楷體" w:eastAsia="標楷體" w:hAnsi="標楷體"/>
        </w:rPr>
      </w:pPr>
      <w:r w:rsidRPr="00AA27F2">
        <w:rPr>
          <w:rFonts w:ascii="標楷體" w:eastAsia="標楷體" w:hAnsi="標楷體" w:cs="標楷體" w:hint="eastAsia"/>
        </w:rPr>
        <w:t>（二）問卷調查法：透過研習回饋表，了解教師對教學課程的看法。</w:t>
      </w:r>
    </w:p>
    <w:p w:rsidR="001D1AAB" w:rsidRPr="00AA27F2" w:rsidRDefault="001D1AAB" w:rsidP="00766358">
      <w:pPr>
        <w:snapToGrid w:val="0"/>
        <w:ind w:left="31680" w:hangingChars="295" w:firstLine="31680"/>
        <w:rPr>
          <w:rFonts w:ascii="標楷體" w:eastAsia="標楷體" w:hAnsi="標楷體"/>
        </w:rPr>
      </w:pPr>
      <w:r w:rsidRPr="00AA27F2">
        <w:rPr>
          <w:rFonts w:ascii="標楷體" w:eastAsia="標楷體" w:hAnsi="標楷體" w:cs="標楷體" w:hint="eastAsia"/>
        </w:rPr>
        <w:t>（三）討論：以討論對話的方式，不斷修正教學流程，希望能發展出可供參考的</w:t>
      </w:r>
      <w:r>
        <w:rPr>
          <w:rFonts w:ascii="標楷體" w:eastAsia="標楷體" w:hAnsi="標楷體" w:cs="標楷體"/>
        </w:rPr>
        <w:t xml:space="preserve">  </w:t>
      </w:r>
      <w:r w:rsidRPr="00AA27F2">
        <w:rPr>
          <w:rFonts w:ascii="標楷體" w:eastAsia="標楷體" w:hAnsi="標楷體" w:cs="標楷體" w:hint="eastAsia"/>
        </w:rPr>
        <w:t>教學流程。</w:t>
      </w:r>
    </w:p>
    <w:p w:rsidR="001D1AAB" w:rsidRPr="00E16BD1" w:rsidRDefault="001D1AAB" w:rsidP="00766358">
      <w:pPr>
        <w:snapToGrid w:val="0"/>
        <w:ind w:leftChars="295" w:left="31680"/>
        <w:rPr>
          <w:rFonts w:ascii="標楷體" w:eastAsia="標楷體" w:hAnsi="標楷體"/>
        </w:rPr>
      </w:pPr>
      <w:r w:rsidRPr="00AA27F2">
        <w:rPr>
          <w:rFonts w:ascii="標楷體" w:eastAsia="標楷體" w:hAnsi="標楷體" w:cs="標楷體" w:hint="eastAsia"/>
        </w:rPr>
        <w:t>將資料蒐集後，上傳性平團網站，做為延伸推廣的平台，藉由參與學員儲備性平人才；協助申請夥伴學校進行教學輔導；並針對年度執行成果進行檢討，作為下年度實施依據。</w:t>
      </w:r>
    </w:p>
    <w:p w:rsidR="001D1AAB" w:rsidRPr="00E16BD1" w:rsidRDefault="001D1AAB" w:rsidP="002710E6">
      <w:pPr>
        <w:snapToGrid w:val="0"/>
        <w:rPr>
          <w:rFonts w:ascii="標楷體" w:eastAsia="標楷體" w:hAnsi="標楷體"/>
        </w:rPr>
      </w:pPr>
      <w:r w:rsidRPr="00E16BD1">
        <w:rPr>
          <w:rFonts w:ascii="標楷體" w:eastAsia="標楷體" w:hAnsi="標楷體" w:cs="標楷體" w:hint="eastAsia"/>
        </w:rPr>
        <w:t>九、預期成效</w:t>
      </w:r>
    </w:p>
    <w:p w:rsidR="001D1AAB" w:rsidRDefault="001D1AAB" w:rsidP="002710E6">
      <w:pPr>
        <w:rPr>
          <w:rFonts w:ascii="標楷體" w:eastAsia="標楷體" w:hAnsi="標楷體"/>
        </w:rPr>
      </w:pPr>
      <w:r w:rsidRPr="00E16BD1">
        <w:rPr>
          <w:rFonts w:ascii="標楷體" w:eastAsia="標楷體" w:hAnsi="標楷體" w:cs="標楷體" w:hint="eastAsia"/>
        </w:rPr>
        <w:t>能解析性別平等教育課綱主要概念</w:t>
      </w:r>
      <w:r w:rsidRPr="00E16BD1">
        <w:rPr>
          <w:rFonts w:ascii="標楷體" w:eastAsia="標楷體" w:hAnsi="標楷體" w:cs="標楷體"/>
        </w:rPr>
        <w:t>-</w:t>
      </w:r>
      <w:r w:rsidRPr="00E16BD1">
        <w:rPr>
          <w:rFonts w:ascii="標楷體" w:eastAsia="標楷體" w:hAnsi="標楷體" w:cs="標楷體" w:hint="eastAsia"/>
        </w:rPr>
        <w:t>性與權力，並從多元的面向了解性教育的脈絡。</w:t>
      </w:r>
    </w:p>
    <w:p w:rsidR="001D1AAB" w:rsidRDefault="001D1AAB" w:rsidP="002710E6">
      <w:pPr>
        <w:rPr>
          <w:rFonts w:ascii="標楷體" w:eastAsia="標楷體" w:hAnsi="標楷體"/>
        </w:rPr>
      </w:pPr>
    </w:p>
    <w:p w:rsidR="001D1AAB" w:rsidRPr="004803F6" w:rsidRDefault="001D1AAB" w:rsidP="004C3908">
      <w:pPr>
        <w:tabs>
          <w:tab w:val="left" w:pos="709"/>
        </w:tabs>
        <w:spacing w:line="400" w:lineRule="exact"/>
        <w:rPr>
          <w:rFonts w:ascii="標楷體" w:eastAsia="標楷體" w:hAnsi="標楷體"/>
          <w:color w:val="000000"/>
        </w:rPr>
      </w:pPr>
      <w:r>
        <w:rPr>
          <w:rFonts w:ascii="標楷體" w:eastAsia="標楷體" w:hAnsi="標楷體" w:cs="標楷體" w:hint="eastAsia"/>
          <w:color w:val="000000"/>
        </w:rPr>
        <w:t>十</w:t>
      </w:r>
      <w:r w:rsidRPr="004803F6">
        <w:rPr>
          <w:rFonts w:ascii="標楷體" w:eastAsia="標楷體" w:hAnsi="標楷體" w:cs="標楷體" w:hint="eastAsia"/>
          <w:color w:val="000000"/>
        </w:rPr>
        <w:t>、敘獎</w:t>
      </w:r>
    </w:p>
    <w:p w:rsidR="001D1AAB" w:rsidRDefault="001D1AAB" w:rsidP="004C3908">
      <w:pPr>
        <w:tabs>
          <w:tab w:val="left" w:pos="709"/>
        </w:tabs>
        <w:spacing w:line="400" w:lineRule="exact"/>
        <w:rPr>
          <w:rFonts w:ascii="標楷體" w:eastAsia="標楷體" w:hAnsi="標楷體"/>
          <w:color w:val="000000"/>
        </w:rPr>
      </w:pPr>
      <w:r w:rsidRPr="004803F6">
        <w:rPr>
          <w:rFonts w:ascii="標楷體" w:eastAsia="標楷體" w:hAnsi="標楷體" w:cs="標楷體" w:hint="eastAsia"/>
          <w:color w:val="000000"/>
        </w:rPr>
        <w:t>承辦學校工作人員表現優良者，依據「澎湖縣國民中小學教職員一般獎勵實施要點」規定辦理敘獎。</w:t>
      </w:r>
    </w:p>
    <w:p w:rsidR="001D1AAB" w:rsidRPr="004803F6" w:rsidRDefault="001D1AAB" w:rsidP="004C3908">
      <w:pPr>
        <w:tabs>
          <w:tab w:val="left" w:pos="709"/>
        </w:tabs>
        <w:spacing w:line="400" w:lineRule="exact"/>
        <w:rPr>
          <w:rFonts w:ascii="標楷體" w:eastAsia="標楷體" w:hAnsi="標楷體"/>
          <w:color w:val="000000"/>
        </w:rPr>
      </w:pPr>
    </w:p>
    <w:p w:rsidR="001D1AAB" w:rsidRPr="004803F6" w:rsidRDefault="001D1AAB" w:rsidP="004C3908">
      <w:pPr>
        <w:rPr>
          <w:rFonts w:ascii="標楷體" w:eastAsia="標楷體" w:hAnsi="標楷體"/>
        </w:rPr>
      </w:pPr>
      <w:r>
        <w:rPr>
          <w:rFonts w:ascii="標楷體" w:eastAsia="標楷體" w:hAnsi="標楷體" w:cs="標楷體" w:hint="eastAsia"/>
          <w:color w:val="000000"/>
        </w:rPr>
        <w:t>十一</w:t>
      </w:r>
      <w:r w:rsidRPr="004803F6">
        <w:rPr>
          <w:rFonts w:ascii="標楷體" w:eastAsia="標楷體" w:hAnsi="標楷體" w:cs="標楷體" w:hint="eastAsia"/>
          <w:color w:val="000000"/>
        </w:rPr>
        <w:t>、本實施計畫陳澎湖縣政府奉教育部核可後實施，修正時亦同。</w:t>
      </w:r>
    </w:p>
    <w:p w:rsidR="001D1AAB" w:rsidRDefault="001D1AAB" w:rsidP="002710E6">
      <w:pPr>
        <w:rPr>
          <w:rFonts w:ascii="標楷體" w:eastAsia="標楷體" w:hAnsi="標楷體"/>
        </w:rPr>
      </w:pPr>
    </w:p>
    <w:p w:rsidR="001D1AAB" w:rsidRDefault="001D1AAB" w:rsidP="002710E6">
      <w:pPr>
        <w:rPr>
          <w:rFonts w:ascii="標楷體" w:eastAsia="標楷體" w:hAnsi="標楷體"/>
        </w:rPr>
      </w:pPr>
    </w:p>
    <w:p w:rsidR="001D1AAB" w:rsidRDefault="001D1AAB" w:rsidP="002710E6">
      <w:pPr>
        <w:rPr>
          <w:rFonts w:ascii="標楷體" w:eastAsia="標楷體" w:hAnsi="標楷體"/>
        </w:rPr>
      </w:pPr>
    </w:p>
    <w:p w:rsidR="001D1AAB" w:rsidRPr="00E16BD1" w:rsidRDefault="001D1AAB" w:rsidP="002710E6">
      <w:pPr>
        <w:tabs>
          <w:tab w:val="left" w:pos="2142"/>
        </w:tabs>
        <w:spacing w:line="400" w:lineRule="exact"/>
        <w:rPr>
          <w:rFonts w:ascii="標楷體" w:eastAsia="標楷體" w:hAnsi="標楷體"/>
        </w:rPr>
      </w:pPr>
      <w:r w:rsidRPr="00E16BD1">
        <w:rPr>
          <w:rFonts w:ascii="標楷體" w:eastAsia="標楷體" w:hAnsi="標楷體" w:cs="標楷體" w:hint="eastAsia"/>
        </w:rPr>
        <w:t>附件</w:t>
      </w:r>
      <w:r>
        <w:rPr>
          <w:rFonts w:ascii="標楷體" w:eastAsia="標楷體" w:hAnsi="標楷體" w:cs="標楷體"/>
        </w:rPr>
        <w:t>1</w:t>
      </w:r>
      <w:r w:rsidRPr="00E16BD1">
        <w:rPr>
          <w:rFonts w:ascii="標楷體" w:eastAsia="標楷體" w:hAnsi="標楷體" w:cs="標楷體"/>
        </w:rPr>
        <w:t xml:space="preserve">-1 </w:t>
      </w:r>
      <w:r w:rsidRPr="00E16BD1">
        <w:rPr>
          <w:rFonts w:ascii="標楷體" w:eastAsia="標楷體" w:hAnsi="標楷體" w:cs="標楷體" w:hint="eastAsia"/>
        </w:rPr>
        <w:t>課程表</w:t>
      </w: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77"/>
        <w:gridCol w:w="1532"/>
        <w:gridCol w:w="4025"/>
        <w:gridCol w:w="1843"/>
        <w:gridCol w:w="888"/>
      </w:tblGrid>
      <w:tr w:rsidR="001D1AAB" w:rsidRPr="00E16BD1">
        <w:trPr>
          <w:jc w:val="center"/>
        </w:trPr>
        <w:tc>
          <w:tcPr>
            <w:tcW w:w="777" w:type="dxa"/>
            <w:vAlign w:val="center"/>
          </w:tcPr>
          <w:p w:rsidR="001D1AAB" w:rsidRPr="00E16BD1" w:rsidRDefault="001D1AAB" w:rsidP="004C3908">
            <w:pPr>
              <w:tabs>
                <w:tab w:val="left" w:pos="2142"/>
              </w:tabs>
              <w:spacing w:line="240" w:lineRule="atLeast"/>
              <w:jc w:val="center"/>
              <w:rPr>
                <w:rFonts w:ascii="標楷體" w:eastAsia="標楷體" w:hAnsi="標楷體"/>
              </w:rPr>
            </w:pPr>
            <w:r w:rsidRPr="00E16BD1">
              <w:rPr>
                <w:rFonts w:ascii="標楷體" w:eastAsia="標楷體" w:hAnsi="標楷體" w:cs="標楷體" w:hint="eastAsia"/>
              </w:rPr>
              <w:t>日期</w:t>
            </w:r>
          </w:p>
        </w:tc>
        <w:tc>
          <w:tcPr>
            <w:tcW w:w="1532" w:type="dxa"/>
            <w:vAlign w:val="center"/>
          </w:tcPr>
          <w:p w:rsidR="001D1AAB" w:rsidRPr="00E16BD1" w:rsidRDefault="001D1AAB" w:rsidP="004C3908">
            <w:pPr>
              <w:tabs>
                <w:tab w:val="left" w:pos="2142"/>
              </w:tabs>
              <w:spacing w:line="240" w:lineRule="atLeast"/>
              <w:jc w:val="center"/>
              <w:rPr>
                <w:rFonts w:ascii="標楷體" w:eastAsia="標楷體" w:hAnsi="標楷體"/>
              </w:rPr>
            </w:pPr>
            <w:r w:rsidRPr="00E16BD1">
              <w:rPr>
                <w:rFonts w:ascii="標楷體" w:eastAsia="標楷體" w:hAnsi="標楷體" w:cs="標楷體" w:hint="eastAsia"/>
              </w:rPr>
              <w:t>時間</w:t>
            </w:r>
          </w:p>
        </w:tc>
        <w:tc>
          <w:tcPr>
            <w:tcW w:w="4025" w:type="dxa"/>
            <w:vAlign w:val="center"/>
          </w:tcPr>
          <w:p w:rsidR="001D1AAB" w:rsidRPr="00E16BD1" w:rsidRDefault="001D1AAB" w:rsidP="004C3908">
            <w:pPr>
              <w:tabs>
                <w:tab w:val="left" w:pos="2142"/>
              </w:tabs>
              <w:spacing w:line="240" w:lineRule="atLeast"/>
              <w:jc w:val="center"/>
              <w:rPr>
                <w:rFonts w:ascii="標楷體" w:eastAsia="標楷體" w:hAnsi="標楷體"/>
              </w:rPr>
            </w:pPr>
            <w:r w:rsidRPr="00E16BD1">
              <w:rPr>
                <w:rFonts w:ascii="標楷體" w:eastAsia="標楷體" w:hAnsi="標楷體" w:cs="標楷體" w:hint="eastAsia"/>
              </w:rPr>
              <w:t>講授內容</w:t>
            </w:r>
          </w:p>
        </w:tc>
        <w:tc>
          <w:tcPr>
            <w:tcW w:w="1843" w:type="dxa"/>
            <w:vAlign w:val="center"/>
          </w:tcPr>
          <w:p w:rsidR="001D1AAB" w:rsidRPr="00E16BD1" w:rsidRDefault="001D1AAB" w:rsidP="004C3908">
            <w:pPr>
              <w:tabs>
                <w:tab w:val="left" w:pos="2142"/>
              </w:tabs>
              <w:spacing w:line="240" w:lineRule="atLeast"/>
              <w:jc w:val="center"/>
              <w:rPr>
                <w:rFonts w:ascii="標楷體" w:eastAsia="標楷體" w:hAnsi="標楷體"/>
              </w:rPr>
            </w:pPr>
            <w:r w:rsidRPr="00E16BD1">
              <w:rPr>
                <w:rFonts w:ascii="標楷體" w:eastAsia="標楷體" w:hAnsi="標楷體" w:cs="標楷體" w:hint="eastAsia"/>
              </w:rPr>
              <w:t>主講人</w:t>
            </w:r>
            <w:r>
              <w:rPr>
                <w:rFonts w:ascii="標楷體" w:eastAsia="標楷體" w:hAnsi="標楷體" w:cs="標楷體"/>
              </w:rPr>
              <w:t>/</w:t>
            </w:r>
            <w:r>
              <w:rPr>
                <w:rFonts w:ascii="標楷體" w:eastAsia="標楷體" w:hAnsi="標楷體" w:cs="標楷體" w:hint="eastAsia"/>
              </w:rPr>
              <w:t>主持人</w:t>
            </w:r>
          </w:p>
        </w:tc>
        <w:tc>
          <w:tcPr>
            <w:tcW w:w="888" w:type="dxa"/>
            <w:vAlign w:val="center"/>
          </w:tcPr>
          <w:p w:rsidR="001D1AAB" w:rsidRPr="00E16BD1" w:rsidRDefault="001D1AAB" w:rsidP="004C3908">
            <w:pPr>
              <w:tabs>
                <w:tab w:val="left" w:pos="2142"/>
              </w:tabs>
              <w:spacing w:line="240" w:lineRule="atLeast"/>
              <w:jc w:val="center"/>
              <w:rPr>
                <w:rFonts w:ascii="標楷體" w:eastAsia="標楷體" w:hAnsi="標楷體"/>
              </w:rPr>
            </w:pPr>
            <w:r w:rsidRPr="00E16BD1">
              <w:rPr>
                <w:rFonts w:ascii="標楷體" w:eastAsia="標楷體" w:hAnsi="標楷體" w:cs="標楷體" w:hint="eastAsia"/>
              </w:rPr>
              <w:t>備</w:t>
            </w:r>
            <w:r w:rsidRPr="00E16BD1">
              <w:rPr>
                <w:rFonts w:ascii="標楷體" w:eastAsia="標楷體" w:hAnsi="標楷體" w:cs="標楷體"/>
              </w:rPr>
              <w:t xml:space="preserve">   </w:t>
            </w:r>
            <w:r w:rsidRPr="00E16BD1">
              <w:rPr>
                <w:rFonts w:ascii="標楷體" w:eastAsia="標楷體" w:hAnsi="標楷體" w:cs="標楷體" w:hint="eastAsia"/>
              </w:rPr>
              <w:t>註</w:t>
            </w:r>
          </w:p>
        </w:tc>
      </w:tr>
      <w:tr w:rsidR="001D1AAB" w:rsidRPr="00E16BD1">
        <w:trPr>
          <w:jc w:val="center"/>
        </w:trPr>
        <w:tc>
          <w:tcPr>
            <w:tcW w:w="777" w:type="dxa"/>
            <w:vMerge w:val="restart"/>
            <w:vAlign w:val="center"/>
          </w:tcPr>
          <w:p w:rsidR="001D1AAB" w:rsidRPr="00E16BD1" w:rsidRDefault="001D1AAB" w:rsidP="00EF40DB">
            <w:pPr>
              <w:tabs>
                <w:tab w:val="left" w:pos="2142"/>
              </w:tabs>
              <w:spacing w:line="240" w:lineRule="atLeast"/>
              <w:jc w:val="center"/>
              <w:rPr>
                <w:rFonts w:ascii="標楷體" w:eastAsia="標楷體" w:hAnsi="標楷體"/>
              </w:rPr>
            </w:pPr>
            <w:r>
              <w:rPr>
                <w:rFonts w:ascii="標楷體" w:eastAsia="標楷體" w:hAnsi="標楷體" w:cs="標楷體"/>
              </w:rPr>
              <w:t>8</w:t>
            </w:r>
          </w:p>
          <w:p w:rsidR="001D1AAB" w:rsidRPr="00E16BD1" w:rsidRDefault="001D1AAB" w:rsidP="00EF40DB">
            <w:pPr>
              <w:tabs>
                <w:tab w:val="left" w:pos="2142"/>
              </w:tabs>
              <w:spacing w:line="240" w:lineRule="atLeast"/>
              <w:jc w:val="center"/>
              <w:rPr>
                <w:rFonts w:ascii="標楷體" w:eastAsia="標楷體" w:hAnsi="標楷體"/>
              </w:rPr>
            </w:pPr>
            <w:r w:rsidRPr="00E16BD1">
              <w:rPr>
                <w:rFonts w:ascii="標楷體" w:eastAsia="標楷體" w:hAnsi="標楷體" w:cs="標楷體" w:hint="eastAsia"/>
              </w:rPr>
              <w:t>月</w:t>
            </w:r>
          </w:p>
          <w:p w:rsidR="001D1AAB" w:rsidRPr="00E16BD1" w:rsidRDefault="001D1AAB" w:rsidP="00EF40DB">
            <w:pPr>
              <w:tabs>
                <w:tab w:val="left" w:pos="2142"/>
              </w:tabs>
              <w:spacing w:line="240" w:lineRule="atLeast"/>
              <w:jc w:val="center"/>
              <w:rPr>
                <w:rFonts w:ascii="標楷體" w:eastAsia="標楷體" w:hAnsi="標楷體"/>
              </w:rPr>
            </w:pPr>
            <w:r>
              <w:rPr>
                <w:rFonts w:ascii="標楷體" w:eastAsia="標楷體" w:hAnsi="標楷體" w:cs="標楷體"/>
              </w:rPr>
              <w:t>21</w:t>
            </w:r>
          </w:p>
          <w:p w:rsidR="001D1AAB" w:rsidRPr="00E16BD1" w:rsidRDefault="001D1AAB" w:rsidP="00EF40DB">
            <w:pPr>
              <w:tabs>
                <w:tab w:val="left" w:pos="2142"/>
              </w:tabs>
              <w:spacing w:line="240" w:lineRule="atLeast"/>
              <w:jc w:val="center"/>
              <w:rPr>
                <w:rFonts w:ascii="標楷體" w:eastAsia="標楷體" w:hAnsi="標楷體"/>
              </w:rPr>
            </w:pPr>
            <w:r w:rsidRPr="00E16BD1">
              <w:rPr>
                <w:rFonts w:ascii="標楷體" w:eastAsia="標楷體" w:hAnsi="標楷體" w:cs="標楷體" w:hint="eastAsia"/>
              </w:rPr>
              <w:t>日</w:t>
            </w:r>
          </w:p>
          <w:p w:rsidR="001D1AAB" w:rsidRPr="00E16BD1" w:rsidRDefault="001D1AAB" w:rsidP="00EF40DB">
            <w:pPr>
              <w:tabs>
                <w:tab w:val="left" w:pos="2142"/>
              </w:tabs>
              <w:spacing w:line="240" w:lineRule="atLeast"/>
              <w:jc w:val="center"/>
              <w:rPr>
                <w:rFonts w:ascii="標楷體" w:eastAsia="標楷體" w:hAnsi="標楷體"/>
              </w:rPr>
            </w:pPr>
            <w:r>
              <w:rPr>
                <w:rFonts w:ascii="標楷體" w:eastAsia="標楷體" w:hAnsi="標楷體" w:cs="標楷體"/>
              </w:rPr>
              <w:t>(</w:t>
            </w:r>
            <w:r>
              <w:rPr>
                <w:rFonts w:ascii="標楷體" w:eastAsia="標楷體" w:hAnsi="標楷體" w:cs="標楷體" w:hint="eastAsia"/>
              </w:rPr>
              <w:t>一</w:t>
            </w:r>
            <w:r w:rsidRPr="00E16BD1">
              <w:rPr>
                <w:rFonts w:ascii="標楷體" w:eastAsia="標楷體" w:hAnsi="標楷體" w:cs="標楷體"/>
              </w:rPr>
              <w:t>)</w:t>
            </w:r>
          </w:p>
        </w:tc>
        <w:tc>
          <w:tcPr>
            <w:tcW w:w="1532" w:type="dxa"/>
            <w:vAlign w:val="center"/>
          </w:tcPr>
          <w:p w:rsidR="001D1AAB" w:rsidRPr="00E16BD1" w:rsidRDefault="001D1AAB" w:rsidP="004C3908">
            <w:pPr>
              <w:tabs>
                <w:tab w:val="left" w:pos="2142"/>
              </w:tabs>
              <w:jc w:val="center"/>
              <w:rPr>
                <w:rFonts w:ascii="標楷體" w:eastAsia="標楷體" w:hAnsi="標楷體"/>
              </w:rPr>
            </w:pPr>
            <w:r w:rsidRPr="00E16BD1">
              <w:rPr>
                <w:rFonts w:ascii="標楷體" w:eastAsia="標楷體" w:hAnsi="標楷體" w:cs="標楷體"/>
              </w:rPr>
              <w:t>8:40~9:00</w:t>
            </w:r>
          </w:p>
        </w:tc>
        <w:tc>
          <w:tcPr>
            <w:tcW w:w="4025" w:type="dxa"/>
            <w:vAlign w:val="center"/>
          </w:tcPr>
          <w:p w:rsidR="001D1AAB" w:rsidRPr="00E16BD1" w:rsidRDefault="001D1AAB" w:rsidP="004C3908">
            <w:pPr>
              <w:tabs>
                <w:tab w:val="left" w:pos="2142"/>
              </w:tabs>
              <w:spacing w:line="240" w:lineRule="atLeast"/>
              <w:jc w:val="center"/>
              <w:rPr>
                <w:rFonts w:ascii="標楷體" w:eastAsia="標楷體" w:hAnsi="標楷體"/>
              </w:rPr>
            </w:pPr>
            <w:r w:rsidRPr="00E16BD1">
              <w:rPr>
                <w:rFonts w:ascii="標楷體" w:eastAsia="標楷體" w:hAnsi="標楷體" w:cs="標楷體" w:hint="eastAsia"/>
              </w:rPr>
              <w:t>報到</w:t>
            </w:r>
            <w:r>
              <w:rPr>
                <w:rFonts w:ascii="標楷體" w:eastAsia="標楷體" w:hAnsi="標楷體" w:cs="標楷體"/>
              </w:rPr>
              <w:t>/</w:t>
            </w:r>
            <w:r>
              <w:rPr>
                <w:rFonts w:ascii="標楷體" w:eastAsia="標楷體" w:hAnsi="標楷體" w:cs="標楷體" w:hint="eastAsia"/>
              </w:rPr>
              <w:t>始業式</w:t>
            </w:r>
          </w:p>
        </w:tc>
        <w:tc>
          <w:tcPr>
            <w:tcW w:w="1843" w:type="dxa"/>
            <w:vAlign w:val="center"/>
          </w:tcPr>
          <w:p w:rsidR="001D1AAB" w:rsidRDefault="001D1AAB" w:rsidP="004C3908">
            <w:pPr>
              <w:tabs>
                <w:tab w:val="left" w:pos="2142"/>
                <w:tab w:val="center" w:pos="4153"/>
                <w:tab w:val="right" w:pos="8306"/>
              </w:tabs>
              <w:snapToGrid w:val="0"/>
              <w:jc w:val="center"/>
              <w:rPr>
                <w:rFonts w:ascii="標楷體" w:eastAsia="標楷體" w:hAnsi="標楷體"/>
              </w:rPr>
            </w:pPr>
            <w:r>
              <w:rPr>
                <w:rFonts w:ascii="標楷體" w:eastAsia="標楷體" w:hAnsi="標楷體" w:cs="標楷體" w:hint="eastAsia"/>
              </w:rPr>
              <w:t>教育處長官</w:t>
            </w:r>
          </w:p>
          <w:p w:rsidR="001D1AAB" w:rsidRPr="00E16BD1" w:rsidRDefault="001D1AAB" w:rsidP="004C3908">
            <w:pPr>
              <w:tabs>
                <w:tab w:val="left" w:pos="2142"/>
                <w:tab w:val="center" w:pos="4153"/>
                <w:tab w:val="right" w:pos="8306"/>
              </w:tabs>
              <w:snapToGrid w:val="0"/>
              <w:jc w:val="center"/>
              <w:rPr>
                <w:rFonts w:ascii="標楷體" w:eastAsia="標楷體" w:hAnsi="標楷體"/>
              </w:rPr>
            </w:pPr>
            <w:r>
              <w:rPr>
                <w:rFonts w:ascii="標楷體" w:eastAsia="標楷體" w:hAnsi="標楷體" w:cs="標楷體" w:hint="eastAsia"/>
              </w:rPr>
              <w:t>沙港</w:t>
            </w:r>
            <w:r w:rsidRPr="00E16BD1">
              <w:rPr>
                <w:rFonts w:ascii="標楷體" w:eastAsia="標楷體" w:hAnsi="標楷體" w:cs="標楷體" w:hint="eastAsia"/>
              </w:rPr>
              <w:t>國小團隊</w:t>
            </w:r>
          </w:p>
        </w:tc>
        <w:tc>
          <w:tcPr>
            <w:tcW w:w="888" w:type="dxa"/>
          </w:tcPr>
          <w:p w:rsidR="001D1AAB" w:rsidRPr="00E16BD1" w:rsidRDefault="001D1AAB" w:rsidP="00EF40DB">
            <w:pPr>
              <w:tabs>
                <w:tab w:val="left" w:pos="2142"/>
              </w:tabs>
              <w:spacing w:line="240" w:lineRule="atLeast"/>
              <w:rPr>
                <w:rFonts w:ascii="標楷體" w:eastAsia="標楷體" w:hAnsi="標楷體"/>
              </w:rPr>
            </w:pPr>
          </w:p>
        </w:tc>
      </w:tr>
      <w:tr w:rsidR="001D1AAB" w:rsidRPr="00E16BD1">
        <w:trPr>
          <w:trHeight w:val="710"/>
          <w:jc w:val="center"/>
        </w:trPr>
        <w:tc>
          <w:tcPr>
            <w:tcW w:w="777" w:type="dxa"/>
            <w:vMerge/>
            <w:vAlign w:val="center"/>
          </w:tcPr>
          <w:p w:rsidR="001D1AAB" w:rsidRPr="00E16BD1" w:rsidRDefault="001D1AAB" w:rsidP="00EF40DB">
            <w:pPr>
              <w:tabs>
                <w:tab w:val="left" w:pos="2142"/>
              </w:tabs>
              <w:spacing w:line="240" w:lineRule="atLeast"/>
              <w:jc w:val="center"/>
              <w:rPr>
                <w:rFonts w:ascii="標楷體" w:eastAsia="標楷體" w:hAnsi="標楷體"/>
              </w:rPr>
            </w:pPr>
          </w:p>
        </w:tc>
        <w:tc>
          <w:tcPr>
            <w:tcW w:w="1532" w:type="dxa"/>
            <w:vAlign w:val="center"/>
          </w:tcPr>
          <w:p w:rsidR="001D1AAB" w:rsidRPr="00E16BD1" w:rsidRDefault="001D1AAB" w:rsidP="004C3908">
            <w:pPr>
              <w:spacing w:line="240" w:lineRule="atLeast"/>
              <w:jc w:val="center"/>
              <w:rPr>
                <w:rFonts w:ascii="標楷體" w:eastAsia="標楷體" w:hAnsi="標楷體"/>
              </w:rPr>
            </w:pPr>
            <w:r>
              <w:rPr>
                <w:rFonts w:ascii="標楷體" w:eastAsia="標楷體" w:hAnsi="標楷體" w:cs="標楷體"/>
              </w:rPr>
              <w:t>9</w:t>
            </w:r>
            <w:r w:rsidRPr="00E16BD1">
              <w:rPr>
                <w:rFonts w:ascii="標楷體" w:eastAsia="標楷體" w:hAnsi="標楷體" w:cs="標楷體"/>
              </w:rPr>
              <w:t>:</w:t>
            </w:r>
            <w:r>
              <w:rPr>
                <w:rFonts w:ascii="標楷體" w:eastAsia="標楷體" w:hAnsi="標楷體" w:cs="標楷體"/>
              </w:rPr>
              <w:t>00</w:t>
            </w:r>
            <w:r w:rsidRPr="00E16BD1">
              <w:rPr>
                <w:rFonts w:ascii="標楷體" w:eastAsia="標楷體" w:hAnsi="標楷體" w:cs="標楷體"/>
              </w:rPr>
              <w:t>~1</w:t>
            </w:r>
            <w:r>
              <w:rPr>
                <w:rFonts w:ascii="標楷體" w:eastAsia="標楷體" w:hAnsi="標楷體" w:cs="標楷體"/>
              </w:rPr>
              <w:t>0</w:t>
            </w:r>
            <w:r w:rsidRPr="00E16BD1">
              <w:rPr>
                <w:rFonts w:ascii="標楷體" w:eastAsia="標楷體" w:hAnsi="標楷體" w:cs="標楷體"/>
              </w:rPr>
              <w:t>:30</w:t>
            </w:r>
          </w:p>
        </w:tc>
        <w:tc>
          <w:tcPr>
            <w:tcW w:w="4025" w:type="dxa"/>
            <w:vAlign w:val="center"/>
          </w:tcPr>
          <w:p w:rsidR="001D1AAB" w:rsidRPr="00E16BD1" w:rsidRDefault="001D1AAB" w:rsidP="004C3908">
            <w:pPr>
              <w:tabs>
                <w:tab w:val="left" w:pos="2142"/>
              </w:tabs>
              <w:spacing w:line="240" w:lineRule="atLeast"/>
              <w:jc w:val="center"/>
              <w:rPr>
                <w:rFonts w:ascii="標楷體" w:eastAsia="標楷體" w:hAnsi="標楷體"/>
              </w:rPr>
            </w:pPr>
            <w:r w:rsidRPr="002710E6">
              <w:rPr>
                <w:rFonts w:ascii="標楷體" w:eastAsia="標楷體" w:hAnsi="標楷體" w:cs="標楷體" w:hint="eastAsia"/>
              </w:rPr>
              <w:t>性別平等教育與親密關係的對話</w:t>
            </w:r>
          </w:p>
        </w:tc>
        <w:tc>
          <w:tcPr>
            <w:tcW w:w="1843" w:type="dxa"/>
            <w:vMerge w:val="restart"/>
            <w:vAlign w:val="center"/>
          </w:tcPr>
          <w:p w:rsidR="001D1AAB" w:rsidRDefault="001D1AAB" w:rsidP="004C3908">
            <w:pPr>
              <w:tabs>
                <w:tab w:val="left" w:pos="2142"/>
                <w:tab w:val="center" w:pos="4153"/>
                <w:tab w:val="right" w:pos="8306"/>
              </w:tabs>
              <w:snapToGrid w:val="0"/>
              <w:jc w:val="center"/>
              <w:rPr>
                <w:rFonts w:ascii="標楷體" w:eastAsia="標楷體" w:hAnsi="標楷體"/>
              </w:rPr>
            </w:pPr>
            <w:r w:rsidRPr="00F90805">
              <w:rPr>
                <w:rFonts w:ascii="標楷體" w:eastAsia="標楷體" w:hAnsi="標楷體" w:cs="標楷體" w:hint="eastAsia"/>
              </w:rPr>
              <w:t>高雄市女性權益促進會理事長</w:t>
            </w:r>
          </w:p>
          <w:p w:rsidR="001D1AAB" w:rsidRPr="00E16BD1" w:rsidRDefault="001D1AAB" w:rsidP="004C3908">
            <w:pPr>
              <w:tabs>
                <w:tab w:val="left" w:pos="2142"/>
                <w:tab w:val="center" w:pos="4153"/>
                <w:tab w:val="right" w:pos="8306"/>
              </w:tabs>
              <w:snapToGrid w:val="0"/>
              <w:jc w:val="center"/>
              <w:rPr>
                <w:rFonts w:ascii="標楷體" w:eastAsia="標楷體" w:hAnsi="標楷體"/>
              </w:rPr>
            </w:pPr>
            <w:r w:rsidRPr="00F90805">
              <w:rPr>
                <w:rFonts w:ascii="標楷體" w:eastAsia="標楷體" w:hAnsi="標楷體" w:cs="標楷體" w:hint="eastAsia"/>
              </w:rPr>
              <w:t>蔣琬斯講師</w:t>
            </w:r>
          </w:p>
        </w:tc>
        <w:tc>
          <w:tcPr>
            <w:tcW w:w="888" w:type="dxa"/>
            <w:vMerge w:val="restart"/>
          </w:tcPr>
          <w:p w:rsidR="001D1AAB" w:rsidRPr="00E16BD1" w:rsidRDefault="001D1AAB" w:rsidP="00EF40DB">
            <w:pPr>
              <w:tabs>
                <w:tab w:val="left" w:pos="2142"/>
              </w:tabs>
              <w:spacing w:line="240" w:lineRule="atLeast"/>
              <w:rPr>
                <w:rFonts w:ascii="標楷體" w:eastAsia="標楷體" w:hAnsi="標楷體"/>
              </w:rPr>
            </w:pPr>
          </w:p>
        </w:tc>
      </w:tr>
      <w:tr w:rsidR="001D1AAB" w:rsidRPr="00E16BD1">
        <w:trPr>
          <w:trHeight w:val="693"/>
          <w:jc w:val="center"/>
        </w:trPr>
        <w:tc>
          <w:tcPr>
            <w:tcW w:w="777" w:type="dxa"/>
            <w:vMerge/>
            <w:vAlign w:val="center"/>
          </w:tcPr>
          <w:p w:rsidR="001D1AAB" w:rsidRPr="00E16BD1" w:rsidRDefault="001D1AAB" w:rsidP="00EF40DB">
            <w:pPr>
              <w:tabs>
                <w:tab w:val="left" w:pos="2142"/>
              </w:tabs>
              <w:spacing w:line="240" w:lineRule="atLeast"/>
              <w:jc w:val="center"/>
              <w:rPr>
                <w:rFonts w:ascii="標楷體" w:eastAsia="標楷體" w:hAnsi="標楷體"/>
              </w:rPr>
            </w:pPr>
          </w:p>
        </w:tc>
        <w:tc>
          <w:tcPr>
            <w:tcW w:w="1532" w:type="dxa"/>
            <w:vAlign w:val="center"/>
          </w:tcPr>
          <w:p w:rsidR="001D1AAB" w:rsidRDefault="001D1AAB" w:rsidP="004C3908">
            <w:pPr>
              <w:spacing w:line="240" w:lineRule="atLeast"/>
              <w:jc w:val="center"/>
              <w:rPr>
                <w:rFonts w:ascii="標楷體" w:eastAsia="標楷體" w:hAnsi="標楷體"/>
              </w:rPr>
            </w:pPr>
            <w:r>
              <w:rPr>
                <w:rFonts w:ascii="標楷體" w:eastAsia="標楷體" w:hAnsi="標楷體" w:cs="標楷體"/>
              </w:rPr>
              <w:t>10</w:t>
            </w:r>
            <w:r w:rsidRPr="00E16BD1">
              <w:rPr>
                <w:rFonts w:ascii="標楷體" w:eastAsia="標楷體" w:hAnsi="標楷體" w:cs="標楷體"/>
              </w:rPr>
              <w:t>:</w:t>
            </w:r>
            <w:r>
              <w:rPr>
                <w:rFonts w:ascii="標楷體" w:eastAsia="標楷體" w:hAnsi="標楷體" w:cs="標楷體"/>
              </w:rPr>
              <w:t>3</w:t>
            </w:r>
            <w:r w:rsidRPr="00E16BD1">
              <w:rPr>
                <w:rFonts w:ascii="標楷體" w:eastAsia="標楷體" w:hAnsi="標楷體" w:cs="標楷體"/>
              </w:rPr>
              <w:t>0~</w:t>
            </w:r>
            <w:r>
              <w:rPr>
                <w:rFonts w:ascii="標楷體" w:eastAsia="標楷體" w:hAnsi="標楷體" w:cs="標楷體"/>
              </w:rPr>
              <w:t>10</w:t>
            </w:r>
            <w:r w:rsidRPr="00E16BD1">
              <w:rPr>
                <w:rFonts w:ascii="標楷體" w:eastAsia="標楷體" w:hAnsi="標楷體" w:cs="標楷體"/>
              </w:rPr>
              <w:t>:</w:t>
            </w:r>
            <w:r>
              <w:rPr>
                <w:rFonts w:ascii="標楷體" w:eastAsia="標楷體" w:hAnsi="標楷體" w:cs="標楷體"/>
              </w:rPr>
              <w:t>4</w:t>
            </w:r>
            <w:r w:rsidRPr="00E16BD1">
              <w:rPr>
                <w:rFonts w:ascii="標楷體" w:eastAsia="標楷體" w:hAnsi="標楷體" w:cs="標楷體"/>
              </w:rPr>
              <w:t>0</w:t>
            </w:r>
          </w:p>
        </w:tc>
        <w:tc>
          <w:tcPr>
            <w:tcW w:w="4025" w:type="dxa"/>
            <w:vAlign w:val="center"/>
          </w:tcPr>
          <w:p w:rsidR="001D1AAB" w:rsidRPr="002710E6" w:rsidRDefault="001D1AAB" w:rsidP="004C3908">
            <w:pPr>
              <w:tabs>
                <w:tab w:val="left" w:pos="2142"/>
              </w:tabs>
              <w:spacing w:line="240" w:lineRule="atLeast"/>
              <w:jc w:val="center"/>
              <w:rPr>
                <w:rFonts w:ascii="標楷體" w:eastAsia="標楷體" w:hAnsi="標楷體"/>
              </w:rPr>
            </w:pPr>
            <w:r>
              <w:rPr>
                <w:rFonts w:ascii="標楷體" w:eastAsia="標楷體" w:hAnsi="標楷體" w:cs="標楷體" w:hint="eastAsia"/>
              </w:rPr>
              <w:t>茶敘時間</w:t>
            </w:r>
          </w:p>
        </w:tc>
        <w:tc>
          <w:tcPr>
            <w:tcW w:w="1843" w:type="dxa"/>
            <w:vMerge/>
            <w:vAlign w:val="center"/>
          </w:tcPr>
          <w:p w:rsidR="001D1AAB" w:rsidRPr="00F90805" w:rsidRDefault="001D1AAB" w:rsidP="004C3908">
            <w:pPr>
              <w:tabs>
                <w:tab w:val="left" w:pos="2142"/>
                <w:tab w:val="center" w:pos="4153"/>
                <w:tab w:val="right" w:pos="8306"/>
              </w:tabs>
              <w:snapToGrid w:val="0"/>
              <w:jc w:val="center"/>
              <w:rPr>
                <w:rFonts w:ascii="標楷體" w:eastAsia="標楷體" w:hAnsi="標楷體"/>
              </w:rPr>
            </w:pPr>
          </w:p>
        </w:tc>
        <w:tc>
          <w:tcPr>
            <w:tcW w:w="888" w:type="dxa"/>
            <w:vMerge/>
          </w:tcPr>
          <w:p w:rsidR="001D1AAB" w:rsidRPr="00E16BD1" w:rsidRDefault="001D1AAB" w:rsidP="00EF40DB">
            <w:pPr>
              <w:tabs>
                <w:tab w:val="left" w:pos="2142"/>
              </w:tabs>
              <w:spacing w:line="240" w:lineRule="atLeast"/>
              <w:rPr>
                <w:rFonts w:ascii="標楷體" w:eastAsia="標楷體" w:hAnsi="標楷體"/>
              </w:rPr>
            </w:pPr>
          </w:p>
        </w:tc>
      </w:tr>
      <w:tr w:rsidR="001D1AAB" w:rsidRPr="00E16BD1">
        <w:trPr>
          <w:trHeight w:val="754"/>
          <w:jc w:val="center"/>
        </w:trPr>
        <w:tc>
          <w:tcPr>
            <w:tcW w:w="777" w:type="dxa"/>
            <w:vMerge/>
            <w:vAlign w:val="center"/>
          </w:tcPr>
          <w:p w:rsidR="001D1AAB" w:rsidRPr="00E16BD1" w:rsidRDefault="001D1AAB" w:rsidP="00EF40DB">
            <w:pPr>
              <w:tabs>
                <w:tab w:val="left" w:pos="2142"/>
              </w:tabs>
              <w:spacing w:line="240" w:lineRule="atLeast"/>
              <w:jc w:val="center"/>
              <w:rPr>
                <w:rFonts w:ascii="標楷體" w:eastAsia="標楷體" w:hAnsi="標楷體"/>
              </w:rPr>
            </w:pPr>
          </w:p>
        </w:tc>
        <w:tc>
          <w:tcPr>
            <w:tcW w:w="1532" w:type="dxa"/>
            <w:vAlign w:val="center"/>
          </w:tcPr>
          <w:p w:rsidR="001D1AAB" w:rsidRPr="00E16BD1" w:rsidRDefault="001D1AAB" w:rsidP="004C3908">
            <w:pPr>
              <w:spacing w:line="240" w:lineRule="atLeast"/>
              <w:jc w:val="center"/>
              <w:rPr>
                <w:rFonts w:ascii="標楷體" w:eastAsia="標楷體" w:hAnsi="標楷體"/>
              </w:rPr>
            </w:pPr>
            <w:r>
              <w:rPr>
                <w:rFonts w:ascii="標楷體" w:eastAsia="標楷體" w:hAnsi="標楷體" w:cs="標楷體"/>
              </w:rPr>
              <w:t>10</w:t>
            </w:r>
            <w:r w:rsidRPr="00E16BD1">
              <w:rPr>
                <w:rFonts w:ascii="標楷體" w:eastAsia="標楷體" w:hAnsi="標楷體" w:cs="標楷體"/>
              </w:rPr>
              <w:t>:</w:t>
            </w:r>
            <w:r>
              <w:rPr>
                <w:rFonts w:ascii="標楷體" w:eastAsia="標楷體" w:hAnsi="標楷體" w:cs="標楷體"/>
              </w:rPr>
              <w:t>4</w:t>
            </w:r>
            <w:r w:rsidRPr="00E16BD1">
              <w:rPr>
                <w:rFonts w:ascii="標楷體" w:eastAsia="標楷體" w:hAnsi="標楷體" w:cs="標楷體"/>
              </w:rPr>
              <w:t>0~</w:t>
            </w:r>
            <w:r>
              <w:rPr>
                <w:rFonts w:ascii="標楷體" w:eastAsia="標楷體" w:hAnsi="標楷體" w:cs="標楷體"/>
              </w:rPr>
              <w:t>12</w:t>
            </w:r>
            <w:r w:rsidRPr="00E16BD1">
              <w:rPr>
                <w:rFonts w:ascii="標楷體" w:eastAsia="標楷體" w:hAnsi="標楷體" w:cs="標楷體"/>
              </w:rPr>
              <w:t>:</w:t>
            </w:r>
            <w:r>
              <w:rPr>
                <w:rFonts w:ascii="標楷體" w:eastAsia="標楷體" w:hAnsi="標楷體" w:cs="標楷體"/>
              </w:rPr>
              <w:t>1</w:t>
            </w:r>
            <w:r w:rsidRPr="00E16BD1">
              <w:rPr>
                <w:rFonts w:ascii="標楷體" w:eastAsia="標楷體" w:hAnsi="標楷體" w:cs="標楷體"/>
              </w:rPr>
              <w:t>0</w:t>
            </w:r>
          </w:p>
        </w:tc>
        <w:tc>
          <w:tcPr>
            <w:tcW w:w="4025" w:type="dxa"/>
            <w:vAlign w:val="center"/>
          </w:tcPr>
          <w:p w:rsidR="001D1AAB" w:rsidRPr="002710E6" w:rsidRDefault="001D1AAB" w:rsidP="004C3908">
            <w:pPr>
              <w:tabs>
                <w:tab w:val="left" w:pos="2142"/>
              </w:tabs>
              <w:spacing w:line="240" w:lineRule="atLeast"/>
              <w:jc w:val="center"/>
              <w:rPr>
                <w:rFonts w:ascii="標楷體" w:eastAsia="標楷體" w:hAnsi="標楷體"/>
              </w:rPr>
            </w:pPr>
            <w:r w:rsidRPr="002710E6">
              <w:rPr>
                <w:rFonts w:ascii="標楷體" w:eastAsia="標楷體" w:hAnsi="標楷體" w:cs="標楷體" w:hint="eastAsia"/>
              </w:rPr>
              <w:t>性別平等教育與親密關係的對話</w:t>
            </w:r>
          </w:p>
        </w:tc>
        <w:tc>
          <w:tcPr>
            <w:tcW w:w="1843" w:type="dxa"/>
            <w:vMerge/>
            <w:vAlign w:val="center"/>
          </w:tcPr>
          <w:p w:rsidR="001D1AAB" w:rsidRPr="00F90805" w:rsidRDefault="001D1AAB" w:rsidP="004C3908">
            <w:pPr>
              <w:tabs>
                <w:tab w:val="left" w:pos="2142"/>
                <w:tab w:val="center" w:pos="4153"/>
                <w:tab w:val="right" w:pos="8306"/>
              </w:tabs>
              <w:snapToGrid w:val="0"/>
              <w:jc w:val="center"/>
              <w:rPr>
                <w:rFonts w:ascii="標楷體" w:eastAsia="標楷體" w:hAnsi="標楷體"/>
              </w:rPr>
            </w:pPr>
          </w:p>
        </w:tc>
        <w:tc>
          <w:tcPr>
            <w:tcW w:w="888" w:type="dxa"/>
            <w:vMerge/>
          </w:tcPr>
          <w:p w:rsidR="001D1AAB" w:rsidRPr="00E16BD1" w:rsidRDefault="001D1AAB" w:rsidP="00EF40DB">
            <w:pPr>
              <w:tabs>
                <w:tab w:val="left" w:pos="2142"/>
              </w:tabs>
              <w:spacing w:line="240" w:lineRule="atLeast"/>
              <w:rPr>
                <w:rFonts w:ascii="標楷體" w:eastAsia="標楷體" w:hAnsi="標楷體"/>
              </w:rPr>
            </w:pPr>
          </w:p>
        </w:tc>
      </w:tr>
      <w:tr w:rsidR="001D1AAB" w:rsidRPr="00E16BD1">
        <w:trPr>
          <w:trHeight w:val="784"/>
          <w:jc w:val="center"/>
        </w:trPr>
        <w:tc>
          <w:tcPr>
            <w:tcW w:w="777" w:type="dxa"/>
            <w:vMerge/>
            <w:vAlign w:val="center"/>
          </w:tcPr>
          <w:p w:rsidR="001D1AAB" w:rsidRPr="00E16BD1" w:rsidRDefault="001D1AAB" w:rsidP="00EF40DB">
            <w:pPr>
              <w:tabs>
                <w:tab w:val="left" w:pos="2142"/>
              </w:tabs>
              <w:spacing w:line="240" w:lineRule="atLeast"/>
              <w:jc w:val="center"/>
              <w:rPr>
                <w:rFonts w:ascii="標楷體" w:eastAsia="標楷體" w:hAnsi="標楷體"/>
              </w:rPr>
            </w:pPr>
          </w:p>
        </w:tc>
        <w:tc>
          <w:tcPr>
            <w:tcW w:w="1532" w:type="dxa"/>
            <w:vAlign w:val="center"/>
          </w:tcPr>
          <w:p w:rsidR="001D1AAB" w:rsidRPr="00E16BD1" w:rsidRDefault="001D1AAB" w:rsidP="004C3908">
            <w:pPr>
              <w:tabs>
                <w:tab w:val="left" w:pos="2142"/>
              </w:tabs>
              <w:jc w:val="center"/>
              <w:rPr>
                <w:rFonts w:ascii="標楷體" w:eastAsia="標楷體" w:hAnsi="標楷體"/>
              </w:rPr>
            </w:pPr>
            <w:r w:rsidRPr="00E16BD1">
              <w:rPr>
                <w:rFonts w:ascii="標楷體" w:eastAsia="標楷體" w:hAnsi="標楷體" w:cs="標楷體"/>
              </w:rPr>
              <w:t>12:00~13:00</w:t>
            </w:r>
          </w:p>
        </w:tc>
        <w:tc>
          <w:tcPr>
            <w:tcW w:w="4025" w:type="dxa"/>
            <w:vAlign w:val="center"/>
          </w:tcPr>
          <w:p w:rsidR="001D1AAB" w:rsidRPr="00E16BD1" w:rsidRDefault="001D1AAB" w:rsidP="004C3908">
            <w:pPr>
              <w:widowControl/>
              <w:tabs>
                <w:tab w:val="left" w:pos="2142"/>
              </w:tabs>
              <w:spacing w:line="240" w:lineRule="atLeast"/>
              <w:jc w:val="center"/>
              <w:rPr>
                <w:rFonts w:ascii="標楷體" w:eastAsia="標楷體" w:hAnsi="標楷體"/>
              </w:rPr>
            </w:pPr>
            <w:r w:rsidRPr="00E16BD1">
              <w:rPr>
                <w:rFonts w:ascii="標楷體" w:eastAsia="標楷體" w:hAnsi="標楷體" w:cs="標楷體" w:hint="eastAsia"/>
              </w:rPr>
              <w:t>午餐</w:t>
            </w:r>
          </w:p>
        </w:tc>
        <w:tc>
          <w:tcPr>
            <w:tcW w:w="1843" w:type="dxa"/>
            <w:vAlign w:val="center"/>
          </w:tcPr>
          <w:p w:rsidR="001D1AAB" w:rsidRPr="00E16BD1" w:rsidRDefault="001D1AAB" w:rsidP="004C3908">
            <w:pPr>
              <w:tabs>
                <w:tab w:val="left" w:pos="2142"/>
                <w:tab w:val="center" w:pos="4153"/>
                <w:tab w:val="right" w:pos="8306"/>
              </w:tabs>
              <w:snapToGrid w:val="0"/>
              <w:jc w:val="center"/>
              <w:rPr>
                <w:rFonts w:ascii="標楷體" w:eastAsia="標楷體" w:hAnsi="標楷體"/>
              </w:rPr>
            </w:pPr>
            <w:r>
              <w:rPr>
                <w:rFonts w:ascii="標楷體" w:eastAsia="標楷體" w:hAnsi="標楷體" w:cs="標楷體" w:hint="eastAsia"/>
              </w:rPr>
              <w:t>沙港</w:t>
            </w:r>
            <w:r w:rsidRPr="00E16BD1">
              <w:rPr>
                <w:rFonts w:ascii="標楷體" w:eastAsia="標楷體" w:hAnsi="標楷體" w:cs="標楷體" w:hint="eastAsia"/>
              </w:rPr>
              <w:t>國小團隊</w:t>
            </w:r>
          </w:p>
        </w:tc>
        <w:tc>
          <w:tcPr>
            <w:tcW w:w="888" w:type="dxa"/>
          </w:tcPr>
          <w:p w:rsidR="001D1AAB" w:rsidRPr="00E16BD1" w:rsidRDefault="001D1AAB" w:rsidP="00EF40DB">
            <w:pPr>
              <w:tabs>
                <w:tab w:val="left" w:pos="2142"/>
              </w:tabs>
              <w:spacing w:line="240" w:lineRule="atLeast"/>
              <w:rPr>
                <w:rFonts w:ascii="標楷體" w:eastAsia="標楷體" w:hAnsi="標楷體"/>
              </w:rPr>
            </w:pPr>
          </w:p>
        </w:tc>
      </w:tr>
      <w:tr w:rsidR="001D1AAB" w:rsidRPr="00E16BD1">
        <w:trPr>
          <w:trHeight w:val="756"/>
          <w:jc w:val="center"/>
        </w:trPr>
        <w:tc>
          <w:tcPr>
            <w:tcW w:w="777" w:type="dxa"/>
            <w:vMerge/>
            <w:vAlign w:val="center"/>
          </w:tcPr>
          <w:p w:rsidR="001D1AAB" w:rsidRPr="00E16BD1" w:rsidRDefault="001D1AAB" w:rsidP="00EF40DB">
            <w:pPr>
              <w:tabs>
                <w:tab w:val="left" w:pos="2142"/>
              </w:tabs>
              <w:spacing w:line="240" w:lineRule="atLeast"/>
              <w:jc w:val="center"/>
              <w:rPr>
                <w:rFonts w:ascii="標楷體" w:eastAsia="標楷體" w:hAnsi="標楷體"/>
              </w:rPr>
            </w:pPr>
          </w:p>
        </w:tc>
        <w:tc>
          <w:tcPr>
            <w:tcW w:w="1532" w:type="dxa"/>
            <w:vAlign w:val="center"/>
          </w:tcPr>
          <w:p w:rsidR="001D1AAB" w:rsidRPr="00E16BD1" w:rsidRDefault="001D1AAB" w:rsidP="004C3908">
            <w:pPr>
              <w:tabs>
                <w:tab w:val="left" w:pos="2142"/>
              </w:tabs>
              <w:jc w:val="center"/>
              <w:rPr>
                <w:rFonts w:ascii="標楷體" w:eastAsia="標楷體" w:hAnsi="標楷體"/>
              </w:rPr>
            </w:pPr>
            <w:r w:rsidRPr="00E16BD1">
              <w:rPr>
                <w:rFonts w:ascii="標楷體" w:eastAsia="標楷體" w:hAnsi="標楷體" w:cs="標楷體"/>
              </w:rPr>
              <w:t>13:</w:t>
            </w:r>
            <w:r>
              <w:rPr>
                <w:rFonts w:ascii="標楷體" w:eastAsia="標楷體" w:hAnsi="標楷體" w:cs="標楷體"/>
              </w:rPr>
              <w:t>3</w:t>
            </w:r>
            <w:r w:rsidRPr="00E16BD1">
              <w:rPr>
                <w:rFonts w:ascii="標楷體" w:eastAsia="標楷體" w:hAnsi="標楷體" w:cs="標楷體"/>
              </w:rPr>
              <w:t>0~1</w:t>
            </w:r>
            <w:r>
              <w:rPr>
                <w:rFonts w:ascii="標楷體" w:eastAsia="標楷體" w:hAnsi="標楷體" w:cs="標楷體"/>
              </w:rPr>
              <w:t>5:0</w:t>
            </w:r>
            <w:r w:rsidRPr="00E16BD1">
              <w:rPr>
                <w:rFonts w:ascii="標楷體" w:eastAsia="標楷體" w:hAnsi="標楷體" w:cs="標楷體"/>
              </w:rPr>
              <w:t>0</w:t>
            </w:r>
          </w:p>
        </w:tc>
        <w:tc>
          <w:tcPr>
            <w:tcW w:w="4025" w:type="dxa"/>
            <w:vAlign w:val="center"/>
          </w:tcPr>
          <w:p w:rsidR="001D1AAB" w:rsidRPr="00E16BD1" w:rsidRDefault="001D1AAB" w:rsidP="004C3908">
            <w:pPr>
              <w:tabs>
                <w:tab w:val="left" w:pos="2142"/>
              </w:tabs>
              <w:spacing w:line="240" w:lineRule="atLeast"/>
              <w:jc w:val="center"/>
              <w:rPr>
                <w:rFonts w:ascii="標楷體" w:eastAsia="標楷體" w:hAnsi="標楷體"/>
              </w:rPr>
            </w:pPr>
            <w:r w:rsidRPr="002710E6">
              <w:rPr>
                <w:rFonts w:ascii="標楷體" w:eastAsia="標楷體" w:hAnsi="標楷體" w:cs="標楷體" w:hint="eastAsia"/>
              </w:rPr>
              <w:t>愛的滋滋教：身體、人權、與社會</w:t>
            </w:r>
          </w:p>
        </w:tc>
        <w:tc>
          <w:tcPr>
            <w:tcW w:w="1843" w:type="dxa"/>
            <w:vMerge w:val="restart"/>
            <w:vAlign w:val="center"/>
          </w:tcPr>
          <w:p w:rsidR="001D1AAB" w:rsidRDefault="001D1AAB" w:rsidP="004C3908">
            <w:pPr>
              <w:tabs>
                <w:tab w:val="left" w:pos="2142"/>
                <w:tab w:val="center" w:pos="4153"/>
                <w:tab w:val="right" w:pos="8306"/>
              </w:tabs>
              <w:snapToGrid w:val="0"/>
              <w:jc w:val="center"/>
              <w:rPr>
                <w:rFonts w:ascii="標楷體" w:eastAsia="標楷體" w:hAnsi="標楷體"/>
              </w:rPr>
            </w:pPr>
            <w:r w:rsidRPr="00F90805">
              <w:rPr>
                <w:rFonts w:ascii="標楷體" w:eastAsia="標楷體" w:hAnsi="標楷體" w:cs="標楷體" w:hint="eastAsia"/>
              </w:rPr>
              <w:t>高雄市女性權益促進會理事長</w:t>
            </w:r>
          </w:p>
          <w:p w:rsidR="001D1AAB" w:rsidRPr="00E16BD1" w:rsidRDefault="001D1AAB" w:rsidP="004C3908">
            <w:pPr>
              <w:tabs>
                <w:tab w:val="left" w:pos="2142"/>
                <w:tab w:val="center" w:pos="4153"/>
                <w:tab w:val="right" w:pos="8306"/>
              </w:tabs>
              <w:snapToGrid w:val="0"/>
              <w:jc w:val="center"/>
              <w:rPr>
                <w:rFonts w:ascii="標楷體" w:eastAsia="標楷體" w:hAnsi="標楷體"/>
              </w:rPr>
            </w:pPr>
            <w:r w:rsidRPr="00F90805">
              <w:rPr>
                <w:rFonts w:ascii="標楷體" w:eastAsia="標楷體" w:hAnsi="標楷體" w:cs="標楷體" w:hint="eastAsia"/>
              </w:rPr>
              <w:t>蔣琬斯講師</w:t>
            </w:r>
          </w:p>
        </w:tc>
        <w:tc>
          <w:tcPr>
            <w:tcW w:w="888" w:type="dxa"/>
            <w:vMerge w:val="restart"/>
          </w:tcPr>
          <w:p w:rsidR="001D1AAB" w:rsidRPr="00E16BD1" w:rsidRDefault="001D1AAB" w:rsidP="00EF40DB">
            <w:pPr>
              <w:tabs>
                <w:tab w:val="left" w:pos="2142"/>
              </w:tabs>
              <w:spacing w:line="240" w:lineRule="atLeast"/>
              <w:rPr>
                <w:rFonts w:ascii="標楷體" w:eastAsia="標楷體" w:hAnsi="標楷體"/>
              </w:rPr>
            </w:pPr>
          </w:p>
        </w:tc>
      </w:tr>
      <w:tr w:rsidR="001D1AAB" w:rsidRPr="00E16BD1">
        <w:trPr>
          <w:trHeight w:val="650"/>
          <w:jc w:val="center"/>
        </w:trPr>
        <w:tc>
          <w:tcPr>
            <w:tcW w:w="777" w:type="dxa"/>
            <w:vMerge/>
            <w:vAlign w:val="center"/>
          </w:tcPr>
          <w:p w:rsidR="001D1AAB" w:rsidRPr="00E16BD1" w:rsidRDefault="001D1AAB" w:rsidP="00EF40DB">
            <w:pPr>
              <w:tabs>
                <w:tab w:val="left" w:pos="2142"/>
              </w:tabs>
              <w:spacing w:line="240" w:lineRule="atLeast"/>
              <w:jc w:val="center"/>
              <w:rPr>
                <w:rFonts w:ascii="標楷體" w:eastAsia="標楷體" w:hAnsi="標楷體"/>
              </w:rPr>
            </w:pPr>
          </w:p>
        </w:tc>
        <w:tc>
          <w:tcPr>
            <w:tcW w:w="1532" w:type="dxa"/>
            <w:vAlign w:val="center"/>
          </w:tcPr>
          <w:p w:rsidR="001D1AAB" w:rsidRPr="00E16BD1" w:rsidRDefault="001D1AAB" w:rsidP="004C3908">
            <w:pPr>
              <w:tabs>
                <w:tab w:val="left" w:pos="2142"/>
              </w:tabs>
              <w:jc w:val="center"/>
              <w:rPr>
                <w:rFonts w:ascii="標楷體" w:eastAsia="標楷體" w:hAnsi="標楷體"/>
              </w:rPr>
            </w:pPr>
            <w:r>
              <w:rPr>
                <w:rFonts w:ascii="標楷體" w:eastAsia="標楷體" w:hAnsi="標楷體" w:cs="標楷體"/>
              </w:rPr>
              <w:t>15:00~15:10</w:t>
            </w:r>
          </w:p>
        </w:tc>
        <w:tc>
          <w:tcPr>
            <w:tcW w:w="4025" w:type="dxa"/>
            <w:vAlign w:val="center"/>
          </w:tcPr>
          <w:p w:rsidR="001D1AAB" w:rsidRPr="002710E6" w:rsidRDefault="001D1AAB" w:rsidP="004C3908">
            <w:pPr>
              <w:tabs>
                <w:tab w:val="left" w:pos="2142"/>
              </w:tabs>
              <w:spacing w:line="240" w:lineRule="atLeast"/>
              <w:jc w:val="center"/>
              <w:rPr>
                <w:rFonts w:ascii="標楷體" w:eastAsia="標楷體" w:hAnsi="標楷體"/>
              </w:rPr>
            </w:pPr>
            <w:r>
              <w:rPr>
                <w:rFonts w:ascii="標楷體" w:eastAsia="標楷體" w:hAnsi="標楷體" w:cs="標楷體" w:hint="eastAsia"/>
              </w:rPr>
              <w:t>茶敘時間</w:t>
            </w:r>
          </w:p>
        </w:tc>
        <w:tc>
          <w:tcPr>
            <w:tcW w:w="1843" w:type="dxa"/>
            <w:vMerge/>
            <w:vAlign w:val="center"/>
          </w:tcPr>
          <w:p w:rsidR="001D1AAB" w:rsidRPr="00F90805" w:rsidRDefault="001D1AAB" w:rsidP="004C3908">
            <w:pPr>
              <w:tabs>
                <w:tab w:val="left" w:pos="2142"/>
                <w:tab w:val="center" w:pos="4153"/>
                <w:tab w:val="right" w:pos="8306"/>
              </w:tabs>
              <w:snapToGrid w:val="0"/>
              <w:jc w:val="center"/>
              <w:rPr>
                <w:rFonts w:ascii="標楷體" w:eastAsia="標楷體" w:hAnsi="標楷體"/>
              </w:rPr>
            </w:pPr>
          </w:p>
        </w:tc>
        <w:tc>
          <w:tcPr>
            <w:tcW w:w="888" w:type="dxa"/>
            <w:vMerge/>
          </w:tcPr>
          <w:p w:rsidR="001D1AAB" w:rsidRPr="00E16BD1" w:rsidRDefault="001D1AAB" w:rsidP="00EF40DB">
            <w:pPr>
              <w:tabs>
                <w:tab w:val="left" w:pos="2142"/>
              </w:tabs>
              <w:spacing w:line="240" w:lineRule="atLeast"/>
              <w:rPr>
                <w:rFonts w:ascii="標楷體" w:eastAsia="標楷體" w:hAnsi="標楷體"/>
              </w:rPr>
            </w:pPr>
          </w:p>
        </w:tc>
      </w:tr>
      <w:tr w:rsidR="001D1AAB" w:rsidRPr="00E16BD1">
        <w:trPr>
          <w:trHeight w:val="744"/>
          <w:jc w:val="center"/>
        </w:trPr>
        <w:tc>
          <w:tcPr>
            <w:tcW w:w="777" w:type="dxa"/>
            <w:vMerge/>
            <w:vAlign w:val="center"/>
          </w:tcPr>
          <w:p w:rsidR="001D1AAB" w:rsidRPr="00E16BD1" w:rsidRDefault="001D1AAB" w:rsidP="00EF40DB">
            <w:pPr>
              <w:tabs>
                <w:tab w:val="left" w:pos="2142"/>
              </w:tabs>
              <w:spacing w:line="240" w:lineRule="atLeast"/>
              <w:jc w:val="center"/>
              <w:rPr>
                <w:rFonts w:ascii="標楷體" w:eastAsia="標楷體" w:hAnsi="標楷體"/>
              </w:rPr>
            </w:pPr>
          </w:p>
        </w:tc>
        <w:tc>
          <w:tcPr>
            <w:tcW w:w="1532" w:type="dxa"/>
            <w:vAlign w:val="center"/>
          </w:tcPr>
          <w:p w:rsidR="001D1AAB" w:rsidRPr="00E16BD1" w:rsidRDefault="001D1AAB" w:rsidP="004C3908">
            <w:pPr>
              <w:tabs>
                <w:tab w:val="left" w:pos="2142"/>
              </w:tabs>
              <w:jc w:val="center"/>
              <w:rPr>
                <w:rFonts w:ascii="標楷體" w:eastAsia="標楷體" w:hAnsi="標楷體"/>
              </w:rPr>
            </w:pPr>
            <w:r>
              <w:rPr>
                <w:rFonts w:ascii="標楷體" w:eastAsia="標楷體" w:hAnsi="標楷體" w:cs="標楷體"/>
              </w:rPr>
              <w:t>15:10~16:00</w:t>
            </w:r>
          </w:p>
        </w:tc>
        <w:tc>
          <w:tcPr>
            <w:tcW w:w="4025" w:type="dxa"/>
            <w:vAlign w:val="center"/>
          </w:tcPr>
          <w:p w:rsidR="001D1AAB" w:rsidRPr="002710E6" w:rsidRDefault="001D1AAB" w:rsidP="004C3908">
            <w:pPr>
              <w:tabs>
                <w:tab w:val="left" w:pos="2142"/>
              </w:tabs>
              <w:spacing w:line="240" w:lineRule="atLeast"/>
              <w:jc w:val="center"/>
              <w:rPr>
                <w:rFonts w:ascii="標楷體" w:eastAsia="標楷體" w:hAnsi="標楷體"/>
              </w:rPr>
            </w:pPr>
            <w:r w:rsidRPr="002710E6">
              <w:rPr>
                <w:rFonts w:ascii="標楷體" w:eastAsia="標楷體" w:hAnsi="標楷體" w:cs="標楷體" w:hint="eastAsia"/>
              </w:rPr>
              <w:t>愛的滋滋教：身體、人權、與社會</w:t>
            </w:r>
          </w:p>
        </w:tc>
        <w:tc>
          <w:tcPr>
            <w:tcW w:w="1843" w:type="dxa"/>
            <w:vMerge/>
            <w:vAlign w:val="center"/>
          </w:tcPr>
          <w:p w:rsidR="001D1AAB" w:rsidRPr="00F90805" w:rsidRDefault="001D1AAB" w:rsidP="004C3908">
            <w:pPr>
              <w:tabs>
                <w:tab w:val="left" w:pos="2142"/>
                <w:tab w:val="center" w:pos="4153"/>
                <w:tab w:val="right" w:pos="8306"/>
              </w:tabs>
              <w:snapToGrid w:val="0"/>
              <w:jc w:val="center"/>
              <w:rPr>
                <w:rFonts w:ascii="標楷體" w:eastAsia="標楷體" w:hAnsi="標楷體"/>
              </w:rPr>
            </w:pPr>
          </w:p>
        </w:tc>
        <w:tc>
          <w:tcPr>
            <w:tcW w:w="888" w:type="dxa"/>
            <w:vMerge/>
          </w:tcPr>
          <w:p w:rsidR="001D1AAB" w:rsidRPr="00E16BD1" w:rsidRDefault="001D1AAB" w:rsidP="00EF40DB">
            <w:pPr>
              <w:tabs>
                <w:tab w:val="left" w:pos="2142"/>
              </w:tabs>
              <w:spacing w:line="240" w:lineRule="atLeast"/>
              <w:rPr>
                <w:rFonts w:ascii="標楷體" w:eastAsia="標楷體" w:hAnsi="標楷體"/>
              </w:rPr>
            </w:pPr>
          </w:p>
        </w:tc>
      </w:tr>
      <w:tr w:rsidR="001D1AAB" w:rsidRPr="00E16BD1">
        <w:trPr>
          <w:trHeight w:val="643"/>
          <w:jc w:val="center"/>
        </w:trPr>
        <w:tc>
          <w:tcPr>
            <w:tcW w:w="777" w:type="dxa"/>
            <w:vMerge/>
            <w:vAlign w:val="center"/>
          </w:tcPr>
          <w:p w:rsidR="001D1AAB" w:rsidRPr="00E16BD1" w:rsidRDefault="001D1AAB" w:rsidP="00EF40DB">
            <w:pPr>
              <w:tabs>
                <w:tab w:val="left" w:pos="2142"/>
              </w:tabs>
              <w:spacing w:line="240" w:lineRule="atLeast"/>
              <w:jc w:val="center"/>
              <w:rPr>
                <w:rFonts w:ascii="標楷體" w:eastAsia="標楷體" w:hAnsi="標楷體"/>
              </w:rPr>
            </w:pPr>
          </w:p>
        </w:tc>
        <w:tc>
          <w:tcPr>
            <w:tcW w:w="1532" w:type="dxa"/>
            <w:vAlign w:val="center"/>
          </w:tcPr>
          <w:p w:rsidR="001D1AAB" w:rsidRPr="00E16BD1" w:rsidRDefault="001D1AAB" w:rsidP="004C3908">
            <w:pPr>
              <w:tabs>
                <w:tab w:val="left" w:pos="2142"/>
              </w:tabs>
              <w:jc w:val="center"/>
              <w:rPr>
                <w:rFonts w:ascii="標楷體" w:eastAsia="標楷體" w:hAnsi="標楷體"/>
              </w:rPr>
            </w:pPr>
            <w:r w:rsidRPr="00E16BD1">
              <w:rPr>
                <w:rFonts w:ascii="標楷體" w:eastAsia="標楷體" w:hAnsi="標楷體" w:cs="標楷體"/>
              </w:rPr>
              <w:t>16:</w:t>
            </w:r>
            <w:r>
              <w:rPr>
                <w:rFonts w:ascii="標楷體" w:eastAsia="標楷體" w:hAnsi="標楷體" w:cs="標楷體"/>
              </w:rPr>
              <w:t>00</w:t>
            </w:r>
            <w:r w:rsidRPr="00E16BD1">
              <w:rPr>
                <w:rFonts w:ascii="標楷體" w:eastAsia="標楷體" w:hAnsi="標楷體" w:cs="標楷體"/>
              </w:rPr>
              <w:t>~16:</w:t>
            </w:r>
            <w:r>
              <w:rPr>
                <w:rFonts w:ascii="標楷體" w:eastAsia="標楷體" w:hAnsi="標楷體" w:cs="標楷體"/>
              </w:rPr>
              <w:t>1</w:t>
            </w:r>
            <w:r w:rsidRPr="00E16BD1">
              <w:rPr>
                <w:rFonts w:ascii="標楷體" w:eastAsia="標楷體" w:hAnsi="標楷體" w:cs="標楷體"/>
              </w:rPr>
              <w:t>0</w:t>
            </w:r>
          </w:p>
        </w:tc>
        <w:tc>
          <w:tcPr>
            <w:tcW w:w="4025" w:type="dxa"/>
            <w:vAlign w:val="center"/>
          </w:tcPr>
          <w:p w:rsidR="001D1AAB" w:rsidRPr="00E16BD1" w:rsidRDefault="001D1AAB" w:rsidP="004C3908">
            <w:pPr>
              <w:tabs>
                <w:tab w:val="left" w:pos="2142"/>
              </w:tabs>
              <w:spacing w:line="240" w:lineRule="atLeast"/>
              <w:jc w:val="center"/>
              <w:rPr>
                <w:rFonts w:ascii="標楷體" w:eastAsia="標楷體" w:hAnsi="標楷體"/>
              </w:rPr>
            </w:pPr>
            <w:r w:rsidRPr="00E16BD1">
              <w:rPr>
                <w:rFonts w:ascii="標楷體" w:eastAsia="標楷體" w:hAnsi="標楷體" w:cs="標楷體" w:hint="eastAsia"/>
              </w:rPr>
              <w:t>座談</w:t>
            </w:r>
          </w:p>
        </w:tc>
        <w:tc>
          <w:tcPr>
            <w:tcW w:w="1843" w:type="dxa"/>
            <w:vAlign w:val="center"/>
          </w:tcPr>
          <w:p w:rsidR="001D1AAB" w:rsidRDefault="001D1AAB" w:rsidP="001D1AAB">
            <w:pPr>
              <w:tabs>
                <w:tab w:val="left" w:pos="2142"/>
              </w:tabs>
              <w:ind w:rightChars="-64" w:right="31680"/>
              <w:jc w:val="center"/>
              <w:rPr>
                <w:rFonts w:ascii="標楷體" w:eastAsia="標楷體" w:hAnsi="標楷體"/>
              </w:rPr>
            </w:pPr>
            <w:r>
              <w:rPr>
                <w:rFonts w:ascii="標楷體" w:eastAsia="標楷體" w:hAnsi="標楷體" w:cs="標楷體" w:hint="eastAsia"/>
              </w:rPr>
              <w:t>教育處長官</w:t>
            </w:r>
          </w:p>
          <w:p w:rsidR="001D1AAB" w:rsidRPr="00E16BD1" w:rsidRDefault="001D1AAB" w:rsidP="001D1AAB">
            <w:pPr>
              <w:tabs>
                <w:tab w:val="left" w:pos="2142"/>
              </w:tabs>
              <w:ind w:rightChars="-64" w:right="31680"/>
              <w:jc w:val="center"/>
              <w:rPr>
                <w:rFonts w:ascii="標楷體" w:eastAsia="標楷體" w:hAnsi="標楷體"/>
              </w:rPr>
            </w:pPr>
            <w:r w:rsidRPr="00E16BD1">
              <w:rPr>
                <w:rFonts w:ascii="標楷體" w:eastAsia="標楷體" w:hAnsi="標楷體" w:cs="標楷體" w:hint="eastAsia"/>
              </w:rPr>
              <w:t>陳玉珍校長</w:t>
            </w:r>
          </w:p>
        </w:tc>
        <w:tc>
          <w:tcPr>
            <w:tcW w:w="888" w:type="dxa"/>
          </w:tcPr>
          <w:p w:rsidR="001D1AAB" w:rsidRPr="00E16BD1" w:rsidRDefault="001D1AAB" w:rsidP="00EF40DB">
            <w:pPr>
              <w:tabs>
                <w:tab w:val="left" w:pos="2142"/>
              </w:tabs>
              <w:spacing w:line="240" w:lineRule="atLeast"/>
              <w:rPr>
                <w:rFonts w:ascii="標楷體" w:eastAsia="標楷體" w:hAnsi="標楷體"/>
              </w:rPr>
            </w:pPr>
          </w:p>
        </w:tc>
      </w:tr>
    </w:tbl>
    <w:p w:rsidR="001D1AAB" w:rsidRDefault="001D1AAB" w:rsidP="001D1AAB">
      <w:pPr>
        <w:tabs>
          <w:tab w:val="left" w:pos="2142"/>
        </w:tabs>
        <w:ind w:left="31680" w:hangingChars="225" w:firstLine="31680"/>
        <w:rPr>
          <w:rFonts w:ascii="標楷體" w:eastAsia="標楷體" w:hAnsi="標楷體"/>
        </w:rPr>
      </w:pPr>
    </w:p>
    <w:p w:rsidR="001D1AAB" w:rsidRDefault="001D1AAB" w:rsidP="00766358">
      <w:pPr>
        <w:tabs>
          <w:tab w:val="left" w:pos="2142"/>
        </w:tabs>
        <w:ind w:left="31680" w:hangingChars="225" w:firstLine="31680"/>
        <w:rPr>
          <w:rFonts w:ascii="標楷體" w:eastAsia="標楷體" w:hAnsi="標楷體"/>
        </w:rPr>
      </w:pPr>
    </w:p>
    <w:p w:rsidR="001D1AAB" w:rsidRDefault="001D1AAB" w:rsidP="00766358">
      <w:pPr>
        <w:tabs>
          <w:tab w:val="left" w:pos="2142"/>
        </w:tabs>
        <w:ind w:left="31680" w:hangingChars="225" w:firstLine="31680"/>
        <w:rPr>
          <w:rFonts w:ascii="標楷體" w:eastAsia="標楷體" w:hAnsi="標楷體"/>
        </w:rPr>
      </w:pPr>
    </w:p>
    <w:p w:rsidR="001D1AAB" w:rsidRDefault="001D1AAB" w:rsidP="00766358">
      <w:pPr>
        <w:tabs>
          <w:tab w:val="left" w:pos="2142"/>
        </w:tabs>
        <w:ind w:left="31680" w:hangingChars="225" w:firstLine="31680"/>
        <w:rPr>
          <w:rFonts w:ascii="標楷體" w:eastAsia="標楷體" w:hAnsi="標楷體"/>
        </w:rPr>
      </w:pPr>
    </w:p>
    <w:p w:rsidR="001D1AAB" w:rsidRDefault="001D1AAB" w:rsidP="00766358">
      <w:pPr>
        <w:tabs>
          <w:tab w:val="left" w:pos="2142"/>
        </w:tabs>
        <w:ind w:left="31680" w:hangingChars="225" w:firstLine="31680"/>
        <w:rPr>
          <w:rFonts w:ascii="標楷體" w:eastAsia="標楷體" w:hAnsi="標楷體"/>
        </w:rPr>
      </w:pPr>
    </w:p>
    <w:p w:rsidR="001D1AAB" w:rsidRPr="00766358" w:rsidRDefault="001D1AAB" w:rsidP="00766358">
      <w:pPr>
        <w:tabs>
          <w:tab w:val="left" w:pos="2142"/>
        </w:tabs>
        <w:ind w:left="31680" w:hangingChars="225" w:firstLine="31680"/>
        <w:rPr>
          <w:rFonts w:ascii="標楷體" w:eastAsia="標楷體" w:hAnsi="標楷體"/>
        </w:rPr>
      </w:pPr>
    </w:p>
    <w:sectPr w:rsidR="001D1AAB" w:rsidRPr="00766358" w:rsidSect="004C3908">
      <w:pgSz w:w="11906" w:h="16838"/>
      <w:pgMar w:top="1440" w:right="1416"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10E6"/>
    <w:rsid w:val="00041A26"/>
    <w:rsid w:val="001D1AAB"/>
    <w:rsid w:val="00211E87"/>
    <w:rsid w:val="002710E6"/>
    <w:rsid w:val="004803F6"/>
    <w:rsid w:val="004C3908"/>
    <w:rsid w:val="00766358"/>
    <w:rsid w:val="009D5F04"/>
    <w:rsid w:val="00AA27F2"/>
    <w:rsid w:val="00B518D5"/>
    <w:rsid w:val="00E16BD1"/>
    <w:rsid w:val="00EF40DB"/>
    <w:rsid w:val="00F81C53"/>
    <w:rsid w:val="00F9080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0E6"/>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2</Pages>
  <Words>188</Words>
  <Characters>1076</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2017-08-03T03:46:00Z</dcterms:created>
  <dcterms:modified xsi:type="dcterms:W3CDTF">2017-08-04T02:56:00Z</dcterms:modified>
</cp:coreProperties>
</file>