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68" w:rsidRPr="007752B9" w:rsidRDefault="00614E7A" w:rsidP="007739CE">
      <w:pPr>
        <w:spacing w:line="240" w:lineRule="atLeast"/>
        <w:jc w:val="distribute"/>
        <w:rPr>
          <w:rFonts w:eastAsia="標楷體"/>
          <w:sz w:val="32"/>
          <w:szCs w:val="32"/>
        </w:rPr>
      </w:pPr>
      <w:r w:rsidRPr="007752B9">
        <w:rPr>
          <w:rFonts w:eastAsia="標楷體" w:hAnsi="標楷體"/>
          <w:sz w:val="32"/>
          <w:szCs w:val="32"/>
        </w:rPr>
        <w:t>澎湖縣</w:t>
      </w:r>
      <w:r w:rsidR="00337D87">
        <w:rPr>
          <w:rFonts w:eastAsia="標楷體" w:hAnsi="標楷體" w:hint="eastAsia"/>
          <w:sz w:val="32"/>
          <w:szCs w:val="32"/>
        </w:rPr>
        <w:t>10</w:t>
      </w:r>
      <w:r w:rsidR="00CF1486">
        <w:rPr>
          <w:rFonts w:eastAsia="標楷體" w:hAnsi="標楷體" w:hint="eastAsia"/>
          <w:sz w:val="32"/>
          <w:szCs w:val="32"/>
        </w:rPr>
        <w:t>6</w:t>
      </w:r>
      <w:r w:rsidR="00337D87">
        <w:rPr>
          <w:rFonts w:eastAsia="標楷體" w:hAnsi="標楷體" w:hint="eastAsia"/>
          <w:sz w:val="32"/>
          <w:szCs w:val="32"/>
        </w:rPr>
        <w:t>年</w:t>
      </w:r>
      <w:r w:rsidRPr="007752B9">
        <w:rPr>
          <w:rFonts w:eastAsia="標楷體" w:hAnsi="標楷體"/>
          <w:sz w:val="32"/>
          <w:szCs w:val="32"/>
        </w:rPr>
        <w:t>度國民中小學親子科學園遊會實施計畫</w:t>
      </w:r>
    </w:p>
    <w:p w:rsidR="00614E7A" w:rsidRPr="00295881" w:rsidRDefault="00614E7A" w:rsidP="00BB60ED">
      <w:pPr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 w:rsidRPr="00FC2EFA">
        <w:rPr>
          <w:rFonts w:eastAsia="標楷體" w:hAnsi="標楷體"/>
          <w:sz w:val="28"/>
          <w:szCs w:val="28"/>
        </w:rPr>
        <w:t>一、依據：</w:t>
      </w:r>
      <w:r w:rsidR="00CF1486" w:rsidRPr="00D13BC7">
        <w:rPr>
          <w:rFonts w:eastAsia="標楷體" w:hAnsi="標楷體"/>
          <w:color w:val="000000" w:themeColor="text1"/>
          <w:sz w:val="28"/>
          <w:szCs w:val="28"/>
        </w:rPr>
        <w:t>澎湖縣政府</w:t>
      </w:r>
      <w:r w:rsidR="00CF1486" w:rsidRPr="00D13BC7">
        <w:rPr>
          <w:rFonts w:eastAsia="標楷體" w:hint="eastAsia"/>
          <w:color w:val="000000" w:themeColor="text1"/>
          <w:sz w:val="28"/>
          <w:szCs w:val="28"/>
        </w:rPr>
        <w:t>106.3.15</w:t>
      </w:r>
      <w:r w:rsidR="00CF1486" w:rsidRPr="00D13BC7">
        <w:rPr>
          <w:rFonts w:eastAsia="標楷體" w:hAnsi="標楷體"/>
          <w:color w:val="000000" w:themeColor="text1"/>
          <w:sz w:val="28"/>
          <w:szCs w:val="28"/>
        </w:rPr>
        <w:t>府教國字第</w:t>
      </w:r>
      <w:r w:rsidR="00CF1486" w:rsidRPr="00D13BC7">
        <w:rPr>
          <w:rFonts w:eastAsia="標楷體" w:hAnsi="標楷體"/>
          <w:color w:val="000000" w:themeColor="text1"/>
          <w:sz w:val="28"/>
          <w:szCs w:val="28"/>
        </w:rPr>
        <w:t>1060902449</w:t>
      </w:r>
      <w:r w:rsidR="00CF1486" w:rsidRPr="00D13BC7">
        <w:rPr>
          <w:rFonts w:eastAsia="標楷體" w:hint="eastAsia"/>
          <w:color w:val="000000" w:themeColor="text1"/>
          <w:sz w:val="28"/>
          <w:szCs w:val="28"/>
        </w:rPr>
        <w:t>號</w:t>
      </w:r>
      <w:r w:rsidR="00CF1486" w:rsidRPr="00D13BC7">
        <w:rPr>
          <w:rFonts w:eastAsia="標楷體" w:hAnsi="標楷體"/>
          <w:color w:val="000000" w:themeColor="text1"/>
          <w:sz w:val="28"/>
          <w:szCs w:val="28"/>
        </w:rPr>
        <w:t>函辦理。</w:t>
      </w:r>
    </w:p>
    <w:p w:rsidR="00614E7A" w:rsidRPr="007752B9" w:rsidRDefault="00614E7A" w:rsidP="00BB60ED">
      <w:pPr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 w:rsidRPr="007752B9">
        <w:rPr>
          <w:rFonts w:eastAsia="標楷體" w:hAnsi="標楷體"/>
          <w:sz w:val="28"/>
          <w:szCs w:val="28"/>
        </w:rPr>
        <w:t>二、目的：</w:t>
      </w:r>
    </w:p>
    <w:p w:rsidR="00614E7A" w:rsidRPr="007752B9" w:rsidRDefault="007752B9" w:rsidP="00BB60ED">
      <w:pPr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="00614E7A" w:rsidRPr="007752B9">
        <w:rPr>
          <w:rFonts w:eastAsia="標楷體" w:hAnsi="標楷體"/>
          <w:sz w:val="28"/>
          <w:szCs w:val="28"/>
        </w:rPr>
        <w:t>加強推動基礎科學教育，培養中小學學生科學研習之興趣及方法。</w:t>
      </w:r>
    </w:p>
    <w:p w:rsidR="007752B9" w:rsidRDefault="007752B9" w:rsidP="00BB60ED">
      <w:pPr>
        <w:snapToGrid w:val="0"/>
        <w:spacing w:line="440" w:lineRule="atLeast"/>
        <w:ind w:left="868" w:hangingChars="310" w:hanging="86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="00614E7A" w:rsidRPr="007752B9">
        <w:rPr>
          <w:rFonts w:eastAsia="標楷體" w:hAnsi="標楷體"/>
          <w:sz w:val="28"/>
          <w:szCs w:val="28"/>
        </w:rPr>
        <w:t>藉</w:t>
      </w:r>
      <w:r>
        <w:rPr>
          <w:rFonts w:eastAsia="標楷體" w:hAnsi="標楷體" w:hint="eastAsia"/>
          <w:sz w:val="28"/>
          <w:szCs w:val="28"/>
        </w:rPr>
        <w:t>親子</w:t>
      </w:r>
      <w:r w:rsidR="00614E7A" w:rsidRPr="007752B9">
        <w:rPr>
          <w:rFonts w:eastAsia="標楷體" w:hAnsi="標楷體"/>
          <w:sz w:val="28"/>
          <w:szCs w:val="28"/>
        </w:rPr>
        <w:t>園遊</w:t>
      </w:r>
      <w:r>
        <w:rPr>
          <w:rFonts w:eastAsia="標楷體" w:hAnsi="標楷體" w:hint="eastAsia"/>
          <w:sz w:val="28"/>
          <w:szCs w:val="28"/>
        </w:rPr>
        <w:t>會</w:t>
      </w:r>
      <w:r w:rsidR="00614E7A" w:rsidRPr="007752B9">
        <w:rPr>
          <w:rFonts w:eastAsia="標楷體" w:hAnsi="標楷體"/>
          <w:sz w:val="28"/>
          <w:szCs w:val="28"/>
        </w:rPr>
        <w:t>方式</w:t>
      </w:r>
      <w:r w:rsidR="00B93497">
        <w:rPr>
          <w:rFonts w:eastAsia="標楷體" w:hAnsi="標楷體" w:hint="eastAsia"/>
          <w:sz w:val="28"/>
          <w:szCs w:val="28"/>
        </w:rPr>
        <w:t>進行</w:t>
      </w:r>
      <w:r w:rsidR="00614E7A" w:rsidRPr="007752B9">
        <w:rPr>
          <w:rFonts w:eastAsia="標楷體" w:hAnsi="標楷體"/>
          <w:sz w:val="28"/>
          <w:szCs w:val="28"/>
        </w:rPr>
        <w:t>各項科學研習活動，</w:t>
      </w:r>
      <w:r>
        <w:rPr>
          <w:rFonts w:eastAsia="標楷體" w:hAnsi="標楷體" w:hint="eastAsia"/>
          <w:sz w:val="28"/>
          <w:szCs w:val="28"/>
        </w:rPr>
        <w:t>提供</w:t>
      </w:r>
      <w:r w:rsidR="00614E7A" w:rsidRPr="007752B9">
        <w:rPr>
          <w:rFonts w:eastAsia="標楷體" w:hAnsi="標楷體"/>
          <w:sz w:val="28"/>
          <w:szCs w:val="28"/>
        </w:rPr>
        <w:t>學生與家長對科學的探討機</w:t>
      </w:r>
      <w:r w:rsidR="00AB7ECD" w:rsidRPr="007752B9">
        <w:rPr>
          <w:rFonts w:eastAsia="標楷體" w:hAnsi="標楷體"/>
          <w:sz w:val="28"/>
          <w:szCs w:val="28"/>
        </w:rPr>
        <w:t>會。</w:t>
      </w:r>
    </w:p>
    <w:p w:rsidR="006771F3" w:rsidRPr="007752B9" w:rsidRDefault="007752B9" w:rsidP="00BB60ED">
      <w:pPr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>
        <w:rPr>
          <w:rFonts w:eastAsia="標楷體" w:hAnsi="標楷體" w:hint="eastAsia"/>
          <w:sz w:val="28"/>
          <w:szCs w:val="28"/>
        </w:rPr>
        <w:t>提供科學</w:t>
      </w:r>
      <w:r w:rsidRPr="007752B9">
        <w:rPr>
          <w:rFonts w:eastAsia="標楷體" w:hAnsi="標楷體"/>
          <w:sz w:val="28"/>
          <w:szCs w:val="28"/>
        </w:rPr>
        <w:t>教育環境</w:t>
      </w:r>
      <w:r w:rsidR="006771F3" w:rsidRPr="007752B9">
        <w:rPr>
          <w:rFonts w:eastAsia="標楷體" w:hAnsi="標楷體"/>
          <w:sz w:val="28"/>
          <w:szCs w:val="28"/>
        </w:rPr>
        <w:t>，以啟發</w:t>
      </w:r>
      <w:r w:rsidRPr="007752B9">
        <w:rPr>
          <w:rFonts w:eastAsia="標楷體" w:hAnsi="標楷體"/>
          <w:sz w:val="28"/>
          <w:szCs w:val="28"/>
        </w:rPr>
        <w:t>學生</w:t>
      </w:r>
      <w:r>
        <w:rPr>
          <w:rFonts w:eastAsia="標楷體" w:hAnsi="標楷體" w:hint="eastAsia"/>
          <w:sz w:val="28"/>
          <w:szCs w:val="28"/>
        </w:rPr>
        <w:t>科學</w:t>
      </w:r>
      <w:r w:rsidR="006771F3" w:rsidRPr="007752B9">
        <w:rPr>
          <w:rFonts w:eastAsia="標楷體" w:hAnsi="標楷體"/>
          <w:sz w:val="28"/>
          <w:szCs w:val="28"/>
        </w:rPr>
        <w:t>思考</w:t>
      </w:r>
      <w:r>
        <w:rPr>
          <w:rFonts w:eastAsia="標楷體" w:hAnsi="標楷體" w:hint="eastAsia"/>
          <w:sz w:val="28"/>
          <w:szCs w:val="28"/>
        </w:rPr>
        <w:t>之</w:t>
      </w:r>
      <w:r w:rsidR="006771F3" w:rsidRPr="007752B9">
        <w:rPr>
          <w:rFonts w:eastAsia="標楷體" w:hAnsi="標楷體"/>
          <w:sz w:val="28"/>
          <w:szCs w:val="28"/>
        </w:rPr>
        <w:t>潛能。</w:t>
      </w:r>
    </w:p>
    <w:p w:rsidR="004C60B7" w:rsidRPr="007752B9" w:rsidRDefault="004C60B7" w:rsidP="00BB60ED">
      <w:pPr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Pr="007752B9">
        <w:rPr>
          <w:rFonts w:eastAsia="標楷體" w:hAnsi="標楷體"/>
          <w:sz w:val="28"/>
          <w:szCs w:val="28"/>
        </w:rPr>
        <w:t>、辦理單位：</w:t>
      </w:r>
    </w:p>
    <w:p w:rsidR="004C60B7" w:rsidRDefault="004C60B7" w:rsidP="00BB60ED">
      <w:pPr>
        <w:tabs>
          <w:tab w:val="left" w:pos="6390"/>
        </w:tabs>
        <w:snapToGrid w:val="0"/>
        <w:spacing w:line="44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（一）</w:t>
      </w:r>
      <w:r w:rsidRPr="007752B9">
        <w:rPr>
          <w:rFonts w:eastAsia="標楷體" w:hAnsi="標楷體"/>
          <w:sz w:val="28"/>
          <w:szCs w:val="28"/>
        </w:rPr>
        <w:t>主辦單位：澎湖縣政府。</w:t>
      </w:r>
    </w:p>
    <w:p w:rsidR="004C60B7" w:rsidRPr="007752B9" w:rsidRDefault="004C60B7" w:rsidP="00BB60ED">
      <w:pPr>
        <w:tabs>
          <w:tab w:val="left" w:pos="6390"/>
        </w:tabs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</w:t>
      </w:r>
      <w:r w:rsidRPr="007752B9">
        <w:rPr>
          <w:rFonts w:eastAsia="標楷體" w:hAnsi="標楷體"/>
          <w:sz w:val="28"/>
          <w:szCs w:val="28"/>
        </w:rPr>
        <w:t>承辦單位：澎湖縣</w:t>
      </w:r>
      <w:r>
        <w:rPr>
          <w:rFonts w:eastAsia="標楷體" w:hAnsi="標楷體" w:hint="eastAsia"/>
          <w:sz w:val="28"/>
          <w:szCs w:val="28"/>
        </w:rPr>
        <w:t>馬公市</w:t>
      </w:r>
      <w:r w:rsidR="005A4CCE">
        <w:rPr>
          <w:rFonts w:eastAsia="標楷體" w:hAnsi="標楷體" w:hint="eastAsia"/>
          <w:sz w:val="28"/>
          <w:szCs w:val="28"/>
        </w:rPr>
        <w:t>中正</w:t>
      </w:r>
      <w:r w:rsidRPr="007752B9">
        <w:rPr>
          <w:rFonts w:eastAsia="標楷體" w:hAnsi="標楷體"/>
          <w:sz w:val="28"/>
          <w:szCs w:val="28"/>
        </w:rPr>
        <w:t>國民小學。</w:t>
      </w:r>
    </w:p>
    <w:p w:rsidR="006771F3" w:rsidRPr="00295881" w:rsidRDefault="004C60B7" w:rsidP="00BB60ED">
      <w:pPr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 w:rsidRPr="007752B9">
        <w:rPr>
          <w:rFonts w:eastAsia="標楷體" w:hAnsi="標楷體"/>
          <w:sz w:val="28"/>
          <w:szCs w:val="28"/>
        </w:rPr>
        <w:t>四</w:t>
      </w:r>
      <w:r w:rsidR="006771F3" w:rsidRPr="007752B9">
        <w:rPr>
          <w:rFonts w:eastAsia="標楷體" w:hAnsi="標楷體"/>
          <w:sz w:val="28"/>
          <w:szCs w:val="28"/>
        </w:rPr>
        <w:t>、日期：</w:t>
      </w:r>
      <w:r w:rsidR="0035581B">
        <w:rPr>
          <w:rFonts w:eastAsia="標楷體" w:hAnsi="標楷體"/>
          <w:sz w:val="28"/>
          <w:szCs w:val="28"/>
        </w:rPr>
        <w:t>民國</w:t>
      </w:r>
      <w:r w:rsidR="0035581B">
        <w:rPr>
          <w:rFonts w:eastAsia="標楷體" w:hAnsi="標楷體"/>
          <w:sz w:val="28"/>
          <w:szCs w:val="28"/>
        </w:rPr>
        <w:t>10</w:t>
      </w:r>
      <w:r w:rsidR="002F1F59">
        <w:rPr>
          <w:rFonts w:eastAsia="標楷體" w:hAnsi="標楷體" w:hint="eastAsia"/>
          <w:sz w:val="28"/>
          <w:szCs w:val="28"/>
        </w:rPr>
        <w:t>6</w:t>
      </w:r>
      <w:r w:rsidR="0035581B">
        <w:rPr>
          <w:rFonts w:eastAsia="標楷體" w:hAnsi="標楷體"/>
          <w:sz w:val="28"/>
          <w:szCs w:val="28"/>
        </w:rPr>
        <w:t>年</w:t>
      </w:r>
      <w:r w:rsidR="00DA6B03">
        <w:rPr>
          <w:rFonts w:eastAsia="標楷體" w:hint="eastAsia"/>
          <w:sz w:val="28"/>
          <w:szCs w:val="28"/>
        </w:rPr>
        <w:t>5</w:t>
      </w:r>
      <w:r w:rsidR="00DA6B03">
        <w:rPr>
          <w:rFonts w:eastAsia="標楷體" w:hint="eastAsia"/>
          <w:sz w:val="28"/>
          <w:szCs w:val="28"/>
        </w:rPr>
        <w:t>月</w:t>
      </w:r>
      <w:r w:rsidR="0035581B">
        <w:rPr>
          <w:rFonts w:eastAsia="標楷體" w:hint="eastAsia"/>
          <w:sz w:val="28"/>
          <w:szCs w:val="28"/>
        </w:rPr>
        <w:t>1</w:t>
      </w:r>
      <w:r w:rsidR="002F1F59">
        <w:rPr>
          <w:rFonts w:eastAsia="標楷體" w:hint="eastAsia"/>
          <w:sz w:val="28"/>
          <w:szCs w:val="28"/>
        </w:rPr>
        <w:t>3</w:t>
      </w:r>
      <w:r w:rsidR="00DA6B03">
        <w:rPr>
          <w:rFonts w:eastAsia="標楷體" w:hint="eastAsia"/>
          <w:sz w:val="28"/>
          <w:szCs w:val="28"/>
        </w:rPr>
        <w:t>日</w:t>
      </w:r>
      <w:r w:rsidR="007752B9" w:rsidRPr="00295881">
        <w:rPr>
          <w:rFonts w:eastAsia="標楷體" w:hAnsi="標楷體" w:hint="eastAsia"/>
          <w:sz w:val="28"/>
          <w:szCs w:val="28"/>
        </w:rPr>
        <w:t>（</w:t>
      </w:r>
      <w:r w:rsidR="00A64A89" w:rsidRPr="00295881">
        <w:rPr>
          <w:rFonts w:eastAsia="標楷體" w:hAnsi="標楷體" w:hint="eastAsia"/>
          <w:sz w:val="28"/>
          <w:szCs w:val="28"/>
        </w:rPr>
        <w:t>星期</w:t>
      </w:r>
      <w:r w:rsidR="008C372A" w:rsidRPr="00295881">
        <w:rPr>
          <w:rFonts w:eastAsia="標楷體" w:hAnsi="標楷體"/>
          <w:sz w:val="28"/>
          <w:szCs w:val="28"/>
        </w:rPr>
        <w:t>六</w:t>
      </w:r>
      <w:r w:rsidR="007752B9" w:rsidRPr="00295881">
        <w:rPr>
          <w:rFonts w:eastAsia="標楷體" w:hAnsi="標楷體" w:hint="eastAsia"/>
          <w:sz w:val="28"/>
          <w:szCs w:val="28"/>
        </w:rPr>
        <w:t>）</w:t>
      </w:r>
      <w:r w:rsidR="006771F3" w:rsidRPr="00295881">
        <w:rPr>
          <w:rFonts w:eastAsia="標楷體" w:hAnsi="標楷體"/>
          <w:sz w:val="28"/>
          <w:szCs w:val="28"/>
        </w:rPr>
        <w:t>上午</w:t>
      </w:r>
      <w:r w:rsidR="00AB7ECD" w:rsidRPr="00295881">
        <w:rPr>
          <w:rFonts w:eastAsia="標楷體"/>
          <w:sz w:val="28"/>
          <w:szCs w:val="28"/>
        </w:rPr>
        <w:t>8</w:t>
      </w:r>
      <w:r w:rsidR="00C411F9" w:rsidRPr="00295881">
        <w:rPr>
          <w:rFonts w:eastAsia="標楷體" w:hint="eastAsia"/>
          <w:sz w:val="28"/>
          <w:szCs w:val="28"/>
        </w:rPr>
        <w:t>：</w:t>
      </w:r>
      <w:r w:rsidR="00C411F9" w:rsidRPr="00295881">
        <w:rPr>
          <w:rFonts w:eastAsia="標楷體" w:hint="eastAsia"/>
          <w:sz w:val="28"/>
          <w:szCs w:val="28"/>
        </w:rPr>
        <w:t>30</w:t>
      </w:r>
      <w:r w:rsidR="006771F3" w:rsidRPr="00295881">
        <w:rPr>
          <w:rFonts w:eastAsia="標楷體" w:hAnsi="標楷體"/>
          <w:sz w:val="28"/>
          <w:szCs w:val="28"/>
        </w:rPr>
        <w:t>至</w:t>
      </w:r>
      <w:r w:rsidR="00AB7ECD" w:rsidRPr="00295881">
        <w:rPr>
          <w:rFonts w:eastAsia="標楷體"/>
          <w:sz w:val="28"/>
          <w:szCs w:val="28"/>
        </w:rPr>
        <w:t>12</w:t>
      </w:r>
      <w:r w:rsidR="00C411F9" w:rsidRPr="00295881">
        <w:rPr>
          <w:rFonts w:eastAsia="標楷體" w:hint="eastAsia"/>
          <w:sz w:val="28"/>
          <w:szCs w:val="28"/>
        </w:rPr>
        <w:t>：</w:t>
      </w:r>
      <w:r w:rsidR="001855E8" w:rsidRPr="00295881">
        <w:rPr>
          <w:rFonts w:eastAsia="標楷體"/>
          <w:sz w:val="28"/>
          <w:szCs w:val="28"/>
        </w:rPr>
        <w:t>30</w:t>
      </w:r>
      <w:r w:rsidR="006771F3" w:rsidRPr="00295881">
        <w:rPr>
          <w:rFonts w:eastAsia="標楷體" w:hAnsi="標楷體"/>
          <w:sz w:val="28"/>
          <w:szCs w:val="28"/>
        </w:rPr>
        <w:t>。</w:t>
      </w:r>
    </w:p>
    <w:p w:rsidR="00614E7A" w:rsidRPr="007752B9" w:rsidRDefault="004C60B7" w:rsidP="00BB60ED">
      <w:pPr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</w:t>
      </w:r>
      <w:r w:rsidR="006771F3" w:rsidRPr="007752B9">
        <w:rPr>
          <w:rFonts w:eastAsia="標楷體" w:hAnsi="標楷體"/>
          <w:sz w:val="28"/>
          <w:szCs w:val="28"/>
        </w:rPr>
        <w:t>、地點：澎湖縣</w:t>
      </w:r>
      <w:r w:rsidR="007752B9">
        <w:rPr>
          <w:rFonts w:eastAsia="標楷體" w:hAnsi="標楷體" w:hint="eastAsia"/>
          <w:sz w:val="28"/>
          <w:szCs w:val="28"/>
        </w:rPr>
        <w:t>馬公市</w:t>
      </w:r>
      <w:r w:rsidR="00600C47">
        <w:rPr>
          <w:rFonts w:eastAsia="標楷體" w:hAnsi="標楷體" w:hint="eastAsia"/>
          <w:sz w:val="28"/>
          <w:szCs w:val="28"/>
        </w:rPr>
        <w:t>中正</w:t>
      </w:r>
      <w:r w:rsidR="006771F3" w:rsidRPr="007752B9">
        <w:rPr>
          <w:rFonts w:eastAsia="標楷體" w:hAnsi="標楷體"/>
          <w:sz w:val="28"/>
          <w:szCs w:val="28"/>
        </w:rPr>
        <w:t>國民小學</w:t>
      </w:r>
      <w:r w:rsidR="00600C47">
        <w:rPr>
          <w:rFonts w:eastAsia="標楷體" w:hAnsi="標楷體" w:hint="eastAsia"/>
          <w:sz w:val="28"/>
          <w:szCs w:val="28"/>
        </w:rPr>
        <w:t>操</w:t>
      </w:r>
      <w:r w:rsidR="007752B9">
        <w:rPr>
          <w:rFonts w:eastAsia="標楷體" w:hAnsi="標楷體" w:hint="eastAsia"/>
          <w:sz w:val="28"/>
          <w:szCs w:val="28"/>
        </w:rPr>
        <w:t>場</w:t>
      </w:r>
      <w:r w:rsidR="006771F3" w:rsidRPr="007752B9">
        <w:rPr>
          <w:rFonts w:eastAsia="標楷體" w:hAnsi="標楷體"/>
          <w:sz w:val="28"/>
          <w:szCs w:val="28"/>
        </w:rPr>
        <w:t>。</w:t>
      </w:r>
    </w:p>
    <w:p w:rsidR="00665F85" w:rsidRPr="007752B9" w:rsidRDefault="00B50806" w:rsidP="00BB60ED">
      <w:pPr>
        <w:tabs>
          <w:tab w:val="left" w:pos="6390"/>
        </w:tabs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 w:rsidRPr="007752B9">
        <w:rPr>
          <w:rFonts w:eastAsia="標楷體" w:hAnsi="標楷體"/>
          <w:sz w:val="28"/>
          <w:szCs w:val="28"/>
        </w:rPr>
        <w:t>六</w:t>
      </w:r>
      <w:r w:rsidR="00C22EAF" w:rsidRPr="007752B9">
        <w:rPr>
          <w:rFonts w:eastAsia="標楷體" w:hAnsi="標楷體"/>
          <w:sz w:val="28"/>
          <w:szCs w:val="28"/>
        </w:rPr>
        <w:t>、</w:t>
      </w:r>
      <w:r w:rsidR="00665F85" w:rsidRPr="007752B9">
        <w:rPr>
          <w:rFonts w:eastAsia="標楷體" w:hAnsi="標楷體"/>
          <w:sz w:val="28"/>
          <w:szCs w:val="28"/>
        </w:rPr>
        <w:t>參加人員：</w:t>
      </w:r>
    </w:p>
    <w:p w:rsidR="00665F85" w:rsidRPr="007752B9" w:rsidRDefault="00FE07FF" w:rsidP="00BB60ED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="00665F85" w:rsidRPr="007752B9">
        <w:rPr>
          <w:rFonts w:eastAsia="標楷體" w:hAnsi="標楷體"/>
          <w:sz w:val="28"/>
          <w:szCs w:val="28"/>
        </w:rPr>
        <w:t>本縣各國民中小學經甄選入選攤位至少須派</w:t>
      </w:r>
      <w:r w:rsidR="00A44B52">
        <w:rPr>
          <w:rFonts w:eastAsia="標楷體" w:hAnsi="標楷體" w:hint="eastAsia"/>
          <w:sz w:val="28"/>
          <w:szCs w:val="28"/>
        </w:rPr>
        <w:t>設計</w:t>
      </w:r>
      <w:r w:rsidR="00E1314F">
        <w:rPr>
          <w:rFonts w:eastAsia="標楷體" w:hAnsi="標楷體" w:hint="eastAsia"/>
          <w:sz w:val="28"/>
          <w:szCs w:val="28"/>
        </w:rPr>
        <w:t>或</w:t>
      </w:r>
      <w:r w:rsidR="00665F85" w:rsidRPr="007752B9">
        <w:rPr>
          <w:rFonts w:eastAsia="標楷體" w:hAnsi="標楷體"/>
          <w:sz w:val="28"/>
          <w:szCs w:val="28"/>
        </w:rPr>
        <w:t>指導教師</w:t>
      </w:r>
      <w:r w:rsidR="00AB7ECD" w:rsidRPr="007752B9">
        <w:rPr>
          <w:rFonts w:eastAsia="標楷體"/>
          <w:sz w:val="28"/>
          <w:szCs w:val="28"/>
        </w:rPr>
        <w:t>1</w:t>
      </w:r>
      <w:r w:rsidR="00665F85" w:rsidRPr="007752B9">
        <w:rPr>
          <w:rFonts w:eastAsia="標楷體" w:hAnsi="標楷體"/>
          <w:sz w:val="28"/>
          <w:szCs w:val="28"/>
        </w:rPr>
        <w:t>名</w:t>
      </w:r>
      <w:r>
        <w:rPr>
          <w:rFonts w:eastAsia="標楷體" w:hAnsi="標楷體" w:hint="eastAsia"/>
          <w:sz w:val="28"/>
          <w:szCs w:val="28"/>
        </w:rPr>
        <w:t>及</w:t>
      </w:r>
      <w:r w:rsidR="00C22EAF" w:rsidRPr="007752B9">
        <w:rPr>
          <w:rFonts w:eastAsia="標楷體" w:hAnsi="標楷體"/>
          <w:sz w:val="28"/>
          <w:szCs w:val="28"/>
        </w:rPr>
        <w:t>學生</w:t>
      </w:r>
      <w:r w:rsidR="00AB7ECD" w:rsidRPr="007752B9">
        <w:rPr>
          <w:rFonts w:eastAsia="標楷體"/>
          <w:sz w:val="28"/>
          <w:szCs w:val="28"/>
        </w:rPr>
        <w:t>2</w:t>
      </w:r>
      <w:r w:rsidR="00C22EAF" w:rsidRPr="007752B9">
        <w:rPr>
          <w:rFonts w:eastAsia="標楷體" w:hAnsi="標楷體"/>
          <w:sz w:val="28"/>
          <w:szCs w:val="28"/>
        </w:rPr>
        <w:t>至</w:t>
      </w:r>
      <w:r w:rsidR="00AB7ECD" w:rsidRPr="007752B9">
        <w:rPr>
          <w:rFonts w:eastAsia="標楷體"/>
          <w:sz w:val="28"/>
          <w:szCs w:val="28"/>
        </w:rPr>
        <w:t>4</w:t>
      </w:r>
      <w:r w:rsidR="00C22EAF" w:rsidRPr="007752B9">
        <w:rPr>
          <w:rFonts w:eastAsia="標楷體" w:hAnsi="標楷體"/>
          <w:sz w:val="28"/>
          <w:szCs w:val="28"/>
        </w:rPr>
        <w:t>名主持攤位</w:t>
      </w:r>
      <w:r w:rsidR="00396E50">
        <w:rPr>
          <w:rFonts w:eastAsia="標楷體" w:hAnsi="標楷體" w:hint="eastAsia"/>
          <w:sz w:val="28"/>
          <w:szCs w:val="28"/>
        </w:rPr>
        <w:t>。</w:t>
      </w:r>
    </w:p>
    <w:p w:rsidR="00C22EAF" w:rsidRPr="007752B9" w:rsidRDefault="00FE07FF" w:rsidP="00BB60ED">
      <w:pPr>
        <w:tabs>
          <w:tab w:val="left" w:pos="6390"/>
        </w:tabs>
        <w:snapToGrid w:val="0"/>
        <w:spacing w:line="4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="00396E50">
        <w:rPr>
          <w:rFonts w:eastAsia="標楷體" w:hAnsi="標楷體" w:hint="eastAsia"/>
          <w:sz w:val="28"/>
          <w:szCs w:val="28"/>
        </w:rPr>
        <w:t>歡迎師生</w:t>
      </w:r>
      <w:r w:rsidR="00396E50" w:rsidRPr="007752B9">
        <w:rPr>
          <w:rFonts w:eastAsia="標楷體" w:hAnsi="標楷體"/>
          <w:sz w:val="28"/>
          <w:szCs w:val="28"/>
        </w:rPr>
        <w:t>及</w:t>
      </w:r>
      <w:r w:rsidR="00C22EAF" w:rsidRPr="007752B9">
        <w:rPr>
          <w:rFonts w:eastAsia="標楷體" w:hAnsi="標楷體"/>
          <w:sz w:val="28"/>
          <w:szCs w:val="28"/>
        </w:rPr>
        <w:t>家長</w:t>
      </w:r>
      <w:r w:rsidR="00396E50">
        <w:rPr>
          <w:rFonts w:eastAsia="標楷體" w:hAnsi="標楷體" w:hint="eastAsia"/>
          <w:sz w:val="28"/>
          <w:szCs w:val="28"/>
        </w:rPr>
        <w:t>踴躍</w:t>
      </w:r>
      <w:r w:rsidR="00C22EAF" w:rsidRPr="007752B9">
        <w:rPr>
          <w:rFonts w:eastAsia="標楷體" w:hAnsi="標楷體"/>
          <w:sz w:val="28"/>
          <w:szCs w:val="28"/>
        </w:rPr>
        <w:t>參加園遊活動</w:t>
      </w:r>
      <w:r w:rsidR="008C372A" w:rsidRPr="007752B9">
        <w:rPr>
          <w:rFonts w:eastAsia="標楷體" w:hAnsi="標楷體"/>
          <w:sz w:val="28"/>
          <w:szCs w:val="28"/>
        </w:rPr>
        <w:t>。</w:t>
      </w:r>
    </w:p>
    <w:p w:rsidR="00911FFF" w:rsidRPr="007752B9" w:rsidRDefault="00FE07FF" w:rsidP="00BB60ED">
      <w:pPr>
        <w:tabs>
          <w:tab w:val="left" w:pos="6390"/>
        </w:tabs>
        <w:snapToGrid w:val="0"/>
        <w:spacing w:line="4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 w:rsidR="00C22EAF" w:rsidRPr="007752B9">
        <w:rPr>
          <w:rFonts w:eastAsia="標楷體" w:hAnsi="標楷體"/>
          <w:sz w:val="28"/>
          <w:szCs w:val="28"/>
        </w:rPr>
        <w:t>請各校校長及教師參觀指導</w:t>
      </w:r>
      <w:r w:rsidR="008C372A" w:rsidRPr="007752B9">
        <w:rPr>
          <w:rFonts w:eastAsia="標楷體" w:hAnsi="標楷體"/>
          <w:sz w:val="28"/>
          <w:szCs w:val="28"/>
        </w:rPr>
        <w:t>。</w:t>
      </w:r>
    </w:p>
    <w:p w:rsidR="00911FFF" w:rsidRPr="007752B9" w:rsidRDefault="009C0D90" w:rsidP="00BB60ED">
      <w:pPr>
        <w:tabs>
          <w:tab w:val="left" w:pos="6390"/>
        </w:tabs>
        <w:snapToGrid w:val="0"/>
        <w:spacing w:line="4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</w:t>
      </w:r>
      <w:r w:rsidR="00911FFF" w:rsidRPr="007752B9">
        <w:rPr>
          <w:rFonts w:eastAsia="標楷體" w:hAnsi="標楷體"/>
          <w:sz w:val="28"/>
          <w:szCs w:val="28"/>
        </w:rPr>
        <w:t>、活動攤位：</w:t>
      </w:r>
    </w:p>
    <w:p w:rsidR="00911FFF" w:rsidRPr="007752B9" w:rsidRDefault="00396E50" w:rsidP="00BB60ED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="00911FFF" w:rsidRPr="007752B9">
        <w:rPr>
          <w:rFonts w:eastAsia="標楷體" w:hAnsi="標楷體"/>
          <w:sz w:val="28"/>
          <w:szCs w:val="28"/>
        </w:rPr>
        <w:t>由馬公</w:t>
      </w:r>
      <w:r w:rsidR="00A439B0">
        <w:rPr>
          <w:rFonts w:eastAsia="標楷體" w:hAnsi="標楷體" w:hint="eastAsia"/>
          <w:sz w:val="28"/>
          <w:szCs w:val="28"/>
        </w:rPr>
        <w:t>國中</w:t>
      </w:r>
      <w:r w:rsidR="00911FFF" w:rsidRPr="007752B9">
        <w:rPr>
          <w:rFonts w:eastAsia="標楷體" w:hAnsi="標楷體"/>
          <w:sz w:val="28"/>
          <w:szCs w:val="28"/>
        </w:rPr>
        <w:t>、文光國中各設計</w:t>
      </w:r>
      <w:r w:rsidR="00A44B52">
        <w:rPr>
          <w:rFonts w:eastAsia="標楷體" w:hAnsi="標楷體" w:hint="eastAsia"/>
          <w:sz w:val="28"/>
          <w:szCs w:val="28"/>
        </w:rPr>
        <w:t>2</w:t>
      </w:r>
      <w:r w:rsidR="00911FFF" w:rsidRPr="007752B9">
        <w:rPr>
          <w:rFonts w:eastAsia="標楷體" w:hAnsi="標楷體"/>
          <w:sz w:val="28"/>
          <w:szCs w:val="28"/>
        </w:rPr>
        <w:t>個攤位，其餘本島</w:t>
      </w:r>
      <w:r w:rsidR="00CE2577">
        <w:rPr>
          <w:rFonts w:eastAsia="標楷體" w:hAnsi="標楷體" w:hint="eastAsia"/>
          <w:sz w:val="28"/>
          <w:szCs w:val="28"/>
        </w:rPr>
        <w:t>各</w:t>
      </w:r>
      <w:r w:rsidR="00911FFF" w:rsidRPr="007752B9">
        <w:rPr>
          <w:rFonts w:eastAsia="標楷體" w:hAnsi="標楷體"/>
          <w:sz w:val="28"/>
          <w:szCs w:val="28"/>
        </w:rPr>
        <w:t>國中小各設計</w:t>
      </w:r>
      <w:r w:rsidR="00A44B52">
        <w:rPr>
          <w:rFonts w:eastAsia="標楷體" w:hAnsi="標楷體" w:hint="eastAsia"/>
          <w:sz w:val="28"/>
          <w:szCs w:val="28"/>
        </w:rPr>
        <w:t>1</w:t>
      </w:r>
      <w:r w:rsidR="00911FFF" w:rsidRPr="007752B9">
        <w:rPr>
          <w:rFonts w:eastAsia="標楷體" w:hAnsi="標楷體"/>
          <w:sz w:val="28"/>
          <w:szCs w:val="28"/>
        </w:rPr>
        <w:t>個攤位，離島學校自由</w:t>
      </w:r>
      <w:r w:rsidR="00AB7ECD" w:rsidRPr="007752B9">
        <w:rPr>
          <w:rFonts w:eastAsia="標楷體" w:hAnsi="標楷體"/>
          <w:sz w:val="28"/>
          <w:szCs w:val="28"/>
        </w:rPr>
        <w:t>參加</w:t>
      </w:r>
      <w:r w:rsidR="008C372A" w:rsidRPr="007752B9">
        <w:rPr>
          <w:rFonts w:eastAsia="標楷體" w:hAnsi="標楷體"/>
          <w:sz w:val="28"/>
          <w:szCs w:val="28"/>
        </w:rPr>
        <w:t>。</w:t>
      </w:r>
    </w:p>
    <w:p w:rsidR="00911FFF" w:rsidRPr="00953B5C" w:rsidRDefault="00CE2577" w:rsidP="00BB60ED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="00D820C6" w:rsidRPr="007752B9">
        <w:rPr>
          <w:rFonts w:eastAsia="標楷體" w:hAnsi="標楷體"/>
          <w:sz w:val="28"/>
          <w:szCs w:val="28"/>
        </w:rPr>
        <w:t>活動設計表</w:t>
      </w:r>
      <w:r w:rsidR="00F62A88">
        <w:rPr>
          <w:rFonts w:eastAsia="標楷體" w:hint="eastAsia"/>
          <w:sz w:val="28"/>
          <w:szCs w:val="28"/>
        </w:rPr>
        <w:t>（</w:t>
      </w:r>
      <w:r w:rsidR="00D820C6" w:rsidRPr="007752B9">
        <w:rPr>
          <w:rFonts w:eastAsia="標楷體" w:hAnsi="標楷體"/>
          <w:sz w:val="28"/>
          <w:szCs w:val="28"/>
        </w:rPr>
        <w:t>如附件</w:t>
      </w:r>
      <w:r w:rsidR="00D445A8">
        <w:rPr>
          <w:rFonts w:eastAsia="標楷體" w:hAnsi="標楷體" w:hint="eastAsia"/>
          <w:sz w:val="28"/>
          <w:szCs w:val="28"/>
        </w:rPr>
        <w:t>1</w:t>
      </w:r>
      <w:r w:rsidR="00F62A88">
        <w:rPr>
          <w:rFonts w:eastAsia="標楷體" w:hAnsi="標楷體" w:hint="eastAsia"/>
          <w:sz w:val="28"/>
          <w:szCs w:val="28"/>
        </w:rPr>
        <w:t>）</w:t>
      </w:r>
      <w:r w:rsidR="002A3EF1">
        <w:rPr>
          <w:rFonts w:eastAsia="標楷體" w:hAnsi="標楷體" w:hint="eastAsia"/>
          <w:sz w:val="28"/>
          <w:szCs w:val="28"/>
        </w:rPr>
        <w:t>之電子檔</w:t>
      </w:r>
      <w:r w:rsidR="00D820C6" w:rsidRPr="007752B9">
        <w:rPr>
          <w:rFonts w:eastAsia="標楷體" w:hAnsi="標楷體"/>
          <w:sz w:val="28"/>
          <w:szCs w:val="28"/>
        </w:rPr>
        <w:t>請各校</w:t>
      </w:r>
      <w:r w:rsidR="00FC2EFA">
        <w:rPr>
          <w:rFonts w:eastAsia="標楷體" w:hAnsi="標楷體" w:hint="eastAsia"/>
          <w:sz w:val="28"/>
          <w:szCs w:val="28"/>
        </w:rPr>
        <w:t>依照下列網址上傳</w:t>
      </w:r>
      <w:r w:rsidR="001B5307">
        <w:rPr>
          <w:rFonts w:eastAsia="標楷體" w:hAnsi="標楷體" w:hint="eastAsia"/>
          <w:sz w:val="28"/>
          <w:szCs w:val="28"/>
        </w:rPr>
        <w:t>。</w:t>
      </w:r>
      <w:r w:rsidR="00FC2EFA">
        <w:rPr>
          <w:rFonts w:eastAsia="標楷體" w:hAnsi="標楷體" w:hint="eastAsia"/>
          <w:sz w:val="28"/>
          <w:szCs w:val="28"/>
        </w:rPr>
        <w:t>請</w:t>
      </w:r>
      <w:r w:rsidR="00D820C6" w:rsidRPr="007752B9">
        <w:rPr>
          <w:rFonts w:eastAsia="標楷體" w:hAnsi="標楷體"/>
          <w:sz w:val="28"/>
          <w:szCs w:val="28"/>
        </w:rPr>
        <w:t>於</w:t>
      </w:r>
      <w:r w:rsidR="00337D87">
        <w:rPr>
          <w:rFonts w:eastAsia="標楷體" w:hint="eastAsia"/>
          <w:color w:val="000000"/>
          <w:sz w:val="28"/>
          <w:szCs w:val="28"/>
        </w:rPr>
        <w:t>10</w:t>
      </w:r>
      <w:r w:rsidR="002F1F59">
        <w:rPr>
          <w:rFonts w:eastAsia="標楷體" w:hint="eastAsia"/>
          <w:color w:val="000000"/>
          <w:sz w:val="28"/>
          <w:szCs w:val="28"/>
        </w:rPr>
        <w:t>6</w:t>
      </w:r>
      <w:r w:rsidR="00337D87">
        <w:rPr>
          <w:rFonts w:eastAsia="標楷體" w:hint="eastAsia"/>
          <w:color w:val="000000"/>
          <w:sz w:val="28"/>
          <w:szCs w:val="28"/>
        </w:rPr>
        <w:t>年</w:t>
      </w:r>
      <w:r w:rsidR="00DA6B03">
        <w:rPr>
          <w:rFonts w:eastAsia="標楷體" w:hAnsi="標楷體" w:hint="eastAsia"/>
          <w:color w:val="000000"/>
          <w:sz w:val="28"/>
          <w:szCs w:val="28"/>
        </w:rPr>
        <w:t>5</w:t>
      </w:r>
      <w:r w:rsidR="00DA6B03">
        <w:rPr>
          <w:rFonts w:eastAsia="標楷體" w:hAnsi="標楷體" w:hint="eastAsia"/>
          <w:color w:val="000000"/>
          <w:sz w:val="28"/>
          <w:szCs w:val="28"/>
        </w:rPr>
        <w:t>月</w:t>
      </w:r>
      <w:r w:rsidR="002F1F59">
        <w:rPr>
          <w:rFonts w:eastAsia="標楷體" w:hAnsi="標楷體" w:hint="eastAsia"/>
          <w:color w:val="000000"/>
          <w:sz w:val="28"/>
          <w:szCs w:val="28"/>
        </w:rPr>
        <w:t>3</w:t>
      </w:r>
      <w:r w:rsidR="00DA6B03">
        <w:rPr>
          <w:rFonts w:eastAsia="標楷體" w:hAnsi="標楷體" w:hint="eastAsia"/>
          <w:color w:val="000000"/>
          <w:sz w:val="28"/>
          <w:szCs w:val="28"/>
        </w:rPr>
        <w:t>日</w:t>
      </w:r>
      <w:r w:rsidR="00C43FC3">
        <w:rPr>
          <w:rFonts w:eastAsia="標楷體" w:hAnsi="標楷體" w:hint="eastAsia"/>
          <w:color w:val="000000"/>
          <w:sz w:val="28"/>
          <w:szCs w:val="28"/>
        </w:rPr>
        <w:t>（星期三）</w:t>
      </w:r>
      <w:r w:rsidR="00D820C6" w:rsidRPr="00953B5C">
        <w:rPr>
          <w:rFonts w:eastAsia="標楷體" w:hAnsi="標楷體"/>
          <w:color w:val="000000"/>
          <w:sz w:val="28"/>
          <w:szCs w:val="28"/>
        </w:rPr>
        <w:t>前</w:t>
      </w:r>
      <w:r w:rsidR="001B5307">
        <w:rPr>
          <w:rFonts w:eastAsia="標楷體" w:hAnsi="標楷體" w:hint="eastAsia"/>
          <w:color w:val="000000"/>
          <w:sz w:val="28"/>
          <w:szCs w:val="28"/>
        </w:rPr>
        <w:t>完成</w:t>
      </w:r>
      <w:r w:rsidR="00FC2EFA">
        <w:rPr>
          <w:rFonts w:eastAsia="標楷體" w:hAnsi="標楷體" w:hint="eastAsia"/>
          <w:color w:val="000000"/>
          <w:sz w:val="28"/>
          <w:szCs w:val="28"/>
        </w:rPr>
        <w:t>傳</w:t>
      </w:r>
      <w:r w:rsidR="002E5949">
        <w:rPr>
          <w:rFonts w:eastAsia="標楷體" w:hAnsi="標楷體" w:hint="eastAsia"/>
          <w:color w:val="000000"/>
          <w:sz w:val="28"/>
          <w:szCs w:val="28"/>
        </w:rPr>
        <w:t>送</w:t>
      </w:r>
      <w:r w:rsidR="004A0B34">
        <w:rPr>
          <w:rFonts w:eastAsia="標楷體" w:hAnsi="標楷體" w:hint="eastAsia"/>
          <w:color w:val="000000"/>
          <w:sz w:val="28"/>
          <w:szCs w:val="28"/>
        </w:rPr>
        <w:t>，</w:t>
      </w:r>
      <w:r w:rsidR="00CC4597" w:rsidRPr="00953B5C">
        <w:rPr>
          <w:rFonts w:eastAsia="標楷體" w:hAnsi="標楷體" w:hint="eastAsia"/>
          <w:color w:val="000000"/>
          <w:sz w:val="28"/>
          <w:szCs w:val="28"/>
        </w:rPr>
        <w:t>逾期</w:t>
      </w:r>
      <w:r w:rsidR="00F62A88" w:rsidRPr="00953B5C">
        <w:rPr>
          <w:rFonts w:eastAsia="標楷體" w:hAnsi="標楷體"/>
          <w:color w:val="000000"/>
          <w:sz w:val="28"/>
          <w:szCs w:val="28"/>
        </w:rPr>
        <w:t>恕不受理</w:t>
      </w:r>
      <w:r w:rsidR="004A0B34">
        <w:rPr>
          <w:rFonts w:eastAsia="標楷體" w:hAnsi="標楷體" w:hint="eastAsia"/>
          <w:color w:val="000000"/>
          <w:sz w:val="28"/>
          <w:szCs w:val="28"/>
        </w:rPr>
        <w:t>。</w:t>
      </w:r>
      <w:r w:rsidR="002D6C1C" w:rsidRPr="00BF7261">
        <w:rPr>
          <w:rFonts w:eastAsia="標楷體" w:hAnsi="標楷體" w:hint="eastAsia"/>
          <w:color w:val="2E74B5" w:themeColor="accent1" w:themeShade="BF"/>
          <w:sz w:val="28"/>
          <w:szCs w:val="28"/>
        </w:rPr>
        <w:t>傳送</w:t>
      </w:r>
      <w:r w:rsidR="002D6C1C" w:rsidRPr="00BF7261">
        <w:rPr>
          <w:rFonts w:eastAsia="標楷體" w:hAnsi="標楷體"/>
          <w:color w:val="2E74B5" w:themeColor="accent1" w:themeShade="BF"/>
          <w:sz w:val="28"/>
          <w:szCs w:val="28"/>
        </w:rPr>
        <w:t>網址：</w:t>
      </w:r>
      <w:hyperlink r:id="rId7" w:history="1">
        <w:r w:rsidR="002D6C1C" w:rsidRPr="00BF7261">
          <w:rPr>
            <w:rFonts w:eastAsia="標楷體" w:hAnsi="標楷體"/>
            <w:color w:val="2E74B5" w:themeColor="accent1" w:themeShade="BF"/>
            <w:sz w:val="28"/>
            <w:szCs w:val="28"/>
          </w:rPr>
          <w:t>http://goo.gl/TcmLRk</w:t>
        </w:r>
      </w:hyperlink>
    </w:p>
    <w:p w:rsidR="00911FFF" w:rsidRPr="007752B9" w:rsidRDefault="00F62A88" w:rsidP="00BB60ED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 w:rsidR="00D820C6" w:rsidRPr="007752B9">
        <w:rPr>
          <w:rFonts w:eastAsia="標楷體" w:hAnsi="標楷體"/>
          <w:sz w:val="28"/>
          <w:szCs w:val="28"/>
        </w:rPr>
        <w:t>設計攤位經過甄選後，凡入選之攤位由本府補助材料</w:t>
      </w:r>
      <w:r>
        <w:rPr>
          <w:rFonts w:eastAsia="標楷體" w:hAnsi="標楷體" w:hint="eastAsia"/>
          <w:sz w:val="28"/>
          <w:szCs w:val="28"/>
        </w:rPr>
        <w:t>及</w:t>
      </w:r>
      <w:r w:rsidR="00D820C6" w:rsidRPr="007752B9">
        <w:rPr>
          <w:rFonts w:eastAsia="標楷體" w:hAnsi="標楷體"/>
          <w:sz w:val="28"/>
          <w:szCs w:val="28"/>
        </w:rPr>
        <w:t>雜</w:t>
      </w:r>
      <w:r w:rsidR="0046391A">
        <w:rPr>
          <w:rFonts w:eastAsia="標楷體" w:hAnsi="標楷體" w:hint="eastAsia"/>
          <w:sz w:val="28"/>
          <w:szCs w:val="28"/>
        </w:rPr>
        <w:t>支</w:t>
      </w:r>
      <w:r w:rsidR="00573C06" w:rsidRPr="007752B9">
        <w:rPr>
          <w:rFonts w:eastAsia="標楷體" w:hAnsi="標楷體"/>
          <w:sz w:val="28"/>
          <w:szCs w:val="28"/>
        </w:rPr>
        <w:t>等</w:t>
      </w:r>
      <w:r w:rsidR="0046391A">
        <w:rPr>
          <w:rFonts w:eastAsia="標楷體" w:hAnsi="標楷體" w:hint="eastAsia"/>
          <w:sz w:val="28"/>
          <w:szCs w:val="28"/>
        </w:rPr>
        <w:t>費用</w:t>
      </w:r>
      <w:r w:rsidR="0091656A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共計</w:t>
      </w:r>
      <w:r w:rsidR="006F7E19">
        <w:rPr>
          <w:rFonts w:eastAsia="標楷體" w:hAnsi="標楷體" w:hint="eastAsia"/>
          <w:sz w:val="28"/>
          <w:szCs w:val="28"/>
        </w:rPr>
        <w:t>新台幣</w:t>
      </w:r>
      <w:r w:rsidR="00D820C6" w:rsidRPr="007752B9">
        <w:rPr>
          <w:rFonts w:eastAsia="標楷體" w:hAnsi="標楷體"/>
          <w:sz w:val="28"/>
          <w:szCs w:val="28"/>
        </w:rPr>
        <w:t>壹仟伍佰元</w:t>
      </w:r>
      <w:r w:rsidR="006F7E19">
        <w:rPr>
          <w:rFonts w:eastAsia="標楷體" w:hAnsi="標楷體" w:hint="eastAsia"/>
          <w:sz w:val="28"/>
          <w:szCs w:val="28"/>
        </w:rPr>
        <w:t>整</w:t>
      </w:r>
      <w:r>
        <w:rPr>
          <w:rFonts w:eastAsia="標楷體" w:hAnsi="標楷體" w:hint="eastAsia"/>
          <w:sz w:val="28"/>
          <w:szCs w:val="28"/>
        </w:rPr>
        <w:t>，</w:t>
      </w:r>
      <w:r w:rsidR="00CD30B0" w:rsidRPr="000066BA">
        <w:rPr>
          <w:rFonts w:eastAsia="標楷體" w:hAnsi="標楷體"/>
          <w:sz w:val="28"/>
          <w:szCs w:val="28"/>
        </w:rPr>
        <w:t>請各校檢附</w:t>
      </w:r>
      <w:r w:rsidR="00CD30B0">
        <w:rPr>
          <w:rFonts w:eastAsia="標楷體" w:hAnsi="標楷體" w:hint="eastAsia"/>
          <w:sz w:val="28"/>
          <w:szCs w:val="28"/>
        </w:rPr>
        <w:t>「</w:t>
      </w:r>
      <w:r w:rsidR="00CD30B0" w:rsidRPr="000066BA">
        <w:rPr>
          <w:rFonts w:eastAsia="標楷體" w:hAnsi="標楷體"/>
          <w:sz w:val="28"/>
          <w:szCs w:val="28"/>
        </w:rPr>
        <w:t>領據</w:t>
      </w:r>
      <w:r w:rsidR="00CD30B0">
        <w:rPr>
          <w:rFonts w:eastAsia="標楷體" w:hAnsi="標楷體" w:hint="eastAsia"/>
          <w:sz w:val="28"/>
          <w:szCs w:val="28"/>
        </w:rPr>
        <w:t>及</w:t>
      </w:r>
      <w:r w:rsidR="00CD30B0" w:rsidRPr="000066BA">
        <w:rPr>
          <w:rFonts w:eastAsia="標楷體" w:hAnsi="標楷體"/>
          <w:sz w:val="28"/>
          <w:szCs w:val="28"/>
        </w:rPr>
        <w:t>原始憑證</w:t>
      </w:r>
      <w:r w:rsidR="00CD30B0">
        <w:rPr>
          <w:rFonts w:eastAsia="標楷體" w:hAnsi="標楷體" w:hint="eastAsia"/>
          <w:sz w:val="28"/>
          <w:szCs w:val="28"/>
        </w:rPr>
        <w:t>」（</w:t>
      </w:r>
      <w:r w:rsidR="00CD30B0" w:rsidRPr="000066BA">
        <w:rPr>
          <w:rFonts w:eastAsia="標楷體" w:hAnsi="標楷體"/>
          <w:sz w:val="28"/>
          <w:szCs w:val="28"/>
        </w:rPr>
        <w:t>原始憑證買受者為各參加學校，請依會計程序黏貼於憑證用紙並經</w:t>
      </w:r>
      <w:r w:rsidR="00CD30B0">
        <w:rPr>
          <w:rFonts w:eastAsia="標楷體" w:hAnsi="標楷體" w:hint="eastAsia"/>
          <w:sz w:val="28"/>
          <w:szCs w:val="28"/>
        </w:rPr>
        <w:t>各</w:t>
      </w:r>
      <w:r w:rsidR="00CD30B0" w:rsidRPr="000066BA">
        <w:rPr>
          <w:rFonts w:eastAsia="標楷體" w:hAnsi="標楷體"/>
          <w:sz w:val="28"/>
          <w:szCs w:val="28"/>
        </w:rPr>
        <w:t>學校逐</w:t>
      </w:r>
      <w:r w:rsidR="00CD30B0" w:rsidRPr="000066BA">
        <w:rPr>
          <w:rFonts w:eastAsia="標楷體" w:hAnsi="標楷體" w:hint="eastAsia"/>
          <w:sz w:val="28"/>
          <w:szCs w:val="28"/>
        </w:rPr>
        <w:t>級</w:t>
      </w:r>
      <w:r w:rsidR="00CD30B0" w:rsidRPr="000066BA">
        <w:rPr>
          <w:rFonts w:eastAsia="標楷體" w:hAnsi="標楷體"/>
          <w:sz w:val="28"/>
          <w:szCs w:val="28"/>
        </w:rPr>
        <w:t>核章</w:t>
      </w:r>
      <w:r w:rsidR="00CD30B0">
        <w:rPr>
          <w:rFonts w:eastAsia="標楷體" w:hAnsi="標楷體" w:hint="eastAsia"/>
          <w:sz w:val="28"/>
          <w:szCs w:val="28"/>
        </w:rPr>
        <w:t>），</w:t>
      </w:r>
      <w:r w:rsidR="00CD30B0" w:rsidRPr="000066BA">
        <w:rPr>
          <w:rFonts w:eastAsia="標楷體" w:hAnsi="標楷體"/>
          <w:sz w:val="28"/>
          <w:szCs w:val="28"/>
        </w:rPr>
        <w:t>於園遊會當天或會後</w:t>
      </w:r>
      <w:r w:rsidR="00CD30B0">
        <w:rPr>
          <w:rFonts w:eastAsia="標楷體" w:hAnsi="標楷體" w:hint="eastAsia"/>
          <w:sz w:val="28"/>
          <w:szCs w:val="28"/>
        </w:rPr>
        <w:t>（</w:t>
      </w:r>
      <w:r w:rsidR="00DA6B03">
        <w:rPr>
          <w:rFonts w:eastAsia="標楷體" w:hAnsi="標楷體" w:hint="eastAsia"/>
          <w:sz w:val="28"/>
          <w:szCs w:val="28"/>
        </w:rPr>
        <w:t>5</w:t>
      </w:r>
      <w:r w:rsidR="00DA6B03">
        <w:rPr>
          <w:rFonts w:eastAsia="標楷體" w:hAnsi="標楷體" w:hint="eastAsia"/>
          <w:sz w:val="28"/>
          <w:szCs w:val="28"/>
        </w:rPr>
        <w:t>月</w:t>
      </w:r>
      <w:r w:rsidR="0035581B">
        <w:rPr>
          <w:rFonts w:eastAsia="標楷體" w:hAnsi="標楷體" w:hint="eastAsia"/>
          <w:sz w:val="28"/>
          <w:szCs w:val="28"/>
        </w:rPr>
        <w:t>1</w:t>
      </w:r>
      <w:r w:rsidR="002F1F59">
        <w:rPr>
          <w:rFonts w:eastAsia="標楷體" w:hAnsi="標楷體" w:hint="eastAsia"/>
          <w:sz w:val="28"/>
          <w:szCs w:val="28"/>
        </w:rPr>
        <w:t>8</w:t>
      </w:r>
      <w:r w:rsidR="00DA6B03">
        <w:rPr>
          <w:rFonts w:eastAsia="標楷體" w:hAnsi="標楷體" w:hint="eastAsia"/>
          <w:sz w:val="28"/>
          <w:szCs w:val="28"/>
        </w:rPr>
        <w:t>日</w:t>
      </w:r>
      <w:r w:rsidR="00CD30B0" w:rsidRPr="00517F9E">
        <w:rPr>
          <w:rFonts w:eastAsia="標楷體" w:hAnsi="標楷體" w:hint="eastAsia"/>
          <w:sz w:val="28"/>
          <w:szCs w:val="28"/>
        </w:rPr>
        <w:t>以前</w:t>
      </w:r>
      <w:r w:rsidR="00CD30B0">
        <w:rPr>
          <w:rFonts w:eastAsia="標楷體" w:hAnsi="標楷體" w:hint="eastAsia"/>
          <w:sz w:val="28"/>
          <w:szCs w:val="28"/>
        </w:rPr>
        <w:t>）</w:t>
      </w:r>
      <w:r w:rsidR="00CD30B0" w:rsidRPr="000066BA">
        <w:rPr>
          <w:rFonts w:eastAsia="標楷體" w:hAnsi="標楷體"/>
          <w:sz w:val="28"/>
          <w:szCs w:val="28"/>
        </w:rPr>
        <w:t>向承辦學校</w:t>
      </w:r>
      <w:r w:rsidR="00CD30B0">
        <w:rPr>
          <w:rFonts w:eastAsia="標楷體" w:hint="eastAsia"/>
          <w:sz w:val="28"/>
          <w:szCs w:val="28"/>
        </w:rPr>
        <w:t>（</w:t>
      </w:r>
      <w:r w:rsidR="009B5F60">
        <w:rPr>
          <w:rFonts w:eastAsia="標楷體" w:hAnsi="標楷體" w:hint="eastAsia"/>
          <w:sz w:val="28"/>
          <w:szCs w:val="28"/>
        </w:rPr>
        <w:t>中正</w:t>
      </w:r>
      <w:r w:rsidR="00CD30B0" w:rsidRPr="000066BA">
        <w:rPr>
          <w:rFonts w:eastAsia="標楷體" w:hAnsi="標楷體"/>
          <w:sz w:val="28"/>
          <w:szCs w:val="28"/>
        </w:rPr>
        <w:t>國小</w:t>
      </w:r>
      <w:r w:rsidR="00CD30B0">
        <w:rPr>
          <w:rFonts w:eastAsia="標楷體" w:hAnsi="標楷體" w:hint="eastAsia"/>
          <w:sz w:val="28"/>
          <w:szCs w:val="28"/>
        </w:rPr>
        <w:t>）</w:t>
      </w:r>
      <w:r w:rsidR="00CD30B0" w:rsidRPr="000066BA">
        <w:rPr>
          <w:rFonts w:eastAsia="標楷體" w:hAnsi="標楷體"/>
          <w:sz w:val="28"/>
          <w:szCs w:val="28"/>
        </w:rPr>
        <w:t>支領</w:t>
      </w:r>
      <w:r w:rsidR="008C372A" w:rsidRPr="007752B9">
        <w:rPr>
          <w:rFonts w:eastAsia="標楷體" w:hAnsi="標楷體"/>
          <w:sz w:val="28"/>
          <w:szCs w:val="28"/>
        </w:rPr>
        <w:t>。</w:t>
      </w:r>
    </w:p>
    <w:p w:rsidR="00E62954" w:rsidRPr="001722CE" w:rsidRDefault="00F62A88" w:rsidP="00BB60ED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（四）</w:t>
      </w:r>
      <w:r w:rsidR="00E62954" w:rsidRPr="00702C5B">
        <w:rPr>
          <w:rFonts w:eastAsia="標楷體" w:hAnsi="標楷體"/>
          <w:b/>
          <w:sz w:val="28"/>
          <w:szCs w:val="28"/>
        </w:rPr>
        <w:t>經入選之</w:t>
      </w:r>
      <w:r w:rsidR="00FB40C0" w:rsidRPr="00702C5B">
        <w:rPr>
          <w:rFonts w:eastAsia="標楷體" w:hAnsi="標楷體"/>
          <w:b/>
          <w:sz w:val="28"/>
          <w:szCs w:val="28"/>
        </w:rPr>
        <w:t>學</w:t>
      </w:r>
      <w:r w:rsidR="00E62954" w:rsidRPr="00702C5B">
        <w:rPr>
          <w:rFonts w:eastAsia="標楷體" w:hAnsi="標楷體"/>
          <w:b/>
          <w:sz w:val="28"/>
          <w:szCs w:val="28"/>
        </w:rPr>
        <w:t>校</w:t>
      </w:r>
      <w:r w:rsidR="00303C33" w:rsidRPr="00702C5B">
        <w:rPr>
          <w:rFonts w:eastAsia="標楷體" w:hAnsi="標楷體" w:hint="eastAsia"/>
          <w:b/>
          <w:sz w:val="28"/>
          <w:szCs w:val="28"/>
        </w:rPr>
        <w:t>將</w:t>
      </w:r>
      <w:r w:rsidR="00E62954" w:rsidRPr="00702C5B">
        <w:rPr>
          <w:rFonts w:eastAsia="標楷體" w:hAnsi="標楷體"/>
          <w:b/>
          <w:sz w:val="28"/>
          <w:szCs w:val="28"/>
        </w:rPr>
        <w:t>於</w:t>
      </w:r>
      <w:r w:rsidR="00337D87">
        <w:rPr>
          <w:rFonts w:eastAsia="標楷體" w:hint="eastAsia"/>
          <w:b/>
          <w:sz w:val="28"/>
          <w:szCs w:val="28"/>
        </w:rPr>
        <w:t>10</w:t>
      </w:r>
      <w:r w:rsidR="002F1F59">
        <w:rPr>
          <w:rFonts w:eastAsia="標楷體" w:hint="eastAsia"/>
          <w:b/>
          <w:sz w:val="28"/>
          <w:szCs w:val="28"/>
        </w:rPr>
        <w:t>6</w:t>
      </w:r>
      <w:r w:rsidR="00337D87">
        <w:rPr>
          <w:rFonts w:eastAsia="標楷體" w:hint="eastAsia"/>
          <w:b/>
          <w:sz w:val="28"/>
          <w:szCs w:val="28"/>
        </w:rPr>
        <w:t>年</w:t>
      </w:r>
      <w:r w:rsidR="00DA6B03">
        <w:rPr>
          <w:rFonts w:eastAsia="標楷體"/>
          <w:b/>
          <w:sz w:val="28"/>
          <w:szCs w:val="28"/>
        </w:rPr>
        <w:t>5</w:t>
      </w:r>
      <w:r w:rsidR="00DA6B03">
        <w:rPr>
          <w:rFonts w:eastAsia="標楷體"/>
          <w:b/>
          <w:sz w:val="28"/>
          <w:szCs w:val="28"/>
        </w:rPr>
        <w:t>月</w:t>
      </w:r>
      <w:r w:rsidR="002F1F59">
        <w:rPr>
          <w:rFonts w:eastAsia="標楷體" w:hint="eastAsia"/>
          <w:b/>
          <w:sz w:val="28"/>
          <w:szCs w:val="28"/>
        </w:rPr>
        <w:t>5</w:t>
      </w:r>
      <w:r w:rsidR="00DA6B03">
        <w:rPr>
          <w:rFonts w:eastAsia="標楷體"/>
          <w:b/>
          <w:sz w:val="28"/>
          <w:szCs w:val="28"/>
        </w:rPr>
        <w:t>日</w:t>
      </w:r>
      <w:r w:rsidR="00E62954" w:rsidRPr="00702C5B">
        <w:rPr>
          <w:rFonts w:eastAsia="標楷體" w:hAnsi="標楷體"/>
          <w:b/>
          <w:sz w:val="28"/>
          <w:szCs w:val="28"/>
        </w:rPr>
        <w:t>前</w:t>
      </w:r>
      <w:r w:rsidR="004D0B0D" w:rsidRPr="00702C5B">
        <w:rPr>
          <w:rFonts w:eastAsia="標楷體" w:hAnsi="標楷體" w:hint="eastAsia"/>
          <w:b/>
          <w:sz w:val="28"/>
          <w:szCs w:val="28"/>
        </w:rPr>
        <w:t>公告</w:t>
      </w:r>
      <w:r w:rsidR="00E62954" w:rsidRPr="001722CE">
        <w:rPr>
          <w:rFonts w:eastAsia="標楷體" w:hAnsi="標楷體"/>
          <w:sz w:val="28"/>
          <w:szCs w:val="28"/>
        </w:rPr>
        <w:t>，</w:t>
      </w:r>
      <w:r w:rsidR="009106E4" w:rsidRPr="001722CE">
        <w:rPr>
          <w:rFonts w:eastAsia="標楷體" w:hAnsi="標楷體" w:hint="eastAsia"/>
          <w:sz w:val="28"/>
          <w:szCs w:val="28"/>
        </w:rPr>
        <w:t>並</w:t>
      </w:r>
      <w:r w:rsidR="00E62954" w:rsidRPr="001722CE">
        <w:rPr>
          <w:rFonts w:eastAsia="標楷體" w:hAnsi="標楷體"/>
          <w:sz w:val="28"/>
          <w:szCs w:val="28"/>
        </w:rPr>
        <w:t>請</w:t>
      </w:r>
      <w:r w:rsidR="009106E4" w:rsidRPr="001722CE">
        <w:rPr>
          <w:rFonts w:eastAsia="標楷體" w:hAnsi="標楷體" w:hint="eastAsia"/>
          <w:sz w:val="28"/>
          <w:szCs w:val="28"/>
        </w:rPr>
        <w:t>詳閱「</w:t>
      </w:r>
      <w:r w:rsidR="009106E4" w:rsidRPr="001722CE">
        <w:rPr>
          <w:rFonts w:eastAsia="標楷體" w:hAnsi="標楷體"/>
          <w:bCs/>
          <w:sz w:val="28"/>
          <w:szCs w:val="28"/>
        </w:rPr>
        <w:t>入選攤位注意事項</w:t>
      </w:r>
      <w:r w:rsidR="009106E4" w:rsidRPr="001722CE">
        <w:rPr>
          <w:rFonts w:eastAsia="標楷體" w:hAnsi="標楷體" w:hint="eastAsia"/>
          <w:bCs/>
          <w:sz w:val="28"/>
          <w:szCs w:val="28"/>
        </w:rPr>
        <w:t>」（如附件</w:t>
      </w:r>
      <w:r w:rsidR="009106E4" w:rsidRPr="001722CE">
        <w:rPr>
          <w:rFonts w:eastAsia="標楷體" w:hAnsi="標楷體" w:hint="eastAsia"/>
          <w:bCs/>
          <w:sz w:val="28"/>
          <w:szCs w:val="28"/>
        </w:rPr>
        <w:t>2</w:t>
      </w:r>
      <w:r w:rsidR="009106E4" w:rsidRPr="001722CE">
        <w:rPr>
          <w:rFonts w:eastAsia="標楷體" w:hAnsi="標楷體" w:hint="eastAsia"/>
          <w:bCs/>
          <w:sz w:val="28"/>
          <w:szCs w:val="28"/>
        </w:rPr>
        <w:t>），另請</w:t>
      </w:r>
      <w:r w:rsidR="00E62954" w:rsidRPr="001722CE">
        <w:rPr>
          <w:rFonts w:eastAsia="標楷體" w:hAnsi="標楷體"/>
          <w:sz w:val="28"/>
          <w:szCs w:val="28"/>
        </w:rPr>
        <w:t>派設計教師帶</w:t>
      </w:r>
      <w:r w:rsidR="009106E4" w:rsidRPr="001722CE">
        <w:rPr>
          <w:rFonts w:eastAsia="標楷體" w:hAnsi="標楷體" w:hint="eastAsia"/>
          <w:sz w:val="28"/>
          <w:szCs w:val="28"/>
        </w:rPr>
        <w:t>領</w:t>
      </w:r>
      <w:r w:rsidR="00E62954" w:rsidRPr="001722CE">
        <w:rPr>
          <w:rFonts w:eastAsia="標楷體" w:hAnsi="標楷體"/>
          <w:sz w:val="28"/>
          <w:szCs w:val="28"/>
        </w:rPr>
        <w:t>學生於</w:t>
      </w:r>
      <w:r w:rsidR="00DA6B03">
        <w:rPr>
          <w:rFonts w:eastAsia="標楷體" w:hint="eastAsia"/>
          <w:sz w:val="28"/>
          <w:szCs w:val="28"/>
        </w:rPr>
        <w:t>5</w:t>
      </w:r>
      <w:r w:rsidR="00DA6B03">
        <w:rPr>
          <w:rFonts w:eastAsia="標楷體" w:hint="eastAsia"/>
          <w:sz w:val="28"/>
          <w:szCs w:val="28"/>
        </w:rPr>
        <w:t>月</w:t>
      </w:r>
      <w:r w:rsidR="0035581B">
        <w:rPr>
          <w:rFonts w:eastAsia="標楷體" w:hint="eastAsia"/>
          <w:sz w:val="28"/>
          <w:szCs w:val="28"/>
        </w:rPr>
        <w:t>1</w:t>
      </w:r>
      <w:r w:rsidR="00D12B04">
        <w:rPr>
          <w:rFonts w:eastAsia="標楷體" w:hint="eastAsia"/>
          <w:sz w:val="28"/>
          <w:szCs w:val="28"/>
        </w:rPr>
        <w:t>3</w:t>
      </w:r>
      <w:r w:rsidR="00DA6B03">
        <w:rPr>
          <w:rFonts w:eastAsia="標楷體" w:hint="eastAsia"/>
          <w:sz w:val="28"/>
          <w:szCs w:val="28"/>
        </w:rPr>
        <w:t>日</w:t>
      </w:r>
      <w:r w:rsidR="00E62954" w:rsidRPr="009E508C">
        <w:rPr>
          <w:rFonts w:eastAsia="標楷體" w:hAnsi="標楷體"/>
          <w:sz w:val="28"/>
          <w:szCs w:val="28"/>
        </w:rPr>
        <w:t>上午</w:t>
      </w:r>
      <w:r w:rsidR="00C411F9" w:rsidRPr="009E508C">
        <w:rPr>
          <w:rFonts w:eastAsia="標楷體" w:hint="eastAsia"/>
          <w:sz w:val="28"/>
          <w:szCs w:val="28"/>
        </w:rPr>
        <w:t>8</w:t>
      </w:r>
      <w:r w:rsidR="00C411F9" w:rsidRPr="009E508C">
        <w:rPr>
          <w:rFonts w:eastAsia="標楷體" w:hint="eastAsia"/>
          <w:sz w:val="28"/>
          <w:szCs w:val="28"/>
        </w:rPr>
        <w:t>：</w:t>
      </w:r>
      <w:r w:rsidR="00C411F9" w:rsidRPr="009E508C">
        <w:rPr>
          <w:rFonts w:eastAsia="標楷體" w:hint="eastAsia"/>
          <w:sz w:val="28"/>
          <w:szCs w:val="28"/>
        </w:rPr>
        <w:t>30</w:t>
      </w:r>
      <w:r w:rsidR="00E62954" w:rsidRPr="001722CE">
        <w:rPr>
          <w:rFonts w:eastAsia="標楷體" w:hAnsi="標楷體"/>
          <w:sz w:val="28"/>
          <w:szCs w:val="28"/>
        </w:rPr>
        <w:t>前至</w:t>
      </w:r>
      <w:r w:rsidR="00DB3C7D" w:rsidRPr="001722CE">
        <w:rPr>
          <w:rFonts w:eastAsia="標楷體" w:hAnsi="標楷體"/>
          <w:sz w:val="28"/>
          <w:szCs w:val="28"/>
        </w:rPr>
        <w:t>活</w:t>
      </w:r>
      <w:r w:rsidR="00E62954" w:rsidRPr="001722CE">
        <w:rPr>
          <w:rFonts w:eastAsia="標楷體" w:hAnsi="標楷體"/>
          <w:sz w:val="28"/>
          <w:szCs w:val="28"/>
        </w:rPr>
        <w:t>動場地</w:t>
      </w:r>
      <w:r w:rsidRPr="001722CE">
        <w:rPr>
          <w:rFonts w:eastAsia="標楷體" w:hint="eastAsia"/>
          <w:sz w:val="28"/>
          <w:szCs w:val="28"/>
        </w:rPr>
        <w:t>（</w:t>
      </w:r>
      <w:r w:rsidR="009B5F60" w:rsidRPr="001722CE">
        <w:rPr>
          <w:rFonts w:eastAsia="標楷體" w:hAnsi="標楷體" w:hint="eastAsia"/>
          <w:sz w:val="28"/>
          <w:szCs w:val="28"/>
        </w:rPr>
        <w:t>中正</w:t>
      </w:r>
      <w:r w:rsidR="00C411F9" w:rsidRPr="001722CE">
        <w:rPr>
          <w:rFonts w:eastAsia="標楷體" w:hAnsi="標楷體"/>
          <w:sz w:val="28"/>
          <w:szCs w:val="28"/>
        </w:rPr>
        <w:t>國民小學</w:t>
      </w:r>
      <w:r w:rsidR="009B5F60" w:rsidRPr="001722CE">
        <w:rPr>
          <w:rFonts w:eastAsia="標楷體" w:hAnsi="標楷體" w:hint="eastAsia"/>
          <w:sz w:val="28"/>
          <w:szCs w:val="28"/>
        </w:rPr>
        <w:t>操</w:t>
      </w:r>
      <w:r w:rsidR="00C411F9" w:rsidRPr="001722CE">
        <w:rPr>
          <w:rFonts w:eastAsia="標楷體" w:hAnsi="標楷體" w:hint="eastAsia"/>
          <w:sz w:val="28"/>
          <w:szCs w:val="28"/>
        </w:rPr>
        <w:t>場</w:t>
      </w:r>
      <w:r w:rsidRPr="001722CE">
        <w:rPr>
          <w:rFonts w:eastAsia="標楷體" w:hAnsi="標楷體" w:hint="eastAsia"/>
          <w:sz w:val="28"/>
          <w:szCs w:val="28"/>
        </w:rPr>
        <w:t>）</w:t>
      </w:r>
      <w:r w:rsidR="00C411F9" w:rsidRPr="001722CE">
        <w:rPr>
          <w:rFonts w:eastAsia="標楷體" w:hAnsi="標楷體" w:hint="eastAsia"/>
          <w:sz w:val="28"/>
          <w:szCs w:val="28"/>
        </w:rPr>
        <w:t>將</w:t>
      </w:r>
      <w:r w:rsidR="00C411F9" w:rsidRPr="001722CE">
        <w:rPr>
          <w:rFonts w:eastAsia="標楷體" w:hAnsi="標楷體"/>
          <w:sz w:val="28"/>
          <w:szCs w:val="28"/>
        </w:rPr>
        <w:t>攤位</w:t>
      </w:r>
      <w:r w:rsidRPr="001722CE">
        <w:rPr>
          <w:rFonts w:eastAsia="標楷體" w:hAnsi="標楷體" w:hint="eastAsia"/>
          <w:sz w:val="28"/>
          <w:szCs w:val="28"/>
        </w:rPr>
        <w:t>布</w:t>
      </w:r>
      <w:r w:rsidR="00E62954" w:rsidRPr="001722CE">
        <w:rPr>
          <w:rFonts w:eastAsia="標楷體" w:hAnsi="標楷體"/>
          <w:sz w:val="28"/>
          <w:szCs w:val="28"/>
        </w:rPr>
        <w:t>置</w:t>
      </w:r>
      <w:r w:rsidRPr="001722CE">
        <w:rPr>
          <w:rFonts w:eastAsia="標楷體" w:hAnsi="標楷體" w:hint="eastAsia"/>
          <w:sz w:val="28"/>
          <w:szCs w:val="28"/>
        </w:rPr>
        <w:t>完畢</w:t>
      </w:r>
      <w:r w:rsidR="008C372A" w:rsidRPr="001722CE">
        <w:rPr>
          <w:rFonts w:eastAsia="標楷體" w:hAnsi="標楷體"/>
          <w:sz w:val="28"/>
          <w:szCs w:val="28"/>
        </w:rPr>
        <w:t>。</w:t>
      </w:r>
    </w:p>
    <w:p w:rsidR="00E62954" w:rsidRPr="007752B9" w:rsidRDefault="009C0D90" w:rsidP="00BB60ED">
      <w:pPr>
        <w:tabs>
          <w:tab w:val="left" w:pos="6390"/>
        </w:tabs>
        <w:snapToGrid w:val="0"/>
        <w:spacing w:line="4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</w:t>
      </w:r>
      <w:r w:rsidR="00E62954" w:rsidRPr="007752B9">
        <w:rPr>
          <w:rFonts w:eastAsia="標楷體" w:hAnsi="標楷體"/>
          <w:sz w:val="28"/>
          <w:szCs w:val="28"/>
        </w:rPr>
        <w:t>、活動方式：</w:t>
      </w:r>
    </w:p>
    <w:p w:rsidR="00E62954" w:rsidRPr="007752B9" w:rsidRDefault="00F62A88" w:rsidP="00BB60ED">
      <w:pPr>
        <w:tabs>
          <w:tab w:val="left" w:pos="6390"/>
        </w:tabs>
        <w:snapToGrid w:val="0"/>
        <w:spacing w:line="4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（一）</w:t>
      </w:r>
      <w:r w:rsidR="00E62954" w:rsidRPr="007752B9">
        <w:rPr>
          <w:rFonts w:eastAsia="標楷體" w:hAnsi="標楷體"/>
          <w:sz w:val="28"/>
          <w:szCs w:val="28"/>
        </w:rPr>
        <w:t>本活動以科學原理、科學方式之探討及科學遊戲為主</w:t>
      </w:r>
      <w:r w:rsidR="008C372A" w:rsidRPr="007752B9">
        <w:rPr>
          <w:rFonts w:eastAsia="標楷體" w:hAnsi="標楷體"/>
          <w:sz w:val="28"/>
          <w:szCs w:val="28"/>
        </w:rPr>
        <w:t>。</w:t>
      </w:r>
    </w:p>
    <w:p w:rsidR="00E62954" w:rsidRPr="007752B9" w:rsidRDefault="00F62A88" w:rsidP="00BB60ED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</w:t>
      </w:r>
      <w:r w:rsidR="002D5AB9"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）</w:t>
      </w:r>
      <w:r w:rsidR="00E62954" w:rsidRPr="007752B9">
        <w:rPr>
          <w:rFonts w:eastAsia="標楷體" w:hAnsi="標楷體"/>
          <w:sz w:val="28"/>
          <w:szCs w:val="28"/>
        </w:rPr>
        <w:t>各校參加</w:t>
      </w:r>
      <w:r w:rsidR="009C0D90">
        <w:rPr>
          <w:rFonts w:eastAsia="標楷體" w:hAnsi="標楷體" w:hint="eastAsia"/>
          <w:sz w:val="28"/>
          <w:szCs w:val="28"/>
        </w:rPr>
        <w:t>之</w:t>
      </w:r>
      <w:r w:rsidR="00E62954" w:rsidRPr="007752B9">
        <w:rPr>
          <w:rFonts w:eastAsia="標楷體" w:hAnsi="標楷體"/>
          <w:sz w:val="28"/>
          <w:szCs w:val="28"/>
        </w:rPr>
        <w:t>學生及家</w:t>
      </w:r>
      <w:r w:rsidR="009C0D90">
        <w:rPr>
          <w:rFonts w:eastAsia="標楷體" w:hAnsi="標楷體" w:hint="eastAsia"/>
          <w:sz w:val="28"/>
          <w:szCs w:val="28"/>
        </w:rPr>
        <w:t>長</w:t>
      </w:r>
      <w:r w:rsidR="00E62954" w:rsidRPr="007752B9">
        <w:rPr>
          <w:rFonts w:eastAsia="標楷體" w:hAnsi="標楷體"/>
          <w:sz w:val="28"/>
          <w:szCs w:val="28"/>
        </w:rPr>
        <w:t>由各該校選派之指導教師</w:t>
      </w:r>
      <w:r w:rsidR="009C0D90">
        <w:rPr>
          <w:rFonts w:eastAsia="標楷體" w:hAnsi="標楷體" w:hint="eastAsia"/>
          <w:sz w:val="28"/>
          <w:szCs w:val="28"/>
        </w:rPr>
        <w:t>帶</w:t>
      </w:r>
      <w:r w:rsidR="00E62954" w:rsidRPr="007752B9">
        <w:rPr>
          <w:rFonts w:eastAsia="標楷體" w:hAnsi="標楷體"/>
          <w:sz w:val="28"/>
          <w:szCs w:val="28"/>
        </w:rPr>
        <w:t>至活動場地，</w:t>
      </w:r>
      <w:r w:rsidR="003C0592" w:rsidRPr="007752B9">
        <w:rPr>
          <w:rFonts w:eastAsia="標楷體" w:hAnsi="標楷體"/>
          <w:sz w:val="28"/>
          <w:szCs w:val="28"/>
        </w:rPr>
        <w:t>並指導</w:t>
      </w:r>
      <w:r w:rsidR="003C0592" w:rsidRPr="007752B9">
        <w:rPr>
          <w:rFonts w:eastAsia="標楷體" w:hAnsi="標楷體"/>
          <w:sz w:val="28"/>
          <w:szCs w:val="28"/>
        </w:rPr>
        <w:lastRenderedPageBreak/>
        <w:t>參與活動</w:t>
      </w:r>
      <w:r w:rsidR="00A85316" w:rsidRPr="007752B9">
        <w:rPr>
          <w:rFonts w:eastAsia="標楷體" w:hAnsi="標楷體"/>
          <w:sz w:val="28"/>
          <w:szCs w:val="28"/>
        </w:rPr>
        <w:t>。</w:t>
      </w:r>
    </w:p>
    <w:p w:rsidR="00A85316" w:rsidRPr="007752B9" w:rsidRDefault="006535D2" w:rsidP="00BB60ED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sz w:val="28"/>
          <w:szCs w:val="28"/>
        </w:rPr>
      </w:pPr>
      <w:r w:rsidRPr="007752B9">
        <w:rPr>
          <w:rFonts w:eastAsia="標楷體" w:hAnsi="標楷體"/>
          <w:sz w:val="28"/>
          <w:szCs w:val="28"/>
        </w:rPr>
        <w:t>（</w:t>
      </w:r>
      <w:r w:rsidR="002D5AB9">
        <w:rPr>
          <w:rFonts w:eastAsia="標楷體" w:hAnsi="標楷體" w:hint="eastAsia"/>
          <w:sz w:val="28"/>
          <w:szCs w:val="28"/>
        </w:rPr>
        <w:t>三</w:t>
      </w:r>
      <w:r w:rsidRPr="007752B9">
        <w:rPr>
          <w:rFonts w:eastAsia="標楷體" w:hAnsi="標楷體"/>
          <w:sz w:val="28"/>
          <w:szCs w:val="28"/>
        </w:rPr>
        <w:t>）</w:t>
      </w:r>
      <w:r w:rsidR="003C0592" w:rsidRPr="007752B9">
        <w:rPr>
          <w:rFonts w:eastAsia="標楷體" w:hAnsi="標楷體"/>
          <w:sz w:val="28"/>
          <w:szCs w:val="28"/>
        </w:rPr>
        <w:t>參加園遊會之師生或家長，當日請向承辦單位免費索取</w:t>
      </w:r>
      <w:r w:rsidR="002A1B68">
        <w:rPr>
          <w:rFonts w:eastAsia="標楷體" w:hAnsi="標楷體" w:hint="eastAsia"/>
          <w:sz w:val="28"/>
          <w:szCs w:val="28"/>
        </w:rPr>
        <w:t>闖</w:t>
      </w:r>
      <w:r w:rsidR="003C0592" w:rsidRPr="007752B9">
        <w:rPr>
          <w:rFonts w:eastAsia="標楷體" w:hAnsi="標楷體"/>
          <w:sz w:val="28"/>
          <w:szCs w:val="28"/>
        </w:rPr>
        <w:t>關卡</w:t>
      </w:r>
      <w:r w:rsidR="009C0D90">
        <w:rPr>
          <w:rFonts w:eastAsia="標楷體" w:hint="eastAsia"/>
          <w:sz w:val="28"/>
          <w:szCs w:val="28"/>
        </w:rPr>
        <w:t>（</w:t>
      </w:r>
      <w:r w:rsidR="00FF4EB7">
        <w:rPr>
          <w:rFonts w:eastAsia="標楷體" w:hint="eastAsia"/>
          <w:sz w:val="28"/>
          <w:szCs w:val="28"/>
        </w:rPr>
        <w:t>逕洽</w:t>
      </w:r>
      <w:r w:rsidR="00B50806" w:rsidRPr="007752B9">
        <w:rPr>
          <w:rFonts w:eastAsia="標楷體" w:hAnsi="標楷體"/>
          <w:sz w:val="28"/>
          <w:szCs w:val="28"/>
        </w:rPr>
        <w:t>索卡處</w:t>
      </w:r>
      <w:r w:rsidR="009C0D90">
        <w:rPr>
          <w:rFonts w:eastAsia="標楷體" w:hAnsi="標楷體" w:hint="eastAsia"/>
          <w:sz w:val="28"/>
          <w:szCs w:val="28"/>
        </w:rPr>
        <w:t>）</w:t>
      </w:r>
      <w:r w:rsidR="00B50806" w:rsidRPr="007752B9">
        <w:rPr>
          <w:rFonts w:eastAsia="標楷體" w:hAnsi="標楷體"/>
          <w:sz w:val="28"/>
          <w:szCs w:val="28"/>
        </w:rPr>
        <w:t>。凡</w:t>
      </w:r>
      <w:r w:rsidR="00F15A3F" w:rsidRPr="007752B9">
        <w:rPr>
          <w:rFonts w:eastAsia="標楷體" w:hAnsi="標楷體"/>
          <w:sz w:val="28"/>
          <w:szCs w:val="28"/>
        </w:rPr>
        <w:t>「闖關成功」</w:t>
      </w:r>
      <w:r w:rsidR="00F15A3F" w:rsidRPr="007752B9">
        <w:rPr>
          <w:rFonts w:eastAsia="標楷體"/>
          <w:sz w:val="28"/>
          <w:szCs w:val="28"/>
        </w:rPr>
        <w:t>1</w:t>
      </w:r>
      <w:r w:rsidR="00150BB9">
        <w:rPr>
          <w:rFonts w:eastAsia="標楷體" w:hint="eastAsia"/>
          <w:sz w:val="28"/>
          <w:szCs w:val="28"/>
        </w:rPr>
        <w:t>3</w:t>
      </w:r>
      <w:r w:rsidR="00F15A3F" w:rsidRPr="007752B9">
        <w:rPr>
          <w:rFonts w:eastAsia="標楷體" w:hAnsi="標楷體"/>
          <w:sz w:val="28"/>
          <w:szCs w:val="28"/>
        </w:rPr>
        <w:t>個</w:t>
      </w:r>
      <w:r w:rsidR="009C0D90">
        <w:rPr>
          <w:rFonts w:eastAsia="標楷體" w:hAnsi="標楷體" w:hint="eastAsia"/>
          <w:sz w:val="28"/>
          <w:szCs w:val="28"/>
        </w:rPr>
        <w:t>攤位</w:t>
      </w:r>
      <w:r w:rsidR="00F15A3F" w:rsidRPr="007752B9">
        <w:rPr>
          <w:rFonts w:eastAsia="標楷體" w:hAnsi="標楷體"/>
          <w:sz w:val="28"/>
          <w:szCs w:val="28"/>
        </w:rPr>
        <w:t>或</w:t>
      </w:r>
      <w:r w:rsidR="009C0D90">
        <w:rPr>
          <w:rFonts w:eastAsia="標楷體" w:hAnsi="標楷體" w:hint="eastAsia"/>
          <w:sz w:val="28"/>
          <w:szCs w:val="28"/>
        </w:rPr>
        <w:t>闖</w:t>
      </w:r>
      <w:r w:rsidR="00F15A3F" w:rsidRPr="007752B9">
        <w:rPr>
          <w:rFonts w:eastAsia="標楷體" w:hAnsi="標楷體"/>
          <w:sz w:val="28"/>
          <w:szCs w:val="28"/>
        </w:rPr>
        <w:t>關總攤</w:t>
      </w:r>
      <w:r w:rsidR="009C0D90">
        <w:rPr>
          <w:rFonts w:eastAsia="標楷體" w:hAnsi="標楷體" w:hint="eastAsia"/>
          <w:sz w:val="28"/>
          <w:szCs w:val="28"/>
        </w:rPr>
        <w:t>位數</w:t>
      </w:r>
      <w:r w:rsidR="00F15A3F" w:rsidRPr="007752B9">
        <w:rPr>
          <w:rFonts w:eastAsia="標楷體" w:hAnsi="標楷體"/>
          <w:sz w:val="28"/>
          <w:szCs w:val="28"/>
        </w:rPr>
        <w:t>已逾</w:t>
      </w:r>
      <w:r w:rsidR="00CC16D7">
        <w:rPr>
          <w:rFonts w:eastAsia="標楷體" w:hint="eastAsia"/>
          <w:sz w:val="28"/>
          <w:szCs w:val="28"/>
        </w:rPr>
        <w:t>1</w:t>
      </w:r>
      <w:r w:rsidR="00150BB9">
        <w:rPr>
          <w:rFonts w:eastAsia="標楷體" w:hint="eastAsia"/>
          <w:sz w:val="28"/>
          <w:szCs w:val="28"/>
        </w:rPr>
        <w:t>8</w:t>
      </w:r>
      <w:r w:rsidR="00F15A3F" w:rsidRPr="007752B9">
        <w:rPr>
          <w:rFonts w:eastAsia="標楷體" w:hAnsi="標楷體"/>
          <w:sz w:val="28"/>
          <w:szCs w:val="28"/>
        </w:rPr>
        <w:t>個以上</w:t>
      </w:r>
      <w:r w:rsidR="00503123">
        <w:rPr>
          <w:rFonts w:eastAsia="標楷體" w:hAnsi="標楷體" w:hint="eastAsia"/>
          <w:sz w:val="28"/>
          <w:szCs w:val="28"/>
        </w:rPr>
        <w:t>（暫訂，視甄選攤位數而定）</w:t>
      </w:r>
      <w:r w:rsidR="00F15A3F" w:rsidRPr="007752B9">
        <w:rPr>
          <w:rFonts w:eastAsia="標楷體" w:hAnsi="標楷體"/>
          <w:sz w:val="28"/>
          <w:szCs w:val="28"/>
        </w:rPr>
        <w:t>，</w:t>
      </w:r>
      <w:r w:rsidR="00B50806" w:rsidRPr="007752B9">
        <w:rPr>
          <w:rFonts w:eastAsia="標楷體" w:hAnsi="標楷體"/>
          <w:sz w:val="28"/>
          <w:szCs w:val="28"/>
        </w:rPr>
        <w:t>即可持卡向</w:t>
      </w:r>
      <w:r w:rsidR="008D778D">
        <w:rPr>
          <w:rFonts w:eastAsia="標楷體" w:hAnsi="標楷體" w:hint="eastAsia"/>
          <w:sz w:val="28"/>
          <w:szCs w:val="28"/>
        </w:rPr>
        <w:t>服務處</w:t>
      </w:r>
      <w:r w:rsidR="00B50806" w:rsidRPr="007752B9">
        <w:rPr>
          <w:rFonts w:eastAsia="標楷體" w:hAnsi="標楷體"/>
          <w:sz w:val="28"/>
          <w:szCs w:val="28"/>
        </w:rPr>
        <w:t>兌換獎品乙份。</w:t>
      </w:r>
    </w:p>
    <w:p w:rsidR="005267F5" w:rsidRPr="00DE6070" w:rsidRDefault="005267F5" w:rsidP="00BB60ED">
      <w:pPr>
        <w:snapToGrid w:val="0"/>
        <w:spacing w:line="440" w:lineRule="atLeast"/>
        <w:ind w:left="1400" w:hangingChars="500" w:hanging="140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 w:rsidRPr="00DE6070">
        <w:rPr>
          <w:rFonts w:eastAsia="標楷體" w:hAnsi="標楷體"/>
          <w:sz w:val="28"/>
          <w:szCs w:val="28"/>
        </w:rPr>
        <w:t>、評審：</w:t>
      </w:r>
    </w:p>
    <w:p w:rsidR="005267F5" w:rsidRPr="00DE6070" w:rsidRDefault="005267F5" w:rsidP="00BB60ED">
      <w:pPr>
        <w:snapToGrid w:val="0"/>
        <w:spacing w:line="440" w:lineRule="atLeas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DE6070">
        <w:rPr>
          <w:rFonts w:eastAsia="標楷體" w:hAnsi="標楷體"/>
          <w:sz w:val="28"/>
          <w:szCs w:val="28"/>
        </w:rPr>
        <w:t>（一）評審</w:t>
      </w:r>
      <w:r>
        <w:rPr>
          <w:rFonts w:eastAsia="標楷體" w:hAnsi="標楷體" w:hint="eastAsia"/>
          <w:sz w:val="28"/>
          <w:szCs w:val="28"/>
        </w:rPr>
        <w:t>委員</w:t>
      </w:r>
      <w:r w:rsidRPr="00DE6070">
        <w:rPr>
          <w:rFonts w:eastAsia="標楷體" w:hAnsi="標楷體"/>
          <w:sz w:val="28"/>
          <w:szCs w:val="28"/>
        </w:rPr>
        <w:t>：由縣政府聘請本縣專業人員評審之。</w:t>
      </w:r>
    </w:p>
    <w:p w:rsidR="005267F5" w:rsidRDefault="005267F5" w:rsidP="00BB60ED">
      <w:pPr>
        <w:snapToGrid w:val="0"/>
        <w:spacing w:line="440" w:lineRule="atLeast"/>
        <w:ind w:left="2240" w:hangingChars="800" w:hanging="2240"/>
        <w:jc w:val="both"/>
        <w:rPr>
          <w:rFonts w:eastAsia="標楷體" w:hAnsi="標楷體"/>
          <w:sz w:val="28"/>
          <w:szCs w:val="28"/>
        </w:rPr>
      </w:pPr>
      <w:r w:rsidRPr="00DE6070">
        <w:rPr>
          <w:rFonts w:eastAsia="標楷體" w:hAnsi="標楷體"/>
          <w:sz w:val="28"/>
          <w:szCs w:val="28"/>
        </w:rPr>
        <w:t>（二）評</w:t>
      </w:r>
      <w:r w:rsidR="007C3D1A">
        <w:rPr>
          <w:rFonts w:eastAsia="標楷體" w:hAnsi="標楷體" w:hint="eastAsia"/>
          <w:sz w:val="28"/>
          <w:szCs w:val="28"/>
        </w:rPr>
        <w:t>分</w:t>
      </w:r>
      <w:r w:rsidRPr="00DE6070">
        <w:rPr>
          <w:rFonts w:eastAsia="標楷體" w:hAnsi="標楷體"/>
          <w:sz w:val="28"/>
          <w:szCs w:val="28"/>
        </w:rPr>
        <w:t>標準：</w:t>
      </w:r>
      <w:r w:rsidR="00326140" w:rsidRPr="00DE6070">
        <w:rPr>
          <w:rFonts w:eastAsia="標楷體" w:hAnsi="標楷體"/>
          <w:sz w:val="28"/>
          <w:szCs w:val="28"/>
        </w:rPr>
        <w:t>由評審</w:t>
      </w:r>
      <w:r w:rsidR="00326140">
        <w:rPr>
          <w:rFonts w:eastAsia="標楷體" w:hAnsi="標楷體" w:hint="eastAsia"/>
          <w:sz w:val="28"/>
          <w:szCs w:val="28"/>
        </w:rPr>
        <w:t>委</w:t>
      </w:r>
      <w:r w:rsidR="00326140" w:rsidRPr="00DE6070">
        <w:rPr>
          <w:rFonts w:eastAsia="標楷體" w:hAnsi="標楷體"/>
          <w:sz w:val="28"/>
          <w:szCs w:val="28"/>
        </w:rPr>
        <w:t>員參酌</w:t>
      </w:r>
      <w:r w:rsidR="00326140">
        <w:rPr>
          <w:rFonts w:eastAsia="標楷體" w:hAnsi="標楷體" w:hint="eastAsia"/>
          <w:sz w:val="28"/>
          <w:szCs w:val="28"/>
        </w:rPr>
        <w:t>以下標準</w:t>
      </w:r>
      <w:r w:rsidR="00326140" w:rsidRPr="00DE6070">
        <w:rPr>
          <w:rFonts w:eastAsia="標楷體" w:hAnsi="標楷體"/>
          <w:sz w:val="28"/>
          <w:szCs w:val="28"/>
        </w:rPr>
        <w:t>評定之。</w:t>
      </w:r>
    </w:p>
    <w:p w:rsidR="005267F5" w:rsidRDefault="005267F5" w:rsidP="00BB60ED">
      <w:pPr>
        <w:snapToGrid w:val="0"/>
        <w:spacing w:line="440" w:lineRule="atLeast"/>
        <w:ind w:leftChars="375" w:left="2238" w:hangingChars="478" w:hanging="1338"/>
        <w:jc w:val="both"/>
        <w:rPr>
          <w:rFonts w:eastAsia="標楷體" w:hAnsi="標楷體"/>
          <w:sz w:val="28"/>
          <w:szCs w:val="28"/>
        </w:rPr>
      </w:pPr>
      <w:r w:rsidRPr="00DE6070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>科學原理：</w:t>
      </w:r>
      <w:r>
        <w:rPr>
          <w:rFonts w:eastAsia="標楷體" w:hAnsi="標楷體" w:hint="eastAsia"/>
          <w:sz w:val="28"/>
          <w:szCs w:val="28"/>
        </w:rPr>
        <w:t>30</w:t>
      </w:r>
      <w:r>
        <w:rPr>
          <w:rFonts w:eastAsia="標楷體" w:hAnsi="標楷體" w:hint="eastAsia"/>
          <w:sz w:val="28"/>
          <w:szCs w:val="28"/>
        </w:rPr>
        <w:t>％</w:t>
      </w:r>
      <w:r w:rsidR="00326140">
        <w:rPr>
          <w:rFonts w:eastAsia="標楷體" w:hAnsi="標楷體" w:hint="eastAsia"/>
          <w:sz w:val="28"/>
          <w:szCs w:val="28"/>
        </w:rPr>
        <w:t>。</w:t>
      </w:r>
    </w:p>
    <w:p w:rsidR="005267F5" w:rsidRDefault="005267F5" w:rsidP="00BB60ED">
      <w:pPr>
        <w:snapToGrid w:val="0"/>
        <w:spacing w:line="440" w:lineRule="atLeast"/>
        <w:ind w:leftChars="375" w:left="2238" w:hangingChars="478" w:hanging="1338"/>
        <w:jc w:val="both"/>
        <w:rPr>
          <w:rFonts w:eastAsia="標楷體" w:hAnsi="標楷體"/>
          <w:sz w:val="28"/>
          <w:szCs w:val="28"/>
        </w:rPr>
      </w:pPr>
      <w:r w:rsidRPr="00DE6070"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遊戲方法：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％</w:t>
      </w:r>
      <w:r w:rsidR="00326140">
        <w:rPr>
          <w:rFonts w:eastAsia="標楷體" w:hAnsi="標楷體" w:hint="eastAsia"/>
          <w:sz w:val="28"/>
          <w:szCs w:val="28"/>
        </w:rPr>
        <w:t>。</w:t>
      </w:r>
    </w:p>
    <w:p w:rsidR="005267F5" w:rsidRDefault="005267F5" w:rsidP="00BB60ED">
      <w:pPr>
        <w:snapToGrid w:val="0"/>
        <w:spacing w:line="440" w:lineRule="atLeast"/>
        <w:ind w:leftChars="375" w:left="2238" w:hangingChars="478" w:hanging="1338"/>
        <w:jc w:val="both"/>
        <w:rPr>
          <w:rFonts w:eastAsia="標楷體" w:hAnsi="標楷體"/>
          <w:sz w:val="28"/>
          <w:szCs w:val="28"/>
        </w:rPr>
      </w:pPr>
      <w:r w:rsidRPr="00DE6070"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通俗性：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％</w:t>
      </w:r>
      <w:r w:rsidR="00326140">
        <w:rPr>
          <w:rFonts w:eastAsia="標楷體" w:hAnsi="標楷體" w:hint="eastAsia"/>
          <w:sz w:val="28"/>
          <w:szCs w:val="28"/>
        </w:rPr>
        <w:t>。</w:t>
      </w:r>
    </w:p>
    <w:p w:rsidR="005267F5" w:rsidRDefault="005267F5" w:rsidP="00BB60ED">
      <w:pPr>
        <w:snapToGrid w:val="0"/>
        <w:spacing w:line="440" w:lineRule="atLeast"/>
        <w:ind w:leftChars="375" w:left="2238" w:hangingChars="478" w:hanging="1338"/>
        <w:jc w:val="both"/>
        <w:rPr>
          <w:rFonts w:eastAsia="標楷體"/>
          <w:sz w:val="28"/>
          <w:szCs w:val="28"/>
        </w:rPr>
      </w:pPr>
      <w:r w:rsidRPr="00DE6070">
        <w:rPr>
          <w:rFonts w:eastAsia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趣味性：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％</w:t>
      </w:r>
      <w:r w:rsidR="00326140">
        <w:rPr>
          <w:rFonts w:eastAsia="標楷體" w:hAnsi="標楷體" w:hint="eastAsia"/>
          <w:sz w:val="28"/>
          <w:szCs w:val="28"/>
        </w:rPr>
        <w:t>。</w:t>
      </w:r>
    </w:p>
    <w:p w:rsidR="005267F5" w:rsidRDefault="005267F5" w:rsidP="00BB60ED">
      <w:pPr>
        <w:snapToGrid w:val="0"/>
        <w:spacing w:line="440" w:lineRule="atLeast"/>
        <w:ind w:leftChars="375" w:left="2238" w:hangingChars="478" w:hanging="13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5.</w:t>
      </w:r>
      <w:r>
        <w:rPr>
          <w:rFonts w:eastAsia="標楷體" w:hint="eastAsia"/>
          <w:sz w:val="28"/>
          <w:szCs w:val="28"/>
        </w:rPr>
        <w:t>服務團隊：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％</w:t>
      </w:r>
      <w:r w:rsidRPr="00DE6070">
        <w:rPr>
          <w:rFonts w:eastAsia="標楷體" w:hAnsi="標楷體"/>
          <w:sz w:val="28"/>
          <w:szCs w:val="28"/>
        </w:rPr>
        <w:t>。</w:t>
      </w:r>
    </w:p>
    <w:p w:rsidR="005267F5" w:rsidRDefault="005267F5" w:rsidP="00BB60ED">
      <w:pPr>
        <w:snapToGrid w:val="0"/>
        <w:spacing w:line="440" w:lineRule="atLeast"/>
        <w:ind w:left="1400" w:hangingChars="500" w:hanging="1400"/>
        <w:jc w:val="both"/>
        <w:rPr>
          <w:rFonts w:eastAsia="標楷體" w:hAnsi="標楷體"/>
          <w:sz w:val="28"/>
          <w:szCs w:val="28"/>
        </w:rPr>
      </w:pPr>
      <w:r w:rsidRPr="00DE6070">
        <w:rPr>
          <w:rFonts w:eastAsia="標楷體" w:hAnsi="標楷體"/>
          <w:sz w:val="28"/>
          <w:szCs w:val="28"/>
        </w:rPr>
        <w:t>（三）評審時間：</w:t>
      </w:r>
      <w:r>
        <w:rPr>
          <w:rFonts w:eastAsia="標楷體" w:hAnsi="標楷體" w:hint="eastAsia"/>
          <w:sz w:val="28"/>
          <w:szCs w:val="28"/>
        </w:rPr>
        <w:t>同攤位接受闖關時間</w:t>
      </w:r>
      <w:r w:rsidRPr="00DE6070">
        <w:rPr>
          <w:rFonts w:eastAsia="標楷體" w:hAnsi="標楷體"/>
          <w:sz w:val="28"/>
          <w:szCs w:val="28"/>
        </w:rPr>
        <w:t>。</w:t>
      </w:r>
    </w:p>
    <w:p w:rsidR="005267F5" w:rsidRPr="002229BC" w:rsidRDefault="005267F5" w:rsidP="00BB60ED">
      <w:pPr>
        <w:snapToGrid w:val="0"/>
        <w:spacing w:line="440" w:lineRule="atLeas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（四）頒獎時間：</w:t>
      </w:r>
      <w:r w:rsidRPr="000066BA">
        <w:rPr>
          <w:rFonts w:eastAsia="標楷體" w:hAnsi="標楷體"/>
          <w:sz w:val="28"/>
          <w:szCs w:val="28"/>
        </w:rPr>
        <w:t>得獎者</w:t>
      </w:r>
      <w:r w:rsidRPr="000066BA">
        <w:rPr>
          <w:rFonts w:eastAsia="標楷體" w:hAnsi="標楷體" w:hint="eastAsia"/>
          <w:sz w:val="28"/>
          <w:szCs w:val="28"/>
        </w:rPr>
        <w:t>將</w:t>
      </w:r>
      <w:r w:rsidRPr="000066BA">
        <w:rPr>
          <w:rFonts w:eastAsia="標楷體" w:hAnsi="標楷體"/>
          <w:sz w:val="28"/>
          <w:szCs w:val="28"/>
        </w:rPr>
        <w:t>於閉幕典禮（</w:t>
      </w:r>
      <w:r w:rsidRPr="000066BA">
        <w:rPr>
          <w:rFonts w:eastAsia="標楷體" w:hAnsi="標楷體" w:hint="eastAsia"/>
          <w:sz w:val="28"/>
          <w:szCs w:val="28"/>
        </w:rPr>
        <w:t>預計</w:t>
      </w:r>
      <w:r w:rsidR="00DA6B03">
        <w:rPr>
          <w:rFonts w:eastAsia="標楷體" w:hAnsi="標楷體" w:hint="eastAsia"/>
          <w:sz w:val="28"/>
          <w:szCs w:val="28"/>
        </w:rPr>
        <w:t>5</w:t>
      </w:r>
      <w:r w:rsidR="00DA6B03">
        <w:rPr>
          <w:rFonts w:eastAsia="標楷體" w:hAnsi="標楷體" w:hint="eastAsia"/>
          <w:sz w:val="28"/>
          <w:szCs w:val="28"/>
        </w:rPr>
        <w:t>月</w:t>
      </w:r>
      <w:r w:rsidR="0035581B">
        <w:rPr>
          <w:rFonts w:eastAsia="標楷體" w:hAnsi="標楷體" w:hint="eastAsia"/>
          <w:sz w:val="28"/>
          <w:szCs w:val="28"/>
        </w:rPr>
        <w:t>1</w:t>
      </w:r>
      <w:r w:rsidR="00D12B04">
        <w:rPr>
          <w:rFonts w:eastAsia="標楷體" w:hAnsi="標楷體" w:hint="eastAsia"/>
          <w:sz w:val="28"/>
          <w:szCs w:val="28"/>
        </w:rPr>
        <w:t>3</w:t>
      </w:r>
      <w:r w:rsidR="00DA6B03">
        <w:rPr>
          <w:rFonts w:eastAsia="標楷體" w:hAnsi="標楷體" w:hint="eastAsia"/>
          <w:sz w:val="28"/>
          <w:szCs w:val="28"/>
        </w:rPr>
        <w:t>日</w:t>
      </w:r>
      <w:r w:rsidRPr="00D540D0">
        <w:rPr>
          <w:rFonts w:eastAsia="標楷體" w:hAnsi="標楷體" w:hint="eastAsia"/>
          <w:sz w:val="28"/>
          <w:szCs w:val="28"/>
        </w:rPr>
        <w:t>（</w:t>
      </w:r>
      <w:r w:rsidR="009B5F60" w:rsidRPr="00D540D0">
        <w:rPr>
          <w:rFonts w:eastAsia="標楷體" w:hAnsi="標楷體" w:hint="eastAsia"/>
          <w:sz w:val="28"/>
          <w:szCs w:val="28"/>
        </w:rPr>
        <w:t>星期</w:t>
      </w:r>
      <w:r w:rsidRPr="00D540D0">
        <w:rPr>
          <w:rFonts w:eastAsia="標楷體" w:hAnsi="標楷體" w:hint="eastAsia"/>
          <w:sz w:val="28"/>
          <w:szCs w:val="28"/>
        </w:rPr>
        <w:t>六）中午</w:t>
      </w:r>
      <w:r w:rsidR="00D540D0">
        <w:rPr>
          <w:rFonts w:eastAsia="標楷體" w:hAnsi="標楷體" w:hint="eastAsia"/>
          <w:sz w:val="28"/>
          <w:szCs w:val="28"/>
        </w:rPr>
        <w:t>12</w:t>
      </w:r>
      <w:r w:rsidRPr="00D540D0">
        <w:rPr>
          <w:rFonts w:eastAsia="標楷體" w:hAnsi="標楷體" w:hint="eastAsia"/>
          <w:sz w:val="28"/>
          <w:szCs w:val="28"/>
        </w:rPr>
        <w:t>：</w:t>
      </w:r>
      <w:r w:rsidR="00D540D0">
        <w:rPr>
          <w:rFonts w:eastAsia="標楷體" w:hAnsi="標楷體" w:hint="eastAsia"/>
          <w:sz w:val="28"/>
          <w:szCs w:val="28"/>
        </w:rPr>
        <w:t>0</w:t>
      </w:r>
      <w:r w:rsidRPr="00D540D0">
        <w:rPr>
          <w:rFonts w:eastAsia="標楷體" w:hAnsi="標楷體" w:hint="eastAsia"/>
          <w:sz w:val="28"/>
          <w:szCs w:val="28"/>
        </w:rPr>
        <w:t>0</w:t>
      </w:r>
      <w:r w:rsidRPr="000066BA">
        <w:rPr>
          <w:rFonts w:eastAsia="標楷體" w:hAnsi="標楷體"/>
          <w:sz w:val="28"/>
          <w:szCs w:val="28"/>
        </w:rPr>
        <w:t>）時</w:t>
      </w:r>
      <w:r w:rsidRPr="000066BA">
        <w:rPr>
          <w:rFonts w:eastAsia="標楷體" w:hAnsi="標楷體" w:hint="eastAsia"/>
          <w:sz w:val="28"/>
          <w:szCs w:val="28"/>
        </w:rPr>
        <w:t>公布並頒</w:t>
      </w:r>
      <w:r w:rsidRPr="000066BA">
        <w:rPr>
          <w:rFonts w:eastAsia="標楷體" w:hAnsi="標楷體"/>
          <w:sz w:val="28"/>
          <w:szCs w:val="28"/>
        </w:rPr>
        <w:t>獎</w:t>
      </w:r>
      <w:r>
        <w:rPr>
          <w:rFonts w:eastAsia="標楷體" w:hAnsi="標楷體" w:hint="eastAsia"/>
          <w:sz w:val="28"/>
          <w:szCs w:val="28"/>
        </w:rPr>
        <w:t>，請各得獎單位派員領獎</w:t>
      </w:r>
      <w:r w:rsidRPr="000066BA">
        <w:rPr>
          <w:rFonts w:eastAsia="標楷體" w:hAnsi="標楷體"/>
          <w:sz w:val="28"/>
          <w:szCs w:val="28"/>
        </w:rPr>
        <w:t>，但如獎狀製作不及或無法當場領獎，則請於接獲通知後自行至公文交換中心領回。</w:t>
      </w:r>
    </w:p>
    <w:p w:rsidR="00753F4D" w:rsidRPr="007752B9" w:rsidRDefault="00753F4D" w:rsidP="00BB60ED">
      <w:pPr>
        <w:tabs>
          <w:tab w:val="left" w:pos="6390"/>
        </w:tabs>
        <w:snapToGrid w:val="0"/>
        <w:spacing w:line="440" w:lineRule="atLeast"/>
        <w:ind w:left="1120" w:hangingChars="400" w:hanging="1120"/>
        <w:jc w:val="both"/>
        <w:rPr>
          <w:rFonts w:eastAsia="標楷體"/>
          <w:sz w:val="28"/>
          <w:szCs w:val="28"/>
        </w:rPr>
      </w:pPr>
      <w:r w:rsidRPr="007752B9">
        <w:rPr>
          <w:rFonts w:eastAsia="標楷體" w:hAnsi="標楷體"/>
          <w:sz w:val="28"/>
          <w:szCs w:val="28"/>
        </w:rPr>
        <w:t>十、獎勵：</w:t>
      </w:r>
    </w:p>
    <w:p w:rsidR="00A416D8" w:rsidRPr="007752B9" w:rsidRDefault="00B46A58" w:rsidP="00BB60ED">
      <w:pPr>
        <w:snapToGrid w:val="0"/>
        <w:spacing w:line="440" w:lineRule="atLeast"/>
        <w:ind w:left="868" w:hangingChars="310" w:hanging="868"/>
        <w:jc w:val="both"/>
        <w:rPr>
          <w:rFonts w:eastAsia="標楷體"/>
          <w:sz w:val="28"/>
          <w:szCs w:val="28"/>
        </w:rPr>
      </w:pPr>
      <w:r w:rsidRPr="007752B9">
        <w:rPr>
          <w:rFonts w:eastAsia="標楷體" w:hAnsi="標楷體"/>
          <w:sz w:val="28"/>
          <w:szCs w:val="28"/>
        </w:rPr>
        <w:t>（一）</w:t>
      </w:r>
      <w:r w:rsidR="00753F4D" w:rsidRPr="007752B9">
        <w:rPr>
          <w:rFonts w:eastAsia="標楷體" w:hAnsi="標楷體"/>
          <w:sz w:val="28"/>
          <w:szCs w:val="28"/>
        </w:rPr>
        <w:t>本活動由主辦單位聘請評審委員審查，凡入選攤位</w:t>
      </w:r>
      <w:r w:rsidR="00FA5DAC">
        <w:rPr>
          <w:rFonts w:eastAsia="標楷體" w:hAnsi="標楷體" w:hint="eastAsia"/>
          <w:sz w:val="28"/>
          <w:szCs w:val="28"/>
        </w:rPr>
        <w:t>獲得</w:t>
      </w:r>
      <w:r w:rsidR="00016C59" w:rsidRPr="007752B9">
        <w:rPr>
          <w:rFonts w:eastAsia="標楷體" w:hAnsi="標楷體"/>
          <w:sz w:val="28"/>
          <w:szCs w:val="28"/>
        </w:rPr>
        <w:t>國小</w:t>
      </w:r>
      <w:r w:rsidR="00016C59">
        <w:rPr>
          <w:rFonts w:eastAsia="標楷體" w:hAnsi="標楷體" w:hint="eastAsia"/>
          <w:sz w:val="28"/>
          <w:szCs w:val="28"/>
        </w:rPr>
        <w:t>組</w:t>
      </w:r>
      <w:r w:rsidR="00016C59" w:rsidRPr="007752B9">
        <w:rPr>
          <w:rFonts w:eastAsia="標楷體" w:hAnsi="標楷體"/>
          <w:sz w:val="28"/>
          <w:szCs w:val="28"/>
        </w:rPr>
        <w:t>前</w:t>
      </w:r>
      <w:r w:rsidR="00016C59" w:rsidRPr="007752B9">
        <w:rPr>
          <w:rFonts w:eastAsia="標楷體"/>
          <w:sz w:val="28"/>
          <w:szCs w:val="28"/>
        </w:rPr>
        <w:t>8</w:t>
      </w:r>
      <w:r w:rsidR="00016C59" w:rsidRPr="007752B9">
        <w:rPr>
          <w:rFonts w:eastAsia="標楷體" w:hAnsi="標楷體"/>
          <w:sz w:val="28"/>
          <w:szCs w:val="28"/>
        </w:rPr>
        <w:t>名</w:t>
      </w:r>
      <w:r w:rsidR="00016C59">
        <w:rPr>
          <w:rFonts w:eastAsia="標楷體" w:hAnsi="標楷體" w:hint="eastAsia"/>
          <w:sz w:val="28"/>
          <w:szCs w:val="28"/>
        </w:rPr>
        <w:t>及</w:t>
      </w:r>
      <w:r w:rsidR="00753F4D" w:rsidRPr="007752B9">
        <w:rPr>
          <w:rFonts w:eastAsia="標楷體" w:hAnsi="標楷體"/>
          <w:sz w:val="28"/>
          <w:szCs w:val="28"/>
        </w:rPr>
        <w:t>國中</w:t>
      </w:r>
      <w:r w:rsidR="00822799">
        <w:rPr>
          <w:rFonts w:eastAsia="標楷體" w:hAnsi="標楷體" w:hint="eastAsia"/>
          <w:sz w:val="28"/>
          <w:szCs w:val="28"/>
        </w:rPr>
        <w:t>組</w:t>
      </w:r>
      <w:r w:rsidR="00753F4D" w:rsidRPr="007752B9">
        <w:rPr>
          <w:rFonts w:eastAsia="標楷體" w:hAnsi="標楷體"/>
          <w:sz w:val="28"/>
          <w:szCs w:val="28"/>
        </w:rPr>
        <w:t>前</w:t>
      </w:r>
      <w:r w:rsidR="00B16AD9" w:rsidRPr="007752B9">
        <w:rPr>
          <w:rFonts w:eastAsia="標楷體"/>
          <w:sz w:val="28"/>
          <w:szCs w:val="28"/>
        </w:rPr>
        <w:t>3</w:t>
      </w:r>
      <w:r w:rsidR="00753F4D" w:rsidRPr="007752B9">
        <w:rPr>
          <w:rFonts w:eastAsia="標楷體" w:hAnsi="標楷體"/>
          <w:sz w:val="28"/>
          <w:szCs w:val="28"/>
        </w:rPr>
        <w:t>名之設計教師由本府</w:t>
      </w:r>
      <w:r w:rsidR="00A416D8" w:rsidRPr="007752B9">
        <w:rPr>
          <w:rFonts w:eastAsia="標楷體" w:hAnsi="標楷體"/>
          <w:sz w:val="28"/>
          <w:szCs w:val="28"/>
        </w:rPr>
        <w:t>頒發獎狀</w:t>
      </w:r>
      <w:r w:rsidR="009C0D90">
        <w:rPr>
          <w:rFonts w:eastAsia="標楷體" w:hAnsi="標楷體" w:hint="eastAsia"/>
          <w:sz w:val="28"/>
          <w:szCs w:val="28"/>
        </w:rPr>
        <w:t>及</w:t>
      </w:r>
      <w:r w:rsidR="004639D4" w:rsidRPr="007752B9">
        <w:rPr>
          <w:rFonts w:eastAsia="標楷體" w:hAnsi="標楷體"/>
          <w:sz w:val="28"/>
          <w:szCs w:val="28"/>
        </w:rPr>
        <w:t>獎品</w:t>
      </w:r>
      <w:r w:rsidR="00A416D8" w:rsidRPr="007752B9">
        <w:rPr>
          <w:rFonts w:eastAsia="標楷體" w:hAnsi="標楷體"/>
          <w:sz w:val="28"/>
          <w:szCs w:val="28"/>
        </w:rPr>
        <w:t>（以上</w:t>
      </w:r>
      <w:r w:rsidRPr="007752B9">
        <w:rPr>
          <w:rFonts w:eastAsia="標楷體" w:hAnsi="標楷體"/>
          <w:sz w:val="28"/>
          <w:szCs w:val="28"/>
        </w:rPr>
        <w:t>設計</w:t>
      </w:r>
      <w:r w:rsidR="00A416D8" w:rsidRPr="007752B9">
        <w:rPr>
          <w:rFonts w:eastAsia="標楷體" w:hAnsi="標楷體"/>
          <w:sz w:val="28"/>
          <w:szCs w:val="28"/>
        </w:rPr>
        <w:t>教師</w:t>
      </w:r>
      <w:r w:rsidR="009C0D90">
        <w:rPr>
          <w:rFonts w:eastAsia="標楷體" w:hAnsi="標楷體" w:hint="eastAsia"/>
          <w:sz w:val="28"/>
          <w:szCs w:val="28"/>
        </w:rPr>
        <w:t>每一攤位</w:t>
      </w:r>
      <w:r w:rsidR="00A416D8" w:rsidRPr="007752B9">
        <w:rPr>
          <w:rFonts w:eastAsia="標楷體" w:hAnsi="標楷體"/>
          <w:sz w:val="28"/>
          <w:szCs w:val="28"/>
        </w:rPr>
        <w:t>以</w:t>
      </w:r>
      <w:r w:rsidR="0085222C">
        <w:rPr>
          <w:rFonts w:eastAsia="標楷體" w:hint="eastAsia"/>
          <w:sz w:val="28"/>
          <w:szCs w:val="28"/>
        </w:rPr>
        <w:t>2</w:t>
      </w:r>
      <w:r w:rsidR="00A416D8" w:rsidRPr="007752B9">
        <w:rPr>
          <w:rFonts w:eastAsia="標楷體" w:hAnsi="標楷體"/>
          <w:sz w:val="28"/>
          <w:szCs w:val="28"/>
        </w:rPr>
        <w:t>人為限），</w:t>
      </w:r>
      <w:r w:rsidR="00661EBE" w:rsidRPr="007752B9">
        <w:rPr>
          <w:rFonts w:eastAsia="標楷體" w:hAnsi="標楷體"/>
          <w:sz w:val="28"/>
          <w:szCs w:val="28"/>
        </w:rPr>
        <w:t>未得獎</w:t>
      </w:r>
      <w:r w:rsidR="00FA5DAC">
        <w:rPr>
          <w:rFonts w:eastAsia="標楷體" w:hAnsi="標楷體" w:hint="eastAsia"/>
          <w:sz w:val="28"/>
          <w:szCs w:val="28"/>
        </w:rPr>
        <w:t>之</w:t>
      </w:r>
      <w:r w:rsidR="00661EBE" w:rsidRPr="007752B9">
        <w:rPr>
          <w:rFonts w:eastAsia="標楷體" w:hAnsi="標楷體"/>
          <w:sz w:val="28"/>
          <w:szCs w:val="28"/>
        </w:rPr>
        <w:t>攤位頒發入選奨狀乙紙，以資鼓勵。</w:t>
      </w:r>
    </w:p>
    <w:p w:rsidR="00753F4D" w:rsidRPr="007752B9" w:rsidRDefault="00B46A58" w:rsidP="00BB60ED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sz w:val="28"/>
          <w:szCs w:val="28"/>
        </w:rPr>
      </w:pPr>
      <w:r w:rsidRPr="007752B9">
        <w:rPr>
          <w:rFonts w:eastAsia="標楷體" w:hAnsi="標楷體"/>
          <w:sz w:val="28"/>
          <w:szCs w:val="28"/>
        </w:rPr>
        <w:t>（二）</w:t>
      </w:r>
      <w:r w:rsidR="009C0D90">
        <w:rPr>
          <w:rFonts w:eastAsia="標楷體" w:hAnsi="標楷體" w:hint="eastAsia"/>
          <w:sz w:val="28"/>
          <w:szCs w:val="28"/>
        </w:rPr>
        <w:t>承辦</w:t>
      </w:r>
      <w:r w:rsidRPr="007752B9">
        <w:rPr>
          <w:rFonts w:eastAsia="標楷體" w:hAnsi="標楷體"/>
          <w:sz w:val="28"/>
          <w:szCs w:val="28"/>
        </w:rPr>
        <w:t>學校工作績優人員報請縣政府從優敘獎。</w:t>
      </w:r>
    </w:p>
    <w:p w:rsidR="00C145DE" w:rsidRPr="007752B9" w:rsidRDefault="00C145DE" w:rsidP="00BB60ED">
      <w:pPr>
        <w:tabs>
          <w:tab w:val="left" w:pos="6390"/>
        </w:tabs>
        <w:snapToGrid w:val="0"/>
        <w:spacing w:line="440" w:lineRule="atLeast"/>
        <w:ind w:left="1722" w:hangingChars="615" w:hanging="172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十一</w:t>
      </w:r>
      <w:r w:rsidRPr="007752B9">
        <w:rPr>
          <w:rFonts w:eastAsia="標楷體" w:hAnsi="標楷體"/>
          <w:sz w:val="28"/>
          <w:szCs w:val="28"/>
        </w:rPr>
        <w:t>、經費：辦理本項活動有關經費，由本縣科學教育活動專案補助款項下支應</w:t>
      </w:r>
      <w:r>
        <w:rPr>
          <w:rFonts w:eastAsia="標楷體" w:hAnsi="標楷體" w:hint="eastAsia"/>
          <w:sz w:val="28"/>
          <w:szCs w:val="28"/>
        </w:rPr>
        <w:t>。</w:t>
      </w:r>
    </w:p>
    <w:p w:rsidR="00FA0397" w:rsidRPr="007752B9" w:rsidRDefault="00FA0397" w:rsidP="00BB60ED">
      <w:pPr>
        <w:tabs>
          <w:tab w:val="left" w:pos="6390"/>
        </w:tabs>
        <w:snapToGrid w:val="0"/>
        <w:spacing w:line="440" w:lineRule="atLeast"/>
        <w:ind w:left="868" w:hangingChars="310" w:hanging="868"/>
        <w:jc w:val="both"/>
        <w:rPr>
          <w:rFonts w:eastAsia="標楷體"/>
          <w:sz w:val="28"/>
          <w:szCs w:val="28"/>
        </w:rPr>
      </w:pPr>
      <w:r w:rsidRPr="007752B9">
        <w:rPr>
          <w:rFonts w:eastAsia="標楷體" w:hAnsi="標楷體"/>
          <w:sz w:val="28"/>
          <w:szCs w:val="28"/>
        </w:rPr>
        <w:t>十</w:t>
      </w:r>
      <w:r w:rsidR="00C145DE">
        <w:rPr>
          <w:rFonts w:eastAsia="標楷體" w:hAnsi="標楷體" w:hint="eastAsia"/>
          <w:sz w:val="28"/>
          <w:szCs w:val="28"/>
        </w:rPr>
        <w:t>二</w:t>
      </w:r>
      <w:r w:rsidRPr="007752B9">
        <w:rPr>
          <w:rFonts w:eastAsia="標楷體" w:hAnsi="標楷體"/>
          <w:sz w:val="28"/>
          <w:szCs w:val="28"/>
        </w:rPr>
        <w:t>、本實施計畫奉縣</w:t>
      </w:r>
      <w:r w:rsidR="00503123">
        <w:rPr>
          <w:rFonts w:eastAsia="標楷體" w:hAnsi="標楷體" w:hint="eastAsia"/>
          <w:sz w:val="28"/>
          <w:szCs w:val="28"/>
        </w:rPr>
        <w:t>府</w:t>
      </w:r>
      <w:r w:rsidRPr="007752B9">
        <w:rPr>
          <w:rFonts w:eastAsia="標楷體" w:hAnsi="標楷體"/>
          <w:sz w:val="28"/>
          <w:szCs w:val="28"/>
        </w:rPr>
        <w:t>核定後實施，如有未盡事宜，</w:t>
      </w:r>
      <w:r w:rsidR="00B6327E" w:rsidRPr="007752B9">
        <w:rPr>
          <w:rFonts w:eastAsia="標楷體" w:hAnsi="標楷體"/>
          <w:sz w:val="28"/>
          <w:szCs w:val="28"/>
        </w:rPr>
        <w:t>得隨時補充</w:t>
      </w:r>
      <w:r w:rsidR="00FA5DAC">
        <w:rPr>
          <w:rFonts w:eastAsia="標楷體" w:hAnsi="標楷體" w:hint="eastAsia"/>
          <w:sz w:val="28"/>
          <w:szCs w:val="28"/>
        </w:rPr>
        <w:t>之。</w:t>
      </w:r>
    </w:p>
    <w:p w:rsidR="00B6327E" w:rsidRPr="00FA5DAC" w:rsidRDefault="002F669C" w:rsidP="00FF4EB7">
      <w:pPr>
        <w:tabs>
          <w:tab w:val="left" w:pos="6390"/>
        </w:tabs>
        <w:spacing w:line="240" w:lineRule="atLeast"/>
        <w:ind w:right="278" w:firstLineChars="200" w:firstLine="560"/>
        <w:jc w:val="center"/>
        <w:rPr>
          <w:rFonts w:eastAsia="標楷體"/>
          <w:sz w:val="32"/>
          <w:szCs w:val="32"/>
        </w:rPr>
      </w:pPr>
      <w:r>
        <w:rPr>
          <w:rFonts w:eastAsia="標楷體" w:hAnsi="標楷體"/>
          <w:sz w:val="28"/>
          <w:szCs w:val="28"/>
        </w:rPr>
        <w:br w:type="page"/>
      </w:r>
      <w:r w:rsidR="00C00222" w:rsidRPr="00C00222">
        <w:rPr>
          <w:rFonts w:eastAsia="標楷體" w:hAnsi="標楷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7.85pt;margin-top:-36pt;width:90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nutA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" filled="f" stroked="f">
            <v:textbox>
              <w:txbxContent>
                <w:p w:rsidR="00733368" w:rsidRDefault="00733368" w:rsidP="0073336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1)</w:t>
                  </w:r>
                </w:p>
              </w:txbxContent>
            </v:textbox>
          </v:shape>
        </w:pict>
      </w:r>
      <w:r w:rsidR="00B6327E" w:rsidRPr="00FA5DAC">
        <w:rPr>
          <w:rFonts w:eastAsia="標楷體" w:hAnsi="標楷體"/>
          <w:sz w:val="32"/>
          <w:szCs w:val="32"/>
        </w:rPr>
        <w:t>澎湖縣</w:t>
      </w:r>
      <w:r w:rsidR="00337D87">
        <w:rPr>
          <w:rFonts w:eastAsia="標楷體" w:hint="eastAsia"/>
          <w:sz w:val="32"/>
          <w:szCs w:val="32"/>
        </w:rPr>
        <w:t>10</w:t>
      </w:r>
      <w:r w:rsidR="00D12B04">
        <w:rPr>
          <w:rFonts w:eastAsia="標楷體" w:hint="eastAsia"/>
          <w:sz w:val="32"/>
          <w:szCs w:val="32"/>
        </w:rPr>
        <w:t>6</w:t>
      </w:r>
      <w:r w:rsidR="00337D87">
        <w:rPr>
          <w:rFonts w:eastAsia="標楷體" w:hint="eastAsia"/>
          <w:sz w:val="32"/>
          <w:szCs w:val="32"/>
        </w:rPr>
        <w:t>年</w:t>
      </w:r>
      <w:r w:rsidR="00B6327E" w:rsidRPr="00FA5DAC">
        <w:rPr>
          <w:rFonts w:eastAsia="標楷體" w:hAnsi="標楷體"/>
          <w:sz w:val="32"/>
          <w:szCs w:val="32"/>
        </w:rPr>
        <w:t>度國民中小學親子科學園遊會活動設計</w:t>
      </w:r>
      <w:r w:rsidR="00FA5DAC">
        <w:rPr>
          <w:rFonts w:eastAsia="標楷體" w:hAnsi="標楷體" w:hint="eastAsia"/>
          <w:sz w:val="32"/>
          <w:szCs w:val="32"/>
        </w:rPr>
        <w:t>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9"/>
        <w:gridCol w:w="1440"/>
        <w:gridCol w:w="900"/>
        <w:gridCol w:w="1260"/>
        <w:gridCol w:w="1080"/>
        <w:gridCol w:w="1080"/>
        <w:gridCol w:w="900"/>
        <w:gridCol w:w="2036"/>
      </w:tblGrid>
      <w:tr w:rsidR="002A3EF1" w:rsidRPr="007752B9">
        <w:trPr>
          <w:trHeight w:val="765"/>
          <w:jc w:val="center"/>
        </w:trPr>
        <w:tc>
          <w:tcPr>
            <w:tcW w:w="859" w:type="dxa"/>
            <w:vAlign w:val="center"/>
          </w:tcPr>
          <w:p w:rsidR="004F2752" w:rsidRPr="007752B9" w:rsidRDefault="004F2752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4F2752" w:rsidRPr="007752B9" w:rsidRDefault="00D12B04" w:rsidP="00EB55E0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D12B04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[</w:t>
            </w:r>
            <w:r w:rsidRPr="00D12B04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請勿填寫</w:t>
            </w:r>
            <w:r w:rsidRPr="00D12B04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]</w:t>
            </w:r>
          </w:p>
        </w:tc>
        <w:tc>
          <w:tcPr>
            <w:tcW w:w="900" w:type="dxa"/>
            <w:vAlign w:val="center"/>
          </w:tcPr>
          <w:p w:rsidR="004F2752" w:rsidRPr="007752B9" w:rsidRDefault="002A699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攤位</w:t>
            </w:r>
          </w:p>
          <w:p w:rsidR="004F2752" w:rsidRPr="007752B9" w:rsidRDefault="004F2752" w:rsidP="00EB55E0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420" w:type="dxa"/>
            <w:gridSpan w:val="3"/>
            <w:vAlign w:val="center"/>
          </w:tcPr>
          <w:p w:rsidR="004F2752" w:rsidRPr="00F86B23" w:rsidRDefault="004F2752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F2752" w:rsidRPr="00F86B23" w:rsidRDefault="00944ECE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B23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036" w:type="dxa"/>
            <w:vAlign w:val="center"/>
          </w:tcPr>
          <w:p w:rsidR="004F2752" w:rsidRPr="00F86B23" w:rsidRDefault="004F2752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1F1B" w:rsidRPr="007752B9">
        <w:trPr>
          <w:trHeight w:val="765"/>
          <w:jc w:val="center"/>
        </w:trPr>
        <w:tc>
          <w:tcPr>
            <w:tcW w:w="859" w:type="dxa"/>
            <w:vAlign w:val="center"/>
          </w:tcPr>
          <w:p w:rsidR="00141F1B" w:rsidRPr="007752B9" w:rsidRDefault="00360C95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3600" w:type="dxa"/>
            <w:gridSpan w:val="3"/>
            <w:vAlign w:val="center"/>
          </w:tcPr>
          <w:p w:rsidR="00141F1B" w:rsidRPr="00F86B23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 w:firstLine="3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設計者</w:t>
            </w:r>
            <w:r w:rsidR="001813B0">
              <w:rPr>
                <w:rFonts w:eastAsia="標楷體" w:hAnsi="標楷體" w:hint="eastAsia"/>
                <w:sz w:val="28"/>
                <w:szCs w:val="28"/>
              </w:rPr>
              <w:t>姓</w:t>
            </w:r>
            <w:r w:rsidR="001813B0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1813B0">
              <w:rPr>
                <w:rFonts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016" w:type="dxa"/>
            <w:gridSpan w:val="3"/>
            <w:vAlign w:val="center"/>
          </w:tcPr>
          <w:p w:rsidR="00141F1B" w:rsidRPr="00F86B23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1F1B" w:rsidRPr="007752B9">
        <w:trPr>
          <w:jc w:val="center"/>
        </w:trPr>
        <w:tc>
          <w:tcPr>
            <w:tcW w:w="859" w:type="dxa"/>
            <w:vAlign w:val="center"/>
          </w:tcPr>
          <w:p w:rsidR="00EC084F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目</w:t>
            </w:r>
          </w:p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的</w:t>
            </w:r>
          </w:p>
        </w:tc>
        <w:tc>
          <w:tcPr>
            <w:tcW w:w="8696" w:type="dxa"/>
            <w:gridSpan w:val="7"/>
            <w:vAlign w:val="center"/>
          </w:tcPr>
          <w:p w:rsidR="00141F1B" w:rsidRPr="007752B9" w:rsidRDefault="00141F1B" w:rsidP="00EB55E0">
            <w:pPr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1F1B" w:rsidRPr="007752B9">
        <w:trPr>
          <w:jc w:val="center"/>
        </w:trPr>
        <w:tc>
          <w:tcPr>
            <w:tcW w:w="859" w:type="dxa"/>
            <w:vAlign w:val="center"/>
          </w:tcPr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活</w:t>
            </w:r>
          </w:p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動</w:t>
            </w:r>
          </w:p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說</w:t>
            </w:r>
          </w:p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8696" w:type="dxa"/>
            <w:gridSpan w:val="7"/>
            <w:vAlign w:val="center"/>
          </w:tcPr>
          <w:p w:rsidR="00141F1B" w:rsidRPr="007752B9" w:rsidRDefault="00141F1B" w:rsidP="006D0D98">
            <w:pPr>
              <w:tabs>
                <w:tab w:val="left" w:pos="6390"/>
              </w:tabs>
              <w:adjustRightInd w:val="0"/>
              <w:spacing w:line="400" w:lineRule="exac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1F1B" w:rsidRPr="007752B9">
        <w:trPr>
          <w:jc w:val="center"/>
        </w:trPr>
        <w:tc>
          <w:tcPr>
            <w:tcW w:w="859" w:type="dxa"/>
            <w:vAlign w:val="center"/>
          </w:tcPr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圖</w:t>
            </w:r>
          </w:p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解</w:t>
            </w:r>
          </w:p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示</w:t>
            </w:r>
          </w:p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範</w:t>
            </w:r>
          </w:p>
        </w:tc>
        <w:tc>
          <w:tcPr>
            <w:tcW w:w="8696" w:type="dxa"/>
            <w:gridSpan w:val="7"/>
            <w:vAlign w:val="center"/>
          </w:tcPr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1F1B" w:rsidRPr="007752B9">
        <w:trPr>
          <w:trHeight w:val="2061"/>
          <w:jc w:val="center"/>
        </w:trPr>
        <w:tc>
          <w:tcPr>
            <w:tcW w:w="859" w:type="dxa"/>
            <w:vAlign w:val="center"/>
          </w:tcPr>
          <w:p w:rsidR="00EC084F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材</w:t>
            </w:r>
          </w:p>
          <w:p w:rsidR="00141F1B" w:rsidRPr="007752B9" w:rsidRDefault="00141F1B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7752B9">
              <w:rPr>
                <w:rFonts w:eastAsia="標楷體" w:hAnsi="標楷體"/>
                <w:sz w:val="28"/>
                <w:szCs w:val="28"/>
              </w:rPr>
              <w:t>料</w:t>
            </w:r>
          </w:p>
        </w:tc>
        <w:tc>
          <w:tcPr>
            <w:tcW w:w="8696" w:type="dxa"/>
            <w:gridSpan w:val="7"/>
            <w:vAlign w:val="center"/>
          </w:tcPr>
          <w:p w:rsidR="006D0D98" w:rsidRDefault="006D0D98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6D0D98" w:rsidRDefault="006D0D98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6D0D98" w:rsidRDefault="006D0D98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6D0D98" w:rsidRDefault="006D0D98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6D0D98" w:rsidRDefault="006D0D98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6D0D98" w:rsidRDefault="006D0D98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6D0D98" w:rsidRDefault="006D0D98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  <w:p w:rsidR="00C310AC" w:rsidRPr="00D445A8" w:rsidRDefault="00C310AC" w:rsidP="00EB55E0">
            <w:pPr>
              <w:tabs>
                <w:tab w:val="left" w:pos="6390"/>
              </w:tabs>
              <w:snapToGrid w:val="0"/>
              <w:spacing w:line="240" w:lineRule="atLeast"/>
              <w:ind w:left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30183E" w:rsidRPr="006B781F" w:rsidRDefault="0030183E" w:rsidP="00BE381C">
      <w:pPr>
        <w:snapToGrid w:val="0"/>
        <w:spacing w:line="240" w:lineRule="atLeast"/>
        <w:ind w:left="280" w:right="105" w:hanging="280"/>
        <w:rPr>
          <w:rFonts w:eastAsia="標楷體" w:hAnsi="標楷體"/>
        </w:rPr>
      </w:pPr>
      <w:r w:rsidRPr="006B781F">
        <w:rPr>
          <w:rFonts w:eastAsia="標楷體" w:hAnsi="標楷體" w:hint="eastAsia"/>
        </w:rPr>
        <w:t>◎</w:t>
      </w:r>
      <w:r w:rsidRPr="00BE381C">
        <w:rPr>
          <w:rFonts w:eastAsia="標楷體" w:hAnsi="標楷體" w:hint="eastAsia"/>
          <w:color w:val="FF0000"/>
        </w:rPr>
        <w:t>編號欄請勿填寫</w:t>
      </w:r>
      <w:r w:rsidRPr="006B781F">
        <w:rPr>
          <w:rFonts w:eastAsia="標楷體" w:hAnsi="標楷體" w:hint="eastAsia"/>
        </w:rPr>
        <w:t>，由承辦單位統一編寫</w:t>
      </w:r>
      <w:r w:rsidR="00BE381C">
        <w:rPr>
          <w:rFonts w:eastAsia="標楷體" w:hAnsi="標楷體" w:hint="eastAsia"/>
        </w:rPr>
        <w:t>。</w:t>
      </w:r>
      <w:r w:rsidR="006625AF">
        <w:rPr>
          <w:rFonts w:eastAsia="標楷體" w:hAnsi="標楷體" w:hint="eastAsia"/>
        </w:rPr>
        <w:t>字體請以標楷體</w:t>
      </w:r>
      <w:r w:rsidR="006625AF">
        <w:rPr>
          <w:rFonts w:eastAsia="標楷體" w:hAnsi="標楷體" w:hint="eastAsia"/>
        </w:rPr>
        <w:t>14</w:t>
      </w:r>
      <w:r w:rsidR="00BE381C">
        <w:rPr>
          <w:rFonts w:eastAsia="標楷體" w:hAnsi="標楷體" w:hint="eastAsia"/>
        </w:rPr>
        <w:t>號字</w:t>
      </w:r>
      <w:r w:rsidR="006625AF">
        <w:rPr>
          <w:rFonts w:eastAsia="標楷體" w:hAnsi="標楷體" w:hint="eastAsia"/>
        </w:rPr>
        <w:t>敘寫</w:t>
      </w:r>
      <w:r w:rsidR="00BE381C">
        <w:rPr>
          <w:rFonts w:eastAsia="標楷體" w:hAnsi="標楷體" w:hint="eastAsia"/>
        </w:rPr>
        <w:t>，視文字多寡調整行距</w:t>
      </w:r>
      <w:r w:rsidRPr="006B781F">
        <w:rPr>
          <w:rFonts w:eastAsia="標楷體" w:hAnsi="標楷體" w:hint="eastAsia"/>
        </w:rPr>
        <w:t>。</w:t>
      </w:r>
    </w:p>
    <w:p w:rsidR="00BE381C" w:rsidRDefault="0030183E" w:rsidP="0030183E">
      <w:pPr>
        <w:snapToGrid w:val="0"/>
        <w:spacing w:line="240" w:lineRule="atLeast"/>
        <w:rPr>
          <w:rFonts w:eastAsia="標楷體" w:hAnsi="標楷體"/>
        </w:rPr>
      </w:pPr>
      <w:r w:rsidRPr="006B781F">
        <w:rPr>
          <w:rFonts w:eastAsia="標楷體" w:hAnsi="標楷體" w:hint="eastAsia"/>
        </w:rPr>
        <w:t>◎</w:t>
      </w:r>
      <w:r w:rsidR="003B02BD">
        <w:rPr>
          <w:rFonts w:eastAsia="標楷體" w:hAnsi="標楷體" w:hint="eastAsia"/>
        </w:rPr>
        <w:t>設計</w:t>
      </w:r>
      <w:r>
        <w:rPr>
          <w:rFonts w:eastAsia="標楷體" w:hAnsi="標楷體" w:hint="eastAsia"/>
        </w:rPr>
        <w:t>者限填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人。</w:t>
      </w:r>
    </w:p>
    <w:p w:rsidR="0030183E" w:rsidRPr="006B781F" w:rsidRDefault="0030183E" w:rsidP="0030183E">
      <w:pPr>
        <w:snapToGrid w:val="0"/>
        <w:spacing w:line="240" w:lineRule="atLeast"/>
        <w:rPr>
          <w:rFonts w:eastAsia="標楷體" w:hAnsi="標楷體"/>
        </w:rPr>
      </w:pPr>
      <w:r w:rsidRPr="006B781F">
        <w:rPr>
          <w:rFonts w:eastAsia="標楷體" w:hAnsi="標楷體" w:hint="eastAsia"/>
        </w:rPr>
        <w:t>◎本表格若不敷使用，請自行延伸。</w:t>
      </w:r>
      <w:r w:rsidR="00A979BB" w:rsidRPr="008D29C6">
        <w:rPr>
          <w:rFonts w:eastAsia="標楷體" w:hint="eastAsia"/>
          <w:color w:val="FF0000"/>
        </w:rPr>
        <w:t>電子檔大小限</w:t>
      </w:r>
      <w:r w:rsidR="00A979BB" w:rsidRPr="008D29C6">
        <w:rPr>
          <w:rFonts w:eastAsia="標楷體" w:hint="eastAsia"/>
          <w:color w:val="FF0000"/>
        </w:rPr>
        <w:t>2MB</w:t>
      </w:r>
      <w:r w:rsidR="00A979BB" w:rsidRPr="003F5568">
        <w:rPr>
          <w:rFonts w:eastAsia="標楷體" w:hint="eastAsia"/>
        </w:rPr>
        <w:t>。</w:t>
      </w:r>
    </w:p>
    <w:p w:rsidR="0030183E" w:rsidRPr="00930769" w:rsidRDefault="0030183E" w:rsidP="00930769">
      <w:pPr>
        <w:snapToGrid w:val="0"/>
        <w:spacing w:line="240" w:lineRule="atLeast"/>
        <w:ind w:left="280" w:hanging="280"/>
        <w:rPr>
          <w:rFonts w:eastAsia="標楷體" w:hAnsi="標楷體"/>
          <w:highlight w:val="yellow"/>
        </w:rPr>
      </w:pPr>
      <w:r w:rsidRPr="006B781F">
        <w:rPr>
          <w:rFonts w:eastAsia="標楷體" w:hAnsi="標楷體" w:hint="eastAsia"/>
        </w:rPr>
        <w:t>◎本</w:t>
      </w:r>
      <w:r>
        <w:rPr>
          <w:rFonts w:eastAsia="標楷體" w:hAnsi="標楷體" w:hint="eastAsia"/>
        </w:rPr>
        <w:t>作品說明書</w:t>
      </w:r>
      <w:r w:rsidRPr="006B781F">
        <w:rPr>
          <w:rFonts w:eastAsia="標楷體" w:hAnsi="標楷體" w:hint="eastAsia"/>
        </w:rPr>
        <w:t>之電子檔</w:t>
      </w:r>
      <w:r w:rsidR="00B029AA">
        <w:rPr>
          <w:rFonts w:eastAsia="標楷體" w:hAnsi="標楷體" w:hint="eastAsia"/>
        </w:rPr>
        <w:t>請</w:t>
      </w:r>
      <w:r w:rsidRPr="006B781F">
        <w:rPr>
          <w:rFonts w:eastAsia="標楷體" w:hAnsi="標楷體"/>
        </w:rPr>
        <w:t>於</w:t>
      </w:r>
      <w:r w:rsidR="00337D87">
        <w:rPr>
          <w:rFonts w:eastAsia="標楷體" w:hint="eastAsia"/>
        </w:rPr>
        <w:t>10</w:t>
      </w:r>
      <w:r w:rsidR="00B8676B">
        <w:rPr>
          <w:rFonts w:eastAsia="標楷體" w:hint="eastAsia"/>
        </w:rPr>
        <w:t>6</w:t>
      </w:r>
      <w:r w:rsidR="00337D87">
        <w:rPr>
          <w:rFonts w:eastAsia="標楷體" w:hint="eastAsia"/>
        </w:rPr>
        <w:t>年</w:t>
      </w:r>
      <w:r w:rsidR="00DA6B03">
        <w:rPr>
          <w:rFonts w:eastAsia="標楷體" w:hint="eastAsia"/>
        </w:rPr>
        <w:t>5</w:t>
      </w:r>
      <w:r w:rsidR="00DA6B03">
        <w:rPr>
          <w:rFonts w:eastAsia="標楷體" w:hint="eastAsia"/>
        </w:rPr>
        <w:t>月</w:t>
      </w:r>
      <w:r w:rsidR="00B8676B">
        <w:rPr>
          <w:rFonts w:eastAsia="標楷體" w:hint="eastAsia"/>
        </w:rPr>
        <w:t>3</w:t>
      </w:r>
      <w:r w:rsidR="00DA6B03">
        <w:rPr>
          <w:rFonts w:eastAsia="標楷體" w:hint="eastAsia"/>
        </w:rPr>
        <w:t>日</w:t>
      </w:r>
      <w:r w:rsidRPr="00EF14CB">
        <w:rPr>
          <w:rFonts w:eastAsia="標楷體" w:hAnsi="標楷體" w:hint="eastAsia"/>
        </w:rPr>
        <w:t>（</w:t>
      </w:r>
      <w:r w:rsidR="00930769" w:rsidRPr="00EF14CB">
        <w:rPr>
          <w:rFonts w:eastAsia="標楷體" w:hAnsi="標楷體" w:hint="eastAsia"/>
        </w:rPr>
        <w:t>三</w:t>
      </w:r>
      <w:r w:rsidRPr="00EF14CB">
        <w:rPr>
          <w:rFonts w:eastAsia="標楷體" w:hAnsi="標楷體" w:hint="eastAsia"/>
        </w:rPr>
        <w:t>）</w:t>
      </w:r>
      <w:r w:rsidRPr="006B781F">
        <w:rPr>
          <w:rFonts w:eastAsia="標楷體" w:hAnsi="標楷體"/>
        </w:rPr>
        <w:t>前</w:t>
      </w:r>
      <w:r w:rsidR="00930769">
        <w:rPr>
          <w:rFonts w:eastAsia="標楷體" w:hAnsi="標楷體" w:hint="eastAsia"/>
        </w:rPr>
        <w:t>傳</w:t>
      </w:r>
      <w:r w:rsidR="00825DFC">
        <w:rPr>
          <w:rFonts w:eastAsia="標楷體" w:hAnsi="標楷體" w:hint="eastAsia"/>
        </w:rPr>
        <w:t>送</w:t>
      </w:r>
      <w:r w:rsidRPr="006B781F">
        <w:rPr>
          <w:rFonts w:eastAsia="標楷體" w:hAnsi="標楷體"/>
        </w:rPr>
        <w:t>至</w:t>
      </w:r>
      <w:hyperlink r:id="rId8" w:history="1">
        <w:r w:rsidR="002562D8" w:rsidRPr="007B42BF">
          <w:rPr>
            <w:rFonts w:eastAsia="標楷體" w:hAnsi="標楷體"/>
            <w:color w:val="2E74B5" w:themeColor="accent1" w:themeShade="BF"/>
            <w:szCs w:val="28"/>
          </w:rPr>
          <w:t>http://goo.gl/TcmLRk</w:t>
        </w:r>
      </w:hyperlink>
      <w:r w:rsidRPr="006B781F">
        <w:rPr>
          <w:rFonts w:eastAsia="標楷體" w:hAnsi="標楷體" w:hint="eastAsia"/>
        </w:rPr>
        <w:t>，逾期</w:t>
      </w:r>
      <w:r w:rsidRPr="006B781F">
        <w:rPr>
          <w:rFonts w:eastAsia="標楷體" w:hAnsi="標楷體"/>
        </w:rPr>
        <w:t>恕不受理</w:t>
      </w:r>
      <w:r w:rsidR="003B02BD">
        <w:rPr>
          <w:rFonts w:eastAsia="標楷體" w:hAnsi="標楷體" w:hint="eastAsia"/>
        </w:rPr>
        <w:t>。洽詢</w:t>
      </w:r>
      <w:r>
        <w:rPr>
          <w:rFonts w:eastAsia="標楷體" w:hAnsi="標楷體" w:hint="eastAsia"/>
        </w:rPr>
        <w:t>電</w:t>
      </w:r>
      <w:r w:rsidR="003B02BD">
        <w:rPr>
          <w:rFonts w:eastAsia="標楷體" w:hAnsi="標楷體" w:hint="eastAsia"/>
        </w:rPr>
        <w:t>話</w:t>
      </w:r>
      <w:r>
        <w:rPr>
          <w:rFonts w:eastAsia="標楷體" w:hAnsi="標楷體" w:hint="eastAsia"/>
        </w:rPr>
        <w:t>9272758#1120</w:t>
      </w:r>
      <w:r w:rsidRPr="006B781F">
        <w:rPr>
          <w:rFonts w:eastAsia="標楷體" w:hAnsi="標楷體"/>
        </w:rPr>
        <w:t>。</w:t>
      </w:r>
    </w:p>
    <w:p w:rsidR="00D445A8" w:rsidRDefault="00D445A8" w:rsidP="002F669C">
      <w:pPr>
        <w:snapToGrid w:val="0"/>
        <w:spacing w:line="240" w:lineRule="atLeast"/>
        <w:ind w:left="280" w:hanging="280"/>
        <w:rPr>
          <w:rFonts w:eastAsia="標楷體" w:hAnsi="標楷體"/>
          <w:b/>
          <w:sz w:val="28"/>
          <w:szCs w:val="28"/>
        </w:rPr>
      </w:pPr>
    </w:p>
    <w:p w:rsidR="009D1A89" w:rsidRPr="00D445A8" w:rsidRDefault="00C00222" w:rsidP="009D1A89">
      <w:pPr>
        <w:spacing w:line="240" w:lineRule="atLeast"/>
        <w:ind w:rightChars="-2" w:right="-5"/>
        <w:jc w:val="distribute"/>
        <w:rPr>
          <w:rFonts w:eastAsia="標楷體"/>
          <w:bCs/>
          <w:sz w:val="32"/>
          <w:szCs w:val="32"/>
        </w:rPr>
      </w:pPr>
      <w:r w:rsidRPr="00C00222">
        <w:rPr>
          <w:rFonts w:eastAsia="標楷體" w:hAnsi="標楷體"/>
          <w:noProof/>
          <w:sz w:val="32"/>
          <w:szCs w:val="32"/>
        </w:rPr>
        <w:pict>
          <v:shape id="Text Box 3" o:spid="_x0000_s1027" type="#_x0000_t202" style="position:absolute;left:0;text-align:left;margin-left:-9pt;margin-top:-27pt;width:90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XLtgIAAMA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" filled="f" stroked="f">
            <v:textbox>
              <w:txbxContent>
                <w:p w:rsidR="00EB22EF" w:rsidRDefault="00EB22EF" w:rsidP="00EB22EF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2)</w:t>
                  </w:r>
                </w:p>
              </w:txbxContent>
            </v:textbox>
          </v:shape>
        </w:pict>
      </w:r>
      <w:r w:rsidR="009D1A89" w:rsidRPr="00D445A8">
        <w:rPr>
          <w:rFonts w:eastAsia="標楷體" w:hAnsi="標楷體"/>
          <w:sz w:val="32"/>
          <w:szCs w:val="32"/>
        </w:rPr>
        <w:t>澎湖縣</w:t>
      </w:r>
      <w:r w:rsidR="00337D87">
        <w:rPr>
          <w:rFonts w:eastAsia="標楷體" w:hint="eastAsia"/>
          <w:sz w:val="32"/>
          <w:szCs w:val="32"/>
        </w:rPr>
        <w:t>10</w:t>
      </w:r>
      <w:r w:rsidR="00382CDA">
        <w:rPr>
          <w:rFonts w:eastAsia="標楷體" w:hint="eastAsia"/>
          <w:sz w:val="32"/>
          <w:szCs w:val="32"/>
        </w:rPr>
        <w:t>6</w:t>
      </w:r>
      <w:r w:rsidR="00337D87">
        <w:rPr>
          <w:rFonts w:eastAsia="標楷體" w:hint="eastAsia"/>
          <w:sz w:val="32"/>
          <w:szCs w:val="32"/>
        </w:rPr>
        <w:t>年</w:t>
      </w:r>
      <w:r w:rsidR="009D1A89">
        <w:rPr>
          <w:rFonts w:eastAsia="標楷體" w:hAnsi="標楷體" w:hint="eastAsia"/>
          <w:sz w:val="32"/>
          <w:szCs w:val="32"/>
        </w:rPr>
        <w:t>度</w:t>
      </w:r>
      <w:r w:rsidR="009D1A89" w:rsidRPr="00D445A8">
        <w:rPr>
          <w:rFonts w:eastAsia="標楷體" w:hAnsi="標楷體"/>
          <w:sz w:val="32"/>
          <w:szCs w:val="32"/>
        </w:rPr>
        <w:t>國民中小學親子科學園遊會</w:t>
      </w:r>
      <w:r w:rsidR="009D1A89" w:rsidRPr="00D445A8">
        <w:rPr>
          <w:rFonts w:eastAsia="標楷體" w:hAnsi="標楷體"/>
          <w:bCs/>
          <w:sz w:val="32"/>
          <w:szCs w:val="32"/>
        </w:rPr>
        <w:t>入選攤位注意事項</w:t>
      </w:r>
    </w:p>
    <w:p w:rsidR="009D1A89" w:rsidRPr="000066BA" w:rsidRDefault="009D1A89" w:rsidP="009D1A89">
      <w:pPr>
        <w:snapToGrid w:val="0"/>
        <w:spacing w:line="240" w:lineRule="atLeast"/>
        <w:ind w:rightChars="-2" w:right="-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◎各入選攤位</w:t>
      </w:r>
      <w:r w:rsidRPr="000066BA">
        <w:rPr>
          <w:rFonts w:eastAsia="標楷體" w:hAnsi="標楷體"/>
          <w:sz w:val="28"/>
          <w:szCs w:val="28"/>
        </w:rPr>
        <w:t>務請</w:t>
      </w:r>
      <w:r w:rsidRPr="000066BA">
        <w:rPr>
          <w:rFonts w:eastAsia="標楷體" w:hAnsi="標楷體" w:hint="eastAsia"/>
          <w:sz w:val="28"/>
          <w:szCs w:val="28"/>
        </w:rPr>
        <w:t>詳細閱</w:t>
      </w:r>
      <w:r w:rsidRPr="000066BA">
        <w:rPr>
          <w:rFonts w:eastAsia="標楷體" w:hAnsi="標楷體"/>
          <w:sz w:val="28"/>
          <w:szCs w:val="28"/>
        </w:rPr>
        <w:t>讀後配合之</w:t>
      </w:r>
      <w:r w:rsidRPr="000066BA">
        <w:rPr>
          <w:rFonts w:eastAsia="標楷體" w:hAnsi="標楷體" w:hint="eastAsia"/>
          <w:sz w:val="28"/>
          <w:szCs w:val="28"/>
        </w:rPr>
        <w:t>，謝謝</w:t>
      </w:r>
      <w:r w:rsidRPr="000066BA">
        <w:rPr>
          <w:rFonts w:eastAsia="標楷體" w:hAnsi="標楷體"/>
          <w:sz w:val="28"/>
          <w:szCs w:val="28"/>
        </w:rPr>
        <w:t>。</w:t>
      </w:r>
    </w:p>
    <w:p w:rsidR="009D1A89" w:rsidRPr="000066BA" w:rsidRDefault="009D1A89" w:rsidP="009D1A89">
      <w:pPr>
        <w:snapToGrid w:val="0"/>
        <w:spacing w:line="240" w:lineRule="atLeast"/>
        <w:ind w:rightChars="-2" w:right="-5"/>
        <w:jc w:val="both"/>
        <w:rPr>
          <w:rFonts w:eastAsia="標楷體" w:hAnsi="標楷體"/>
          <w:sz w:val="28"/>
          <w:szCs w:val="28"/>
        </w:rPr>
      </w:pPr>
      <w:r w:rsidRPr="000066BA">
        <w:rPr>
          <w:rFonts w:eastAsia="標楷體" w:hAnsi="標楷體"/>
          <w:sz w:val="28"/>
          <w:szCs w:val="28"/>
        </w:rPr>
        <w:t>一、</w:t>
      </w:r>
      <w:r w:rsidRPr="000066BA">
        <w:rPr>
          <w:rFonts w:eastAsia="標楷體" w:hAnsi="標楷體" w:hint="eastAsia"/>
          <w:sz w:val="28"/>
          <w:szCs w:val="28"/>
        </w:rPr>
        <w:t>布</w:t>
      </w:r>
      <w:r w:rsidRPr="000066BA">
        <w:rPr>
          <w:rFonts w:eastAsia="標楷體" w:hAnsi="標楷體"/>
          <w:sz w:val="28"/>
          <w:szCs w:val="28"/>
        </w:rPr>
        <w:t>置攤位時間：</w:t>
      </w:r>
      <w:r w:rsidR="00337D87">
        <w:rPr>
          <w:rFonts w:eastAsia="標楷體" w:hint="eastAsia"/>
          <w:sz w:val="28"/>
          <w:szCs w:val="28"/>
        </w:rPr>
        <w:t>10</w:t>
      </w:r>
      <w:r w:rsidR="00382CDA">
        <w:rPr>
          <w:rFonts w:eastAsia="標楷體" w:hint="eastAsia"/>
          <w:sz w:val="28"/>
          <w:szCs w:val="28"/>
        </w:rPr>
        <w:t>6</w:t>
      </w:r>
      <w:r w:rsidR="00337D87">
        <w:rPr>
          <w:rFonts w:eastAsia="標楷體" w:hint="eastAsia"/>
          <w:sz w:val="28"/>
          <w:szCs w:val="28"/>
        </w:rPr>
        <w:t>年</w:t>
      </w:r>
      <w:r w:rsidR="00DA6B03">
        <w:rPr>
          <w:rFonts w:eastAsia="標楷體" w:hint="eastAsia"/>
          <w:sz w:val="28"/>
          <w:szCs w:val="28"/>
        </w:rPr>
        <w:t>5</w:t>
      </w:r>
      <w:r w:rsidR="00DA6B03">
        <w:rPr>
          <w:rFonts w:eastAsia="標楷體" w:hint="eastAsia"/>
          <w:sz w:val="28"/>
          <w:szCs w:val="28"/>
        </w:rPr>
        <w:t>月</w:t>
      </w:r>
      <w:r w:rsidR="00332ABA">
        <w:rPr>
          <w:rFonts w:eastAsia="標楷體" w:hint="eastAsia"/>
          <w:sz w:val="28"/>
          <w:szCs w:val="28"/>
        </w:rPr>
        <w:t>1</w:t>
      </w:r>
      <w:r w:rsidR="00382CDA">
        <w:rPr>
          <w:rFonts w:eastAsia="標楷體" w:hint="eastAsia"/>
          <w:sz w:val="28"/>
          <w:szCs w:val="28"/>
        </w:rPr>
        <w:t>3</w:t>
      </w:r>
      <w:r w:rsidR="00DA6B03">
        <w:rPr>
          <w:rFonts w:eastAsia="標楷體" w:hint="eastAsia"/>
          <w:sz w:val="28"/>
          <w:szCs w:val="28"/>
        </w:rPr>
        <w:t>日</w:t>
      </w:r>
      <w:r w:rsidRPr="00495E6A">
        <w:rPr>
          <w:rFonts w:eastAsia="標楷體" w:hint="eastAsia"/>
          <w:sz w:val="28"/>
          <w:szCs w:val="28"/>
        </w:rPr>
        <w:t>（</w:t>
      </w:r>
      <w:r w:rsidRPr="00495E6A">
        <w:rPr>
          <w:rFonts w:eastAsia="標楷體" w:hAnsi="標楷體"/>
          <w:sz w:val="28"/>
          <w:szCs w:val="28"/>
        </w:rPr>
        <w:t>六</w:t>
      </w:r>
      <w:r w:rsidRPr="00495E6A">
        <w:rPr>
          <w:rFonts w:eastAsia="標楷體" w:hAnsi="標楷體" w:hint="eastAsia"/>
          <w:sz w:val="28"/>
          <w:szCs w:val="28"/>
        </w:rPr>
        <w:t>）</w:t>
      </w:r>
      <w:r w:rsidRPr="00495E6A">
        <w:rPr>
          <w:rFonts w:eastAsia="標楷體" w:hint="eastAsia"/>
          <w:sz w:val="28"/>
          <w:szCs w:val="28"/>
        </w:rPr>
        <w:t>上午</w:t>
      </w:r>
      <w:r w:rsidRPr="00495E6A">
        <w:rPr>
          <w:rFonts w:eastAsia="標楷體" w:hint="eastAsia"/>
          <w:sz w:val="28"/>
          <w:szCs w:val="28"/>
        </w:rPr>
        <w:t>08</w:t>
      </w:r>
      <w:r w:rsidRPr="00495E6A">
        <w:rPr>
          <w:rFonts w:eastAsia="標楷體" w:hint="eastAsia"/>
          <w:sz w:val="28"/>
          <w:szCs w:val="28"/>
        </w:rPr>
        <w:t>：</w:t>
      </w:r>
      <w:r w:rsidRPr="00495E6A">
        <w:rPr>
          <w:rFonts w:eastAsia="標楷體" w:hint="eastAsia"/>
          <w:sz w:val="28"/>
          <w:szCs w:val="28"/>
        </w:rPr>
        <w:t>30</w:t>
      </w:r>
      <w:r w:rsidRPr="000066BA">
        <w:rPr>
          <w:rFonts w:eastAsia="標楷體" w:hAnsi="標楷體"/>
          <w:sz w:val="28"/>
          <w:szCs w:val="28"/>
        </w:rPr>
        <w:t>前</w:t>
      </w:r>
      <w:r w:rsidRPr="000066BA">
        <w:rPr>
          <w:rFonts w:eastAsia="標楷體" w:hAnsi="標楷體" w:hint="eastAsia"/>
          <w:sz w:val="28"/>
          <w:szCs w:val="28"/>
        </w:rPr>
        <w:t>布置完畢。</w:t>
      </w:r>
    </w:p>
    <w:p w:rsidR="009D1A89" w:rsidRPr="000066BA" w:rsidRDefault="009D1A89" w:rsidP="009D1A89">
      <w:pPr>
        <w:snapToGrid w:val="0"/>
        <w:spacing w:line="240" w:lineRule="atLeast"/>
        <w:ind w:rightChars="-2" w:right="-5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int="eastAsia"/>
          <w:sz w:val="28"/>
          <w:szCs w:val="28"/>
        </w:rPr>
        <w:t>二、</w:t>
      </w:r>
      <w:r w:rsidRPr="000066BA">
        <w:rPr>
          <w:rFonts w:eastAsia="標楷體" w:hint="eastAsia"/>
          <w:sz w:val="28"/>
          <w:szCs w:val="28"/>
        </w:rPr>
        <w:t>08</w:t>
      </w:r>
      <w:r w:rsidRPr="000066BA">
        <w:rPr>
          <w:rFonts w:eastAsia="標楷體" w:hint="eastAsia"/>
          <w:sz w:val="28"/>
          <w:szCs w:val="28"/>
        </w:rPr>
        <w:t>：</w:t>
      </w:r>
      <w:r w:rsidRPr="000066BA">
        <w:rPr>
          <w:rFonts w:eastAsia="標楷體" w:hint="eastAsia"/>
          <w:sz w:val="28"/>
          <w:szCs w:val="28"/>
        </w:rPr>
        <w:t>30</w:t>
      </w:r>
      <w:r w:rsidRPr="000066BA">
        <w:rPr>
          <w:rFonts w:eastAsia="標楷體" w:hAnsi="標楷體"/>
          <w:sz w:val="28"/>
          <w:szCs w:val="28"/>
        </w:rPr>
        <w:t>各攤位開始接受闖關。</w:t>
      </w:r>
    </w:p>
    <w:p w:rsidR="009D1A89" w:rsidRPr="000066BA" w:rsidRDefault="009D1A89" w:rsidP="009D1A89">
      <w:pPr>
        <w:snapToGrid w:val="0"/>
        <w:spacing w:line="240" w:lineRule="atLeast"/>
        <w:ind w:rightChars="-2" w:right="-5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三</w:t>
      </w:r>
      <w:r w:rsidRPr="000066BA">
        <w:rPr>
          <w:rFonts w:eastAsia="標楷體" w:hAnsi="標楷體"/>
          <w:sz w:val="28"/>
          <w:szCs w:val="28"/>
        </w:rPr>
        <w:t>、設攤地點：</w:t>
      </w:r>
      <w:r w:rsidR="001D6AEF">
        <w:rPr>
          <w:rFonts w:eastAsia="標楷體" w:hAnsi="標楷體" w:hint="eastAsia"/>
          <w:sz w:val="28"/>
          <w:szCs w:val="28"/>
        </w:rPr>
        <w:t>中正</w:t>
      </w:r>
      <w:r w:rsidRPr="000066BA">
        <w:rPr>
          <w:rFonts w:eastAsia="標楷體" w:hAnsi="標楷體"/>
          <w:sz w:val="28"/>
          <w:szCs w:val="28"/>
        </w:rPr>
        <w:t>國小</w:t>
      </w:r>
      <w:r w:rsidR="001D6AEF">
        <w:rPr>
          <w:rFonts w:eastAsia="標楷體" w:hAnsi="標楷體" w:hint="eastAsia"/>
          <w:sz w:val="28"/>
          <w:szCs w:val="28"/>
        </w:rPr>
        <w:t>操</w:t>
      </w:r>
      <w:r w:rsidRPr="000066BA">
        <w:rPr>
          <w:rFonts w:eastAsia="標楷體" w:hAnsi="標楷體" w:hint="eastAsia"/>
          <w:sz w:val="28"/>
          <w:szCs w:val="28"/>
        </w:rPr>
        <w:t>場</w:t>
      </w:r>
      <w:r w:rsidRPr="000066BA">
        <w:rPr>
          <w:rFonts w:eastAsia="標楷體" w:hAnsi="標楷體"/>
          <w:sz w:val="28"/>
          <w:szCs w:val="28"/>
        </w:rPr>
        <w:t>，請各攤位依帳棚編號自行設攤。</w:t>
      </w:r>
    </w:p>
    <w:p w:rsidR="009D1A89" w:rsidRPr="000066BA" w:rsidRDefault="009D1A89" w:rsidP="009D1A89">
      <w:pPr>
        <w:snapToGrid w:val="0"/>
        <w:spacing w:line="240" w:lineRule="atLeast"/>
        <w:ind w:left="538" w:rightChars="-2" w:right="-5" w:hangingChars="192" w:hanging="538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四</w:t>
      </w:r>
      <w:r w:rsidRPr="000066BA">
        <w:rPr>
          <w:rFonts w:eastAsia="標楷體" w:hAnsi="標楷體"/>
          <w:sz w:val="28"/>
          <w:szCs w:val="28"/>
        </w:rPr>
        <w:t>、設攤時間：攤位</w:t>
      </w:r>
      <w:r w:rsidRPr="000066BA">
        <w:rPr>
          <w:rFonts w:eastAsia="標楷體" w:hAnsi="標楷體" w:hint="eastAsia"/>
          <w:sz w:val="28"/>
          <w:szCs w:val="28"/>
        </w:rPr>
        <w:t>布</w:t>
      </w:r>
      <w:r w:rsidRPr="000066BA">
        <w:rPr>
          <w:rFonts w:eastAsia="標楷體" w:hAnsi="標楷體"/>
          <w:sz w:val="28"/>
          <w:szCs w:val="28"/>
        </w:rPr>
        <w:t>置完畢後，於</w:t>
      </w:r>
      <w:r w:rsidRPr="000066BA">
        <w:rPr>
          <w:rFonts w:eastAsia="標楷體"/>
          <w:sz w:val="28"/>
          <w:szCs w:val="28"/>
        </w:rPr>
        <w:t>8</w:t>
      </w:r>
      <w:r w:rsidR="009F5DC1">
        <w:rPr>
          <w:rFonts w:eastAsia="標楷體" w:hint="eastAsia"/>
          <w:sz w:val="28"/>
          <w:szCs w:val="28"/>
        </w:rPr>
        <w:t>：</w:t>
      </w:r>
      <w:r w:rsidRPr="000066BA">
        <w:rPr>
          <w:rFonts w:eastAsia="標楷體"/>
          <w:sz w:val="28"/>
          <w:szCs w:val="28"/>
        </w:rPr>
        <w:t>30</w:t>
      </w:r>
      <w:r w:rsidRPr="000066BA">
        <w:rPr>
          <w:rFonts w:eastAsia="標楷體" w:hAnsi="標楷體"/>
          <w:sz w:val="28"/>
          <w:szCs w:val="28"/>
        </w:rPr>
        <w:t>－</w:t>
      </w:r>
      <w:r w:rsidRPr="000066BA">
        <w:rPr>
          <w:rFonts w:eastAsia="標楷體"/>
          <w:sz w:val="28"/>
          <w:szCs w:val="28"/>
        </w:rPr>
        <w:t>11</w:t>
      </w:r>
      <w:r w:rsidR="009F5DC1">
        <w:rPr>
          <w:rFonts w:eastAsia="標楷體" w:hint="eastAsia"/>
          <w:sz w:val="28"/>
          <w:szCs w:val="28"/>
        </w:rPr>
        <w:t>：</w:t>
      </w:r>
      <w:r w:rsidRPr="000066BA">
        <w:rPr>
          <w:rFonts w:eastAsia="標楷體"/>
          <w:sz w:val="28"/>
          <w:szCs w:val="28"/>
        </w:rPr>
        <w:t>30</w:t>
      </w:r>
      <w:r w:rsidRPr="000066BA">
        <w:rPr>
          <w:rFonts w:eastAsia="標楷體" w:hAnsi="標楷體"/>
          <w:sz w:val="28"/>
          <w:szCs w:val="28"/>
        </w:rPr>
        <w:t>接受參加者闖關遊戲。在設攤時間未結束前，各攤</w:t>
      </w:r>
      <w:r>
        <w:rPr>
          <w:rFonts w:eastAsia="標楷體" w:hAnsi="標楷體" w:hint="eastAsia"/>
          <w:sz w:val="28"/>
          <w:szCs w:val="28"/>
        </w:rPr>
        <w:t>位</w:t>
      </w:r>
      <w:r w:rsidRPr="000066BA">
        <w:rPr>
          <w:rFonts w:eastAsia="標楷體" w:hAnsi="標楷體"/>
          <w:sz w:val="28"/>
          <w:szCs w:val="28"/>
        </w:rPr>
        <w:t>均不得以獎品給完等理由提前收攤。</w:t>
      </w:r>
    </w:p>
    <w:p w:rsidR="009D1A89" w:rsidRPr="000066BA" w:rsidRDefault="009D1A89" w:rsidP="009D1A89">
      <w:pPr>
        <w:snapToGrid w:val="0"/>
        <w:spacing w:line="240" w:lineRule="atLeast"/>
        <w:ind w:left="532" w:rightChars="-2" w:right="-5" w:hangingChars="190" w:hanging="532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五</w:t>
      </w:r>
      <w:r w:rsidRPr="000066BA">
        <w:rPr>
          <w:rFonts w:eastAsia="標楷體" w:hAnsi="標楷體"/>
          <w:sz w:val="28"/>
          <w:szCs w:val="28"/>
        </w:rPr>
        <w:t>、設攤人員：由入選學校自行選派設計</w:t>
      </w:r>
      <w:r w:rsidRPr="000066BA">
        <w:rPr>
          <w:rFonts w:eastAsia="標楷體" w:hAnsi="標楷體" w:hint="eastAsia"/>
          <w:sz w:val="28"/>
          <w:szCs w:val="28"/>
        </w:rPr>
        <w:t>教師</w:t>
      </w:r>
      <w:r w:rsidRPr="000066BA">
        <w:rPr>
          <w:rFonts w:eastAsia="標楷體" w:hAnsi="標楷體"/>
          <w:sz w:val="28"/>
          <w:szCs w:val="28"/>
        </w:rPr>
        <w:t>、學生</w:t>
      </w:r>
      <w:r w:rsidRPr="000066BA">
        <w:rPr>
          <w:rFonts w:eastAsia="標楷體" w:hAnsi="標楷體" w:hint="eastAsia"/>
          <w:sz w:val="28"/>
          <w:szCs w:val="28"/>
        </w:rPr>
        <w:t>及志</w:t>
      </w:r>
      <w:r w:rsidRPr="000066BA">
        <w:rPr>
          <w:rFonts w:eastAsia="標楷體" w:hAnsi="標楷體"/>
          <w:sz w:val="28"/>
          <w:szCs w:val="28"/>
        </w:rPr>
        <w:t>工等，主持遊戲，並</w:t>
      </w:r>
      <w:r w:rsidRPr="000066BA">
        <w:rPr>
          <w:rFonts w:eastAsia="標楷體" w:hAnsi="標楷體" w:hint="eastAsia"/>
          <w:sz w:val="28"/>
          <w:szCs w:val="28"/>
        </w:rPr>
        <w:t>請</w:t>
      </w:r>
      <w:r w:rsidRPr="000066BA">
        <w:rPr>
          <w:rFonts w:eastAsia="標楷體" w:hAnsi="標楷體"/>
          <w:sz w:val="28"/>
          <w:szCs w:val="28"/>
        </w:rPr>
        <w:t>各校自行處理公差假等相關事宜。</w:t>
      </w:r>
    </w:p>
    <w:p w:rsidR="009D1A89" w:rsidRPr="000066BA" w:rsidRDefault="009D1A89" w:rsidP="009D1A89">
      <w:pPr>
        <w:snapToGrid w:val="0"/>
        <w:spacing w:line="240" w:lineRule="atLeast"/>
        <w:ind w:left="532" w:rightChars="-2" w:right="-5" w:hangingChars="190" w:hanging="532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六</w:t>
      </w:r>
      <w:r w:rsidRPr="000066BA">
        <w:rPr>
          <w:rFonts w:eastAsia="標楷體" w:hAnsi="標楷體"/>
          <w:sz w:val="28"/>
          <w:szCs w:val="28"/>
        </w:rPr>
        <w:t>、設攤經費：</w:t>
      </w:r>
      <w:r w:rsidRPr="00704416">
        <w:rPr>
          <w:rFonts w:eastAsia="標楷體" w:hAnsi="標楷體"/>
          <w:spacing w:val="-4"/>
          <w:sz w:val="28"/>
          <w:szCs w:val="28"/>
        </w:rPr>
        <w:t>由縣府補助材料</w:t>
      </w:r>
      <w:r w:rsidRPr="00704416">
        <w:rPr>
          <w:rFonts w:eastAsia="標楷體" w:hAnsi="標楷體" w:hint="eastAsia"/>
          <w:spacing w:val="-4"/>
          <w:sz w:val="28"/>
          <w:szCs w:val="28"/>
        </w:rPr>
        <w:t>及</w:t>
      </w:r>
      <w:r w:rsidRPr="00704416">
        <w:rPr>
          <w:rFonts w:eastAsia="標楷體" w:hAnsi="標楷體"/>
          <w:spacing w:val="-4"/>
          <w:sz w:val="28"/>
          <w:szCs w:val="28"/>
        </w:rPr>
        <w:t>雜</w:t>
      </w:r>
      <w:r w:rsidR="00704416" w:rsidRPr="00704416">
        <w:rPr>
          <w:rFonts w:eastAsia="標楷體" w:hAnsi="標楷體" w:hint="eastAsia"/>
          <w:spacing w:val="-4"/>
          <w:sz w:val="28"/>
          <w:szCs w:val="28"/>
        </w:rPr>
        <w:t>支</w:t>
      </w:r>
      <w:r w:rsidRPr="00704416">
        <w:rPr>
          <w:rFonts w:eastAsia="標楷體" w:hAnsi="標楷體"/>
          <w:spacing w:val="-4"/>
          <w:sz w:val="28"/>
          <w:szCs w:val="28"/>
        </w:rPr>
        <w:t>費等</w:t>
      </w:r>
      <w:r w:rsidRPr="00704416">
        <w:rPr>
          <w:rFonts w:eastAsia="標楷體" w:hAnsi="標楷體" w:hint="eastAsia"/>
          <w:spacing w:val="-4"/>
          <w:sz w:val="28"/>
          <w:szCs w:val="28"/>
        </w:rPr>
        <w:t>共計</w:t>
      </w:r>
      <w:r w:rsidRPr="00704416">
        <w:rPr>
          <w:rFonts w:eastAsia="標楷體"/>
          <w:spacing w:val="-4"/>
          <w:sz w:val="28"/>
          <w:szCs w:val="28"/>
        </w:rPr>
        <w:t>1</w:t>
      </w:r>
      <w:r w:rsidRPr="00704416">
        <w:rPr>
          <w:rFonts w:eastAsia="標楷體" w:hint="eastAsia"/>
          <w:spacing w:val="-4"/>
          <w:sz w:val="28"/>
          <w:szCs w:val="28"/>
        </w:rPr>
        <w:t>,</w:t>
      </w:r>
      <w:r w:rsidRPr="00704416">
        <w:rPr>
          <w:rFonts w:eastAsia="標楷體"/>
          <w:spacing w:val="-4"/>
          <w:sz w:val="28"/>
          <w:szCs w:val="28"/>
        </w:rPr>
        <w:t>500</w:t>
      </w:r>
      <w:r w:rsidRPr="00704416">
        <w:rPr>
          <w:rFonts w:eastAsia="標楷體" w:hAnsi="標楷體"/>
          <w:spacing w:val="-4"/>
          <w:sz w:val="28"/>
          <w:szCs w:val="28"/>
        </w:rPr>
        <w:t>元</w:t>
      </w:r>
      <w:r w:rsidR="00CD30B0" w:rsidRPr="00704416">
        <w:rPr>
          <w:rFonts w:eastAsia="標楷體" w:hAnsi="標楷體" w:hint="eastAsia"/>
          <w:spacing w:val="-4"/>
          <w:sz w:val="28"/>
          <w:szCs w:val="28"/>
        </w:rPr>
        <w:t>，</w:t>
      </w:r>
      <w:r w:rsidR="00CD30B0" w:rsidRPr="00704416">
        <w:rPr>
          <w:rFonts w:eastAsia="標楷體" w:hAnsi="標楷體"/>
          <w:spacing w:val="-4"/>
          <w:sz w:val="28"/>
          <w:szCs w:val="28"/>
        </w:rPr>
        <w:t>請各校檢附</w:t>
      </w:r>
      <w:r w:rsidR="00CD30B0" w:rsidRPr="00704416">
        <w:rPr>
          <w:rFonts w:eastAsia="標楷體" w:hAnsi="標楷體" w:hint="eastAsia"/>
          <w:spacing w:val="-4"/>
          <w:sz w:val="28"/>
          <w:szCs w:val="28"/>
        </w:rPr>
        <w:t>「</w:t>
      </w:r>
      <w:r w:rsidR="00CD30B0" w:rsidRPr="00704416">
        <w:rPr>
          <w:rFonts w:eastAsia="標楷體" w:hAnsi="標楷體"/>
          <w:spacing w:val="-4"/>
          <w:sz w:val="28"/>
          <w:szCs w:val="28"/>
        </w:rPr>
        <w:t>領據</w:t>
      </w:r>
      <w:r w:rsidR="00CD30B0" w:rsidRPr="00704416">
        <w:rPr>
          <w:rFonts w:eastAsia="標楷體" w:hAnsi="標楷體" w:hint="eastAsia"/>
          <w:spacing w:val="-4"/>
          <w:sz w:val="28"/>
          <w:szCs w:val="28"/>
        </w:rPr>
        <w:t>及</w:t>
      </w:r>
      <w:r w:rsidR="00CD30B0" w:rsidRPr="00704416">
        <w:rPr>
          <w:rFonts w:eastAsia="標楷體" w:hAnsi="標楷體"/>
          <w:spacing w:val="-4"/>
          <w:sz w:val="28"/>
          <w:szCs w:val="28"/>
        </w:rPr>
        <w:t>原始憑證</w:t>
      </w:r>
      <w:r w:rsidR="00CD30B0" w:rsidRPr="00704416">
        <w:rPr>
          <w:rFonts w:eastAsia="標楷體" w:hAnsi="標楷體" w:hint="eastAsia"/>
          <w:spacing w:val="-4"/>
          <w:sz w:val="28"/>
          <w:szCs w:val="28"/>
        </w:rPr>
        <w:t>」（</w:t>
      </w:r>
      <w:r w:rsidR="00CD30B0" w:rsidRPr="00704416">
        <w:rPr>
          <w:rFonts w:eastAsia="標楷體" w:hAnsi="標楷體"/>
          <w:spacing w:val="-4"/>
          <w:sz w:val="28"/>
          <w:szCs w:val="28"/>
        </w:rPr>
        <w:t>原始憑證買受者為各參加學校，請依會計程序黏貼於憑證用紙並經</w:t>
      </w:r>
      <w:r w:rsidR="00CD30B0" w:rsidRPr="00704416">
        <w:rPr>
          <w:rFonts w:eastAsia="標楷體" w:hAnsi="標楷體" w:hint="eastAsia"/>
          <w:spacing w:val="-4"/>
          <w:sz w:val="28"/>
          <w:szCs w:val="28"/>
        </w:rPr>
        <w:t>各</w:t>
      </w:r>
      <w:r w:rsidR="00CD30B0" w:rsidRPr="00704416">
        <w:rPr>
          <w:rFonts w:eastAsia="標楷體" w:hAnsi="標楷體"/>
          <w:spacing w:val="-4"/>
          <w:sz w:val="28"/>
          <w:szCs w:val="28"/>
        </w:rPr>
        <w:t>學校逐</w:t>
      </w:r>
      <w:r w:rsidR="00CD30B0" w:rsidRPr="00704416">
        <w:rPr>
          <w:rFonts w:eastAsia="標楷體" w:hAnsi="標楷體" w:hint="eastAsia"/>
          <w:spacing w:val="-4"/>
          <w:sz w:val="28"/>
          <w:szCs w:val="28"/>
        </w:rPr>
        <w:t>級</w:t>
      </w:r>
      <w:r w:rsidR="00CD30B0" w:rsidRPr="00704416">
        <w:rPr>
          <w:rFonts w:eastAsia="標楷體" w:hAnsi="標楷體"/>
          <w:spacing w:val="-4"/>
          <w:sz w:val="28"/>
          <w:szCs w:val="28"/>
        </w:rPr>
        <w:t>核章</w:t>
      </w:r>
      <w:r w:rsidR="00CD30B0" w:rsidRPr="00704416">
        <w:rPr>
          <w:rFonts w:eastAsia="標楷體" w:hAnsi="標楷體" w:hint="eastAsia"/>
          <w:spacing w:val="-4"/>
          <w:sz w:val="28"/>
          <w:szCs w:val="28"/>
        </w:rPr>
        <w:t>），</w:t>
      </w:r>
      <w:r w:rsidR="00CD30B0" w:rsidRPr="00704416">
        <w:rPr>
          <w:rFonts w:eastAsia="標楷體" w:hAnsi="標楷體"/>
          <w:spacing w:val="-4"/>
          <w:sz w:val="28"/>
          <w:szCs w:val="28"/>
        </w:rPr>
        <w:t>於園遊會當天或會後</w:t>
      </w:r>
      <w:r w:rsidR="00CD30B0" w:rsidRPr="00704416">
        <w:rPr>
          <w:rFonts w:eastAsia="標楷體" w:hAnsi="標楷體" w:hint="eastAsia"/>
          <w:spacing w:val="-4"/>
          <w:sz w:val="28"/>
          <w:szCs w:val="28"/>
        </w:rPr>
        <w:t>（</w:t>
      </w:r>
      <w:r w:rsidR="00DA6B03">
        <w:rPr>
          <w:rFonts w:eastAsia="標楷體" w:hAnsi="標楷體" w:hint="eastAsia"/>
          <w:spacing w:val="-4"/>
          <w:sz w:val="28"/>
          <w:szCs w:val="28"/>
        </w:rPr>
        <w:t>5</w:t>
      </w:r>
      <w:r w:rsidR="00DA6B03">
        <w:rPr>
          <w:rFonts w:eastAsia="標楷體" w:hAnsi="標楷體" w:hint="eastAsia"/>
          <w:spacing w:val="-4"/>
          <w:sz w:val="28"/>
          <w:szCs w:val="28"/>
        </w:rPr>
        <w:t>月</w:t>
      </w:r>
      <w:r w:rsidR="00332ABA">
        <w:rPr>
          <w:rFonts w:eastAsia="標楷體" w:hAnsi="標楷體" w:hint="eastAsia"/>
          <w:spacing w:val="-4"/>
          <w:sz w:val="28"/>
          <w:szCs w:val="28"/>
        </w:rPr>
        <w:t>1</w:t>
      </w:r>
      <w:r w:rsidR="00E12D6D">
        <w:rPr>
          <w:rFonts w:eastAsia="標楷體" w:hAnsi="標楷體" w:hint="eastAsia"/>
          <w:spacing w:val="-4"/>
          <w:sz w:val="28"/>
          <w:szCs w:val="28"/>
        </w:rPr>
        <w:t>8</w:t>
      </w:r>
      <w:r w:rsidR="00DA6B03">
        <w:rPr>
          <w:rFonts w:eastAsia="標楷體" w:hAnsi="標楷體" w:hint="eastAsia"/>
          <w:spacing w:val="-4"/>
          <w:sz w:val="28"/>
          <w:szCs w:val="28"/>
        </w:rPr>
        <w:t>日</w:t>
      </w:r>
      <w:r w:rsidR="00CD30B0" w:rsidRPr="00495E6A">
        <w:rPr>
          <w:rFonts w:eastAsia="標楷體" w:hAnsi="標楷體" w:hint="eastAsia"/>
          <w:spacing w:val="-4"/>
          <w:sz w:val="28"/>
          <w:szCs w:val="28"/>
        </w:rPr>
        <w:t>以前</w:t>
      </w:r>
      <w:r w:rsidR="00CD30B0" w:rsidRPr="00704416">
        <w:rPr>
          <w:rFonts w:eastAsia="標楷體" w:hAnsi="標楷體" w:hint="eastAsia"/>
          <w:spacing w:val="-4"/>
          <w:sz w:val="28"/>
          <w:szCs w:val="28"/>
        </w:rPr>
        <w:t>）</w:t>
      </w:r>
      <w:r w:rsidR="00CD30B0" w:rsidRPr="00704416">
        <w:rPr>
          <w:rFonts w:eastAsia="標楷體" w:hAnsi="標楷體"/>
          <w:spacing w:val="-4"/>
          <w:sz w:val="28"/>
          <w:szCs w:val="28"/>
        </w:rPr>
        <w:t>向</w:t>
      </w:r>
      <w:r w:rsidR="001D6AEF">
        <w:rPr>
          <w:rFonts w:eastAsia="標楷體" w:hAnsi="標楷體" w:hint="eastAsia"/>
          <w:spacing w:val="-4"/>
          <w:sz w:val="28"/>
          <w:szCs w:val="28"/>
        </w:rPr>
        <w:t>中正</w:t>
      </w:r>
      <w:r w:rsidR="00CD30B0" w:rsidRPr="00704416">
        <w:rPr>
          <w:rFonts w:eastAsia="標楷體" w:hAnsi="標楷體"/>
          <w:spacing w:val="-4"/>
          <w:sz w:val="28"/>
          <w:szCs w:val="28"/>
        </w:rPr>
        <w:t>國小支領。</w:t>
      </w:r>
    </w:p>
    <w:p w:rsidR="009D1A89" w:rsidRPr="000066BA" w:rsidRDefault="009D1A89" w:rsidP="009D1A89">
      <w:pPr>
        <w:snapToGrid w:val="0"/>
        <w:spacing w:line="240" w:lineRule="atLeast"/>
        <w:ind w:left="574" w:rightChars="-2" w:right="-5" w:hangingChars="205" w:hanging="574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七</w:t>
      </w:r>
      <w:r w:rsidRPr="000066BA">
        <w:rPr>
          <w:rFonts w:eastAsia="標楷體" w:hAnsi="標楷體"/>
          <w:sz w:val="28"/>
          <w:szCs w:val="28"/>
        </w:rPr>
        <w:t>、設攤設備：大會除攤位之帳棚外，另提供長條桌一張、</w:t>
      </w:r>
      <w:r w:rsidR="000A61FB">
        <w:rPr>
          <w:rFonts w:eastAsia="標楷體" w:hAnsi="標楷體" w:hint="eastAsia"/>
          <w:sz w:val="28"/>
          <w:szCs w:val="28"/>
        </w:rPr>
        <w:t>摺疊椅</w:t>
      </w:r>
      <w:r w:rsidR="000A61FB">
        <w:rPr>
          <w:rFonts w:eastAsia="標楷體" w:hAnsi="標楷體" w:hint="eastAsia"/>
          <w:sz w:val="28"/>
          <w:szCs w:val="28"/>
        </w:rPr>
        <w:t>2</w:t>
      </w:r>
      <w:r w:rsidR="000A61FB">
        <w:rPr>
          <w:rFonts w:eastAsia="標楷體" w:hAnsi="標楷體" w:hint="eastAsia"/>
          <w:sz w:val="28"/>
          <w:szCs w:val="28"/>
        </w:rPr>
        <w:t>張，</w:t>
      </w:r>
      <w:r w:rsidR="00DD29BC" w:rsidRPr="00142334">
        <w:rPr>
          <w:rFonts w:eastAsia="標楷體" w:hAnsi="標楷體" w:hint="eastAsia"/>
          <w:b/>
          <w:sz w:val="28"/>
          <w:szCs w:val="28"/>
          <w:u w:val="single"/>
        </w:rPr>
        <w:t>需用</w:t>
      </w:r>
      <w:r w:rsidR="00DD29BC" w:rsidRPr="00142334">
        <w:rPr>
          <w:rFonts w:eastAsia="標楷體" w:hAnsi="標楷體"/>
          <w:b/>
          <w:sz w:val="28"/>
          <w:szCs w:val="28"/>
          <w:u w:val="single"/>
        </w:rPr>
        <w:t>電源請</w:t>
      </w:r>
      <w:r w:rsidR="00DD29BC" w:rsidRPr="00142334">
        <w:rPr>
          <w:rFonts w:eastAsia="標楷體" w:hAnsi="標楷體" w:hint="eastAsia"/>
          <w:b/>
          <w:sz w:val="28"/>
          <w:szCs w:val="28"/>
          <w:u w:val="single"/>
        </w:rPr>
        <w:t>務必事</w:t>
      </w:r>
      <w:r w:rsidR="00DD29BC" w:rsidRPr="00142334">
        <w:rPr>
          <w:rFonts w:eastAsia="標楷體" w:hAnsi="標楷體"/>
          <w:b/>
          <w:sz w:val="28"/>
          <w:szCs w:val="28"/>
          <w:u w:val="single"/>
        </w:rPr>
        <w:t>先接洽</w:t>
      </w:r>
      <w:r w:rsidR="00DD29BC" w:rsidRPr="00142334">
        <w:rPr>
          <w:rFonts w:eastAsia="標楷體" w:hAnsi="標楷體" w:hint="eastAsia"/>
          <w:b/>
          <w:sz w:val="28"/>
          <w:szCs w:val="28"/>
          <w:u w:val="single"/>
        </w:rPr>
        <w:t>承</w:t>
      </w:r>
      <w:r w:rsidR="00DD29BC" w:rsidRPr="00142334">
        <w:rPr>
          <w:rFonts w:eastAsia="標楷體" w:hAnsi="標楷體"/>
          <w:b/>
          <w:sz w:val="28"/>
          <w:szCs w:val="28"/>
          <w:u w:val="single"/>
        </w:rPr>
        <w:t>辦</w:t>
      </w:r>
      <w:r w:rsidR="00DD29BC" w:rsidRPr="00142334">
        <w:rPr>
          <w:rFonts w:eastAsia="標楷體" w:hAnsi="標楷體" w:hint="eastAsia"/>
          <w:b/>
          <w:sz w:val="28"/>
          <w:szCs w:val="28"/>
          <w:u w:val="single"/>
        </w:rPr>
        <w:t>單位</w:t>
      </w:r>
      <w:r w:rsidR="00394342" w:rsidRPr="00142334">
        <w:rPr>
          <w:rFonts w:eastAsia="標楷體" w:hAnsi="標楷體" w:hint="eastAsia"/>
          <w:b/>
          <w:sz w:val="28"/>
          <w:szCs w:val="28"/>
          <w:u w:val="single"/>
        </w:rPr>
        <w:t>中正</w:t>
      </w:r>
      <w:r w:rsidR="00DD29BC" w:rsidRPr="00142334">
        <w:rPr>
          <w:rFonts w:eastAsia="標楷體" w:hAnsi="標楷體"/>
          <w:b/>
          <w:sz w:val="28"/>
          <w:szCs w:val="28"/>
          <w:u w:val="single"/>
        </w:rPr>
        <w:t>國小教務處</w:t>
      </w:r>
      <w:r w:rsidRPr="00142334">
        <w:rPr>
          <w:rFonts w:eastAsia="標楷體" w:hAnsi="標楷體"/>
          <w:b/>
          <w:sz w:val="28"/>
          <w:szCs w:val="28"/>
          <w:u w:val="single"/>
        </w:rPr>
        <w:t>，其餘請自備</w:t>
      </w:r>
      <w:r w:rsidRPr="000066BA">
        <w:rPr>
          <w:rFonts w:eastAsia="標楷體" w:hAnsi="標楷體"/>
          <w:sz w:val="28"/>
          <w:szCs w:val="28"/>
        </w:rPr>
        <w:t>。</w:t>
      </w:r>
      <w:bookmarkStart w:id="0" w:name="_GoBack"/>
      <w:bookmarkEnd w:id="0"/>
    </w:p>
    <w:p w:rsidR="009D1A89" w:rsidRPr="000066BA" w:rsidRDefault="009D1A89" w:rsidP="009D1A89">
      <w:pPr>
        <w:snapToGrid w:val="0"/>
        <w:spacing w:line="240" w:lineRule="atLeast"/>
        <w:ind w:left="532" w:rightChars="-2" w:right="-5" w:hangingChars="190" w:hanging="532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八</w:t>
      </w:r>
      <w:r w:rsidRPr="000066BA">
        <w:rPr>
          <w:rFonts w:eastAsia="標楷體" w:hAnsi="標楷體"/>
          <w:sz w:val="28"/>
          <w:szCs w:val="28"/>
        </w:rPr>
        <w:t>、遊戲方式：本次園遊會</w:t>
      </w:r>
      <w:r w:rsidR="00704416">
        <w:rPr>
          <w:rFonts w:eastAsia="標楷體" w:hAnsi="標楷體" w:hint="eastAsia"/>
          <w:sz w:val="28"/>
          <w:szCs w:val="28"/>
        </w:rPr>
        <w:t>以</w:t>
      </w:r>
      <w:r w:rsidRPr="000066BA">
        <w:rPr>
          <w:rFonts w:eastAsia="標楷體" w:hAnsi="標楷體"/>
          <w:sz w:val="28"/>
          <w:szCs w:val="28"/>
        </w:rPr>
        <w:t>鼓勵學生</w:t>
      </w:r>
      <w:r w:rsidRPr="000066BA">
        <w:rPr>
          <w:rFonts w:eastAsia="標楷體" w:hAnsi="標楷體" w:hint="eastAsia"/>
          <w:sz w:val="28"/>
          <w:szCs w:val="28"/>
        </w:rPr>
        <w:t>及</w:t>
      </w:r>
      <w:r w:rsidRPr="000066BA">
        <w:rPr>
          <w:rFonts w:eastAsia="標楷體" w:hAnsi="標楷體"/>
          <w:sz w:val="28"/>
          <w:szCs w:val="28"/>
        </w:rPr>
        <w:t>親子共同參與科學活動，提昇</w:t>
      </w:r>
      <w:r w:rsidRPr="000066BA">
        <w:rPr>
          <w:rFonts w:eastAsia="標楷體" w:hAnsi="標楷體" w:hint="eastAsia"/>
          <w:sz w:val="28"/>
          <w:szCs w:val="28"/>
        </w:rPr>
        <w:t>及</w:t>
      </w:r>
      <w:r w:rsidRPr="000066BA">
        <w:rPr>
          <w:rFonts w:eastAsia="標楷體" w:hAnsi="標楷體"/>
          <w:sz w:val="28"/>
          <w:szCs w:val="28"/>
        </w:rPr>
        <w:t>接近科學教育之興趣為目的，不設有價園遊券，現場不做販賣，會後亦無折算現金辦法。參加者持免費之「闖關卡」，自由至各攤位，依各攤位設計之遊戲規則闖關，遊戲規則及過關標準，由</w:t>
      </w:r>
      <w:r w:rsidR="000A61FB">
        <w:rPr>
          <w:rFonts w:eastAsia="標楷體" w:hAnsi="標楷體" w:hint="eastAsia"/>
          <w:sz w:val="28"/>
          <w:szCs w:val="28"/>
        </w:rPr>
        <w:t>各</w:t>
      </w:r>
      <w:r w:rsidRPr="000066BA">
        <w:rPr>
          <w:rFonts w:eastAsia="標楷體" w:hAnsi="標楷體"/>
          <w:sz w:val="28"/>
          <w:szCs w:val="28"/>
        </w:rPr>
        <w:t>攤位自行設計</w:t>
      </w:r>
      <w:r w:rsidRPr="001722CE">
        <w:rPr>
          <w:rFonts w:eastAsia="標楷體" w:hAnsi="標楷體"/>
          <w:b/>
          <w:sz w:val="28"/>
          <w:szCs w:val="28"/>
        </w:rPr>
        <w:t>揭露於攤位展示處</w:t>
      </w:r>
      <w:r w:rsidRPr="000066BA">
        <w:rPr>
          <w:rFonts w:eastAsia="標楷體" w:hAnsi="標楷體"/>
          <w:sz w:val="28"/>
          <w:szCs w:val="28"/>
        </w:rPr>
        <w:t>，或加以口頭說明；遊戲成功由主辦攤位於「闖關成功」欄</w:t>
      </w:r>
      <w:r>
        <w:rPr>
          <w:rFonts w:eastAsia="標楷體" w:hAnsi="標楷體" w:hint="eastAsia"/>
          <w:sz w:val="28"/>
          <w:szCs w:val="28"/>
        </w:rPr>
        <w:t>「</w:t>
      </w:r>
      <w:r w:rsidRPr="000066BA">
        <w:rPr>
          <w:rFonts w:eastAsia="標楷體" w:hAnsi="標楷體"/>
          <w:sz w:val="28"/>
          <w:szCs w:val="28"/>
        </w:rPr>
        <w:t>簽名</w:t>
      </w:r>
      <w:r>
        <w:rPr>
          <w:rFonts w:eastAsia="標楷體" w:hAnsi="標楷體" w:hint="eastAsia"/>
          <w:sz w:val="28"/>
          <w:szCs w:val="28"/>
        </w:rPr>
        <w:t>」</w:t>
      </w:r>
      <w:r w:rsidRPr="000066BA">
        <w:rPr>
          <w:rFonts w:eastAsia="標楷體" w:hAnsi="標楷體"/>
          <w:sz w:val="28"/>
          <w:szCs w:val="28"/>
        </w:rPr>
        <w:t>確認，如未過關，可在「繼續努力」欄簽證，以利參與者繼續闖關。</w:t>
      </w:r>
    </w:p>
    <w:p w:rsidR="009D1A89" w:rsidRPr="000066BA" w:rsidRDefault="009D1A89" w:rsidP="009D1A89">
      <w:pPr>
        <w:snapToGrid w:val="0"/>
        <w:spacing w:line="240" w:lineRule="atLeast"/>
        <w:ind w:rightChars="-2" w:right="-5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九</w:t>
      </w:r>
      <w:r w:rsidRPr="000066BA">
        <w:rPr>
          <w:rFonts w:eastAsia="標楷體" w:hAnsi="標楷體"/>
          <w:sz w:val="28"/>
          <w:szCs w:val="28"/>
        </w:rPr>
        <w:t>、給獎辦法：</w:t>
      </w:r>
    </w:p>
    <w:p w:rsidR="009D1A89" w:rsidRPr="000066BA" w:rsidRDefault="009D1A89" w:rsidP="009D1A89">
      <w:pPr>
        <w:snapToGrid w:val="0"/>
        <w:spacing w:line="240" w:lineRule="atLeast"/>
        <w:ind w:left="868" w:rightChars="-2" w:right="-5" w:hangingChars="310" w:hanging="868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（一）</w:t>
      </w:r>
      <w:r w:rsidRPr="000066BA">
        <w:rPr>
          <w:rFonts w:eastAsia="標楷體" w:hAnsi="標楷體"/>
          <w:sz w:val="28"/>
          <w:szCs w:val="28"/>
        </w:rPr>
        <w:t>遊戲給獎：由設攤單位自行設計，以「過關簽證」作為獎賞即可。如各攤遊戲規則另有給獎辦法，縣府補助經費不足支應</w:t>
      </w:r>
      <w:r w:rsidRPr="000066BA">
        <w:rPr>
          <w:rFonts w:eastAsia="標楷體" w:hAnsi="標楷體" w:hint="eastAsia"/>
          <w:sz w:val="28"/>
          <w:szCs w:val="28"/>
        </w:rPr>
        <w:t>之部分</w:t>
      </w:r>
      <w:r w:rsidRPr="000066BA">
        <w:rPr>
          <w:rFonts w:eastAsia="標楷體" w:hAnsi="標楷體"/>
          <w:sz w:val="28"/>
          <w:szCs w:val="28"/>
        </w:rPr>
        <w:t>，均請設攤學校自行吸收。</w:t>
      </w:r>
    </w:p>
    <w:p w:rsidR="009D1A89" w:rsidRPr="000066BA" w:rsidRDefault="009D1A89" w:rsidP="009D1A89">
      <w:pPr>
        <w:snapToGrid w:val="0"/>
        <w:spacing w:line="240" w:lineRule="atLeast"/>
        <w:ind w:left="868" w:rightChars="-2" w:right="-5" w:hangingChars="310" w:hanging="868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（二）</w:t>
      </w:r>
      <w:r w:rsidRPr="000066BA">
        <w:rPr>
          <w:rFonts w:eastAsia="標楷體" w:hAnsi="標楷體"/>
          <w:sz w:val="28"/>
          <w:szCs w:val="28"/>
        </w:rPr>
        <w:t>闖關給獎：參加園遊會之學生或家長，可兩生或親子為一組，於會前向各校免費索取「闖關卡」</w:t>
      </w:r>
      <w:r w:rsidR="005C1934">
        <w:rPr>
          <w:rFonts w:eastAsia="標楷體" w:hAnsi="標楷體"/>
          <w:sz w:val="28"/>
          <w:szCs w:val="28"/>
        </w:rPr>
        <w:t>。（為避免資源浪費，</w:t>
      </w:r>
      <w:r w:rsidRPr="000066BA">
        <w:rPr>
          <w:rFonts w:eastAsia="標楷體" w:hAnsi="標楷體"/>
          <w:sz w:val="28"/>
          <w:szCs w:val="28"/>
        </w:rPr>
        <w:t>遊戲闖關</w:t>
      </w:r>
      <w:r w:rsidR="005C1934">
        <w:rPr>
          <w:rFonts w:eastAsia="標楷體" w:hAnsi="標楷體" w:hint="eastAsia"/>
          <w:sz w:val="28"/>
          <w:szCs w:val="28"/>
        </w:rPr>
        <w:t>卡請</w:t>
      </w:r>
      <w:r w:rsidRPr="000066BA">
        <w:rPr>
          <w:rFonts w:eastAsia="標楷體" w:hAnsi="標楷體"/>
          <w:sz w:val="28"/>
          <w:szCs w:val="28"/>
        </w:rPr>
        <w:t>至現場之索卡處索取。</w:t>
      </w:r>
      <w:r w:rsidR="005C1934">
        <w:rPr>
          <w:rFonts w:eastAsia="標楷體" w:hAnsi="標楷體" w:hint="eastAsia"/>
          <w:sz w:val="28"/>
          <w:szCs w:val="28"/>
        </w:rPr>
        <w:t>）</w:t>
      </w:r>
      <w:r w:rsidRPr="000066BA">
        <w:rPr>
          <w:rFonts w:eastAsia="標楷體" w:hAnsi="標楷體"/>
          <w:sz w:val="28"/>
          <w:szCs w:val="28"/>
        </w:rPr>
        <w:t>凡「闖關成功」</w:t>
      </w:r>
      <w:r w:rsidRPr="000066BA">
        <w:rPr>
          <w:rFonts w:eastAsia="標楷體"/>
          <w:sz w:val="28"/>
          <w:szCs w:val="28"/>
        </w:rPr>
        <w:t>1</w:t>
      </w:r>
      <w:r w:rsidR="00150BB9">
        <w:rPr>
          <w:rFonts w:eastAsia="標楷體" w:hint="eastAsia"/>
          <w:sz w:val="28"/>
          <w:szCs w:val="28"/>
        </w:rPr>
        <w:t>3</w:t>
      </w:r>
      <w:r w:rsidRPr="000066BA">
        <w:rPr>
          <w:rFonts w:eastAsia="標楷體" w:hAnsi="標楷體"/>
          <w:sz w:val="28"/>
          <w:szCs w:val="28"/>
        </w:rPr>
        <w:t>個</w:t>
      </w:r>
      <w:r w:rsidRPr="000066BA">
        <w:rPr>
          <w:rFonts w:eastAsia="標楷體" w:hAnsi="標楷體" w:hint="eastAsia"/>
          <w:sz w:val="28"/>
          <w:szCs w:val="28"/>
        </w:rPr>
        <w:t>攤位</w:t>
      </w:r>
      <w:r w:rsidRPr="000066BA">
        <w:rPr>
          <w:rFonts w:eastAsia="標楷體" w:hAnsi="標楷體"/>
          <w:sz w:val="28"/>
          <w:szCs w:val="28"/>
        </w:rPr>
        <w:t>或</w:t>
      </w:r>
      <w:r w:rsidRPr="000066BA">
        <w:rPr>
          <w:rFonts w:eastAsia="標楷體" w:hAnsi="標楷體" w:hint="eastAsia"/>
          <w:sz w:val="28"/>
          <w:szCs w:val="28"/>
        </w:rPr>
        <w:t>闖</w:t>
      </w:r>
      <w:r w:rsidRPr="000066BA">
        <w:rPr>
          <w:rFonts w:eastAsia="標楷體" w:hAnsi="標楷體"/>
          <w:sz w:val="28"/>
          <w:szCs w:val="28"/>
        </w:rPr>
        <w:t>關總攤</w:t>
      </w:r>
      <w:r w:rsidRPr="000066BA">
        <w:rPr>
          <w:rFonts w:eastAsia="標楷體" w:hAnsi="標楷體" w:hint="eastAsia"/>
          <w:sz w:val="28"/>
          <w:szCs w:val="28"/>
        </w:rPr>
        <w:t>位數</w:t>
      </w:r>
      <w:r w:rsidRPr="000066BA">
        <w:rPr>
          <w:rFonts w:eastAsia="標楷體" w:hAnsi="標楷體"/>
          <w:sz w:val="28"/>
          <w:szCs w:val="28"/>
        </w:rPr>
        <w:t>已逾</w:t>
      </w:r>
      <w:r w:rsidR="00CC16D7">
        <w:rPr>
          <w:rFonts w:eastAsia="標楷體" w:hint="eastAsia"/>
          <w:sz w:val="28"/>
          <w:szCs w:val="28"/>
        </w:rPr>
        <w:t>1</w:t>
      </w:r>
      <w:r w:rsidR="00150BB9">
        <w:rPr>
          <w:rFonts w:eastAsia="標楷體" w:hint="eastAsia"/>
          <w:sz w:val="28"/>
          <w:szCs w:val="28"/>
        </w:rPr>
        <w:t>8</w:t>
      </w:r>
      <w:r w:rsidRPr="000066BA">
        <w:rPr>
          <w:rFonts w:eastAsia="標楷體" w:hAnsi="標楷體"/>
          <w:sz w:val="28"/>
          <w:szCs w:val="28"/>
        </w:rPr>
        <w:t>個以上</w:t>
      </w:r>
      <w:r>
        <w:rPr>
          <w:rFonts w:eastAsia="標楷體" w:hAnsi="標楷體" w:hint="eastAsia"/>
          <w:sz w:val="28"/>
          <w:szCs w:val="28"/>
        </w:rPr>
        <w:t>（暫訂，視甄選攤位數而定）</w:t>
      </w:r>
      <w:r w:rsidRPr="000066BA">
        <w:rPr>
          <w:rFonts w:eastAsia="標楷體" w:hAnsi="標楷體"/>
          <w:sz w:val="28"/>
          <w:szCs w:val="28"/>
        </w:rPr>
        <w:t>，即可持卡向</w:t>
      </w:r>
      <w:r>
        <w:rPr>
          <w:rFonts w:eastAsia="標楷體" w:hAnsi="標楷體" w:hint="eastAsia"/>
          <w:sz w:val="28"/>
          <w:szCs w:val="28"/>
        </w:rPr>
        <w:t>服務處</w:t>
      </w:r>
      <w:r w:rsidRPr="000066BA">
        <w:rPr>
          <w:rFonts w:eastAsia="標楷體" w:hAnsi="標楷體"/>
          <w:sz w:val="28"/>
          <w:szCs w:val="28"/>
        </w:rPr>
        <w:t>兌換獎品乙份。</w:t>
      </w:r>
    </w:p>
    <w:p w:rsidR="009D1A89" w:rsidRPr="000066BA" w:rsidRDefault="009D1A89" w:rsidP="009D1A89">
      <w:pPr>
        <w:snapToGrid w:val="0"/>
        <w:spacing w:line="240" w:lineRule="atLeast"/>
        <w:ind w:left="868" w:rightChars="-2" w:right="-5" w:hangingChars="310" w:hanging="868"/>
        <w:jc w:val="both"/>
        <w:rPr>
          <w:rFonts w:eastAsia="標楷體"/>
          <w:sz w:val="28"/>
          <w:szCs w:val="28"/>
        </w:rPr>
      </w:pPr>
      <w:r w:rsidRPr="000066BA">
        <w:rPr>
          <w:rFonts w:eastAsia="標楷體" w:hAnsi="標楷體" w:hint="eastAsia"/>
          <w:sz w:val="28"/>
          <w:szCs w:val="28"/>
        </w:rPr>
        <w:t>（三）</w:t>
      </w:r>
      <w:r w:rsidRPr="000066BA">
        <w:rPr>
          <w:rFonts w:eastAsia="標楷體" w:hAnsi="標楷體"/>
          <w:sz w:val="28"/>
          <w:szCs w:val="28"/>
        </w:rPr>
        <w:t>頒獎</w:t>
      </w:r>
      <w:r>
        <w:rPr>
          <w:rFonts w:eastAsia="標楷體" w:hAnsi="標楷體" w:hint="eastAsia"/>
          <w:sz w:val="28"/>
          <w:szCs w:val="28"/>
        </w:rPr>
        <w:t>時間</w:t>
      </w:r>
      <w:r w:rsidRPr="000066BA">
        <w:rPr>
          <w:rFonts w:eastAsia="標楷體" w:hAnsi="標楷體"/>
          <w:sz w:val="28"/>
          <w:szCs w:val="28"/>
        </w:rPr>
        <w:t>：設攤得獎者</w:t>
      </w:r>
      <w:r w:rsidRPr="000066BA">
        <w:rPr>
          <w:rFonts w:eastAsia="標楷體" w:hAnsi="標楷體" w:hint="eastAsia"/>
          <w:sz w:val="28"/>
          <w:szCs w:val="28"/>
        </w:rPr>
        <w:t>將</w:t>
      </w:r>
      <w:r w:rsidRPr="000066BA">
        <w:rPr>
          <w:rFonts w:eastAsia="標楷體" w:hAnsi="標楷體"/>
          <w:sz w:val="28"/>
          <w:szCs w:val="28"/>
        </w:rPr>
        <w:t>於閉幕典禮（</w:t>
      </w:r>
      <w:r w:rsidRPr="000066BA">
        <w:rPr>
          <w:rFonts w:eastAsia="標楷體" w:hAnsi="標楷體" w:hint="eastAsia"/>
          <w:sz w:val="28"/>
          <w:szCs w:val="28"/>
        </w:rPr>
        <w:t>預計當日中午</w:t>
      </w:r>
      <w:r w:rsidRPr="000066BA">
        <w:rPr>
          <w:rFonts w:eastAsia="標楷體" w:hAnsi="標楷體" w:hint="eastAsia"/>
          <w:sz w:val="28"/>
          <w:szCs w:val="28"/>
        </w:rPr>
        <w:t>11</w:t>
      </w:r>
      <w:r w:rsidRPr="000066BA">
        <w:rPr>
          <w:rFonts w:eastAsia="標楷體" w:hAnsi="標楷體" w:hint="eastAsia"/>
          <w:sz w:val="28"/>
          <w:szCs w:val="28"/>
        </w:rPr>
        <w:t>：</w:t>
      </w:r>
      <w:r w:rsidRPr="000066BA">
        <w:rPr>
          <w:rFonts w:eastAsia="標楷體" w:hAnsi="標楷體" w:hint="eastAsia"/>
          <w:sz w:val="28"/>
          <w:szCs w:val="28"/>
        </w:rPr>
        <w:t>30</w:t>
      </w:r>
      <w:r>
        <w:rPr>
          <w:rFonts w:eastAsia="標楷體" w:hAnsi="標楷體" w:hint="eastAsia"/>
          <w:sz w:val="28"/>
          <w:szCs w:val="28"/>
        </w:rPr>
        <w:t>）</w:t>
      </w:r>
      <w:r w:rsidRPr="000066BA">
        <w:rPr>
          <w:rFonts w:eastAsia="標楷體" w:hAnsi="標楷體"/>
          <w:sz w:val="28"/>
          <w:szCs w:val="28"/>
        </w:rPr>
        <w:t>時</w:t>
      </w:r>
      <w:r w:rsidRPr="000066BA">
        <w:rPr>
          <w:rFonts w:eastAsia="標楷體" w:hAnsi="標楷體" w:hint="eastAsia"/>
          <w:sz w:val="28"/>
          <w:szCs w:val="28"/>
        </w:rPr>
        <w:t>公布並頒</w:t>
      </w:r>
      <w:r w:rsidRPr="000066BA">
        <w:rPr>
          <w:rFonts w:eastAsia="標楷體" w:hAnsi="標楷體"/>
          <w:sz w:val="28"/>
          <w:szCs w:val="28"/>
        </w:rPr>
        <w:t>獎</w:t>
      </w:r>
      <w:r>
        <w:rPr>
          <w:rFonts w:eastAsia="標楷體" w:hAnsi="標楷體" w:hint="eastAsia"/>
          <w:sz w:val="28"/>
          <w:szCs w:val="28"/>
        </w:rPr>
        <w:t>，請各得獎單位派員領獎</w:t>
      </w:r>
      <w:r w:rsidRPr="000066BA">
        <w:rPr>
          <w:rFonts w:eastAsia="標楷體" w:hAnsi="標楷體"/>
          <w:sz w:val="28"/>
          <w:szCs w:val="28"/>
        </w:rPr>
        <w:t>，但如獎狀製作不及或無法當場領獎，則請於接獲通知後自行至公文交換中心領回。</w:t>
      </w:r>
    </w:p>
    <w:p w:rsidR="00FE4AF4" w:rsidRDefault="009D1A89" w:rsidP="00082239">
      <w:pPr>
        <w:snapToGrid w:val="0"/>
        <w:spacing w:line="240" w:lineRule="atLeast"/>
        <w:ind w:rightChars="-2" w:right="-5"/>
        <w:jc w:val="both"/>
      </w:pPr>
      <w:r w:rsidRPr="000066BA">
        <w:rPr>
          <w:rFonts w:eastAsia="標楷體" w:hAnsi="標楷體" w:hint="eastAsia"/>
          <w:sz w:val="28"/>
          <w:szCs w:val="28"/>
        </w:rPr>
        <w:t>十</w:t>
      </w:r>
      <w:r w:rsidR="00585787">
        <w:rPr>
          <w:rFonts w:eastAsia="標楷體" w:hAnsi="標楷體"/>
          <w:sz w:val="28"/>
          <w:szCs w:val="28"/>
        </w:rPr>
        <w:t>、清潔處理：攤位前後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尺"/>
        </w:smartTagPr>
        <w:r w:rsidR="00585787">
          <w:rPr>
            <w:rFonts w:eastAsia="標楷體" w:hAnsi="標楷體"/>
            <w:sz w:val="28"/>
            <w:szCs w:val="28"/>
          </w:rPr>
          <w:t>3</w:t>
        </w:r>
        <w:r w:rsidRPr="000066BA">
          <w:rPr>
            <w:rFonts w:eastAsia="標楷體" w:hAnsi="標楷體"/>
            <w:sz w:val="28"/>
            <w:szCs w:val="28"/>
          </w:rPr>
          <w:t>公尺</w:t>
        </w:r>
      </w:smartTag>
      <w:r w:rsidRPr="000066BA">
        <w:rPr>
          <w:rFonts w:eastAsia="標楷體" w:hAnsi="標楷體"/>
          <w:sz w:val="28"/>
          <w:szCs w:val="28"/>
        </w:rPr>
        <w:t>內之清潔衛生，請各攤位協助維持。</w:t>
      </w:r>
    </w:p>
    <w:sectPr w:rsidR="00FE4AF4" w:rsidSect="00BE381C">
      <w:footerReference w:type="even" r:id="rId9"/>
      <w:footerReference w:type="default" r:id="rId10"/>
      <w:pgSz w:w="11906" w:h="16838"/>
      <w:pgMar w:top="1079" w:right="1134" w:bottom="719" w:left="1134" w:header="851" w:footer="61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F1" w:rsidRDefault="005874F1">
      <w:r>
        <w:separator/>
      </w:r>
    </w:p>
  </w:endnote>
  <w:endnote w:type="continuationSeparator" w:id="0">
    <w:p w:rsidR="005874F1" w:rsidRDefault="0058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EF" w:rsidRDefault="00C00222" w:rsidP="003E63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3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FEF" w:rsidRDefault="00BE3F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EF" w:rsidRDefault="00BE3FEF" w:rsidP="003E63B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-</w:t>
    </w:r>
    <w:r w:rsidR="00C00222">
      <w:rPr>
        <w:rStyle w:val="a5"/>
      </w:rPr>
      <w:fldChar w:fldCharType="begin"/>
    </w:r>
    <w:r>
      <w:rPr>
        <w:rStyle w:val="a5"/>
      </w:rPr>
      <w:instrText xml:space="preserve">PAGE  </w:instrText>
    </w:r>
    <w:r w:rsidR="00C00222">
      <w:rPr>
        <w:rStyle w:val="a5"/>
      </w:rPr>
      <w:fldChar w:fldCharType="separate"/>
    </w:r>
    <w:r w:rsidR="00030B22">
      <w:rPr>
        <w:rStyle w:val="a5"/>
        <w:noProof/>
      </w:rPr>
      <w:t>2</w:t>
    </w:r>
    <w:r w:rsidR="00C00222">
      <w:rPr>
        <w:rStyle w:val="a5"/>
      </w:rPr>
      <w:fldChar w:fldCharType="end"/>
    </w:r>
    <w:r>
      <w:rPr>
        <w:rStyle w:val="a5"/>
        <w:rFonts w:hint="eastAsia"/>
      </w:rPr>
      <w:t>-</w:t>
    </w:r>
  </w:p>
  <w:p w:rsidR="00BE3FEF" w:rsidRDefault="00BE3F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F1" w:rsidRDefault="005874F1">
      <w:r>
        <w:separator/>
      </w:r>
    </w:p>
  </w:footnote>
  <w:footnote w:type="continuationSeparator" w:id="0">
    <w:p w:rsidR="005874F1" w:rsidRDefault="00587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18D"/>
    <w:multiLevelType w:val="hybridMultilevel"/>
    <w:tmpl w:val="09B004EC"/>
    <w:lvl w:ilvl="0" w:tplc="FF22468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CDD22A2"/>
    <w:multiLevelType w:val="hybridMultilevel"/>
    <w:tmpl w:val="F9B2DDBE"/>
    <w:lvl w:ilvl="0" w:tplc="9642CCB4">
      <w:start w:val="1"/>
      <w:numFmt w:val="taiwaneseCountingThousand"/>
      <w:lvlText w:val="%1、"/>
      <w:lvlJc w:val="left"/>
      <w:pPr>
        <w:tabs>
          <w:tab w:val="num" w:pos="526"/>
        </w:tabs>
        <w:ind w:left="526" w:hanging="720"/>
      </w:pPr>
      <w:rPr>
        <w:rFonts w:hint="eastAsia"/>
      </w:rPr>
    </w:lvl>
    <w:lvl w:ilvl="1" w:tplc="85605A88">
      <w:start w:val="1"/>
      <w:numFmt w:val="taiwaneseCountingThousand"/>
      <w:lvlText w:val="(%2)"/>
      <w:lvlJc w:val="left"/>
      <w:pPr>
        <w:tabs>
          <w:tab w:val="num" w:pos="646"/>
        </w:tabs>
        <w:ind w:left="64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6"/>
        </w:tabs>
        <w:ind w:left="12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6"/>
        </w:tabs>
        <w:ind w:left="22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6"/>
        </w:tabs>
        <w:ind w:left="26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6"/>
        </w:tabs>
        <w:ind w:left="36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6"/>
        </w:tabs>
        <w:ind w:left="4126" w:hanging="480"/>
      </w:pPr>
    </w:lvl>
  </w:abstractNum>
  <w:abstractNum w:abstractNumId="2">
    <w:nsid w:val="0D5D5835"/>
    <w:multiLevelType w:val="hybridMultilevel"/>
    <w:tmpl w:val="5CD259EC"/>
    <w:lvl w:ilvl="0" w:tplc="528AC96A">
      <w:start w:val="2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D900789"/>
    <w:multiLevelType w:val="hybridMultilevel"/>
    <w:tmpl w:val="57FE172A"/>
    <w:lvl w:ilvl="0" w:tplc="7FE026DE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7F63A4"/>
    <w:multiLevelType w:val="hybridMultilevel"/>
    <w:tmpl w:val="6C5A475A"/>
    <w:lvl w:ilvl="0" w:tplc="B67C4D5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89210DF"/>
    <w:multiLevelType w:val="hybridMultilevel"/>
    <w:tmpl w:val="34AE71B4"/>
    <w:lvl w:ilvl="0" w:tplc="6CD488B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9DE5D61"/>
    <w:multiLevelType w:val="hybridMultilevel"/>
    <w:tmpl w:val="D2AA6CE6"/>
    <w:lvl w:ilvl="0" w:tplc="635428A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C073EC7"/>
    <w:multiLevelType w:val="hybridMultilevel"/>
    <w:tmpl w:val="288284C2"/>
    <w:lvl w:ilvl="0" w:tplc="0E60C962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37963D1"/>
    <w:multiLevelType w:val="hybridMultilevel"/>
    <w:tmpl w:val="366E6562"/>
    <w:lvl w:ilvl="0" w:tplc="50D8D238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44A41C5"/>
    <w:multiLevelType w:val="hybridMultilevel"/>
    <w:tmpl w:val="7152F2E0"/>
    <w:lvl w:ilvl="0" w:tplc="80024FC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E4C3217"/>
    <w:multiLevelType w:val="hybridMultilevel"/>
    <w:tmpl w:val="0686A6C2"/>
    <w:lvl w:ilvl="0" w:tplc="D4A41A6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CB57621"/>
    <w:multiLevelType w:val="hybridMultilevel"/>
    <w:tmpl w:val="A8BCE538"/>
    <w:lvl w:ilvl="0" w:tplc="0D306742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0CE3913"/>
    <w:multiLevelType w:val="hybridMultilevel"/>
    <w:tmpl w:val="B54EDEEA"/>
    <w:lvl w:ilvl="0" w:tplc="2EEC746C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072386B"/>
    <w:multiLevelType w:val="hybridMultilevel"/>
    <w:tmpl w:val="EE92E746"/>
    <w:lvl w:ilvl="0" w:tplc="E432D40E">
      <w:start w:val="2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1844514"/>
    <w:multiLevelType w:val="hybridMultilevel"/>
    <w:tmpl w:val="BD141A52"/>
    <w:lvl w:ilvl="0" w:tplc="D99A8D22">
      <w:start w:val="2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BB7"/>
    <w:rsid w:val="00004715"/>
    <w:rsid w:val="000066BA"/>
    <w:rsid w:val="00006F24"/>
    <w:rsid w:val="00014160"/>
    <w:rsid w:val="00016C59"/>
    <w:rsid w:val="000170AB"/>
    <w:rsid w:val="00020396"/>
    <w:rsid w:val="00030B22"/>
    <w:rsid w:val="00046EFC"/>
    <w:rsid w:val="00060D59"/>
    <w:rsid w:val="000729BF"/>
    <w:rsid w:val="0007549F"/>
    <w:rsid w:val="00077331"/>
    <w:rsid w:val="00080581"/>
    <w:rsid w:val="00082239"/>
    <w:rsid w:val="000A3166"/>
    <w:rsid w:val="000A340E"/>
    <w:rsid w:val="000A3AB8"/>
    <w:rsid w:val="000A61FB"/>
    <w:rsid w:val="000B0795"/>
    <w:rsid w:val="000D4BAD"/>
    <w:rsid w:val="000F1010"/>
    <w:rsid w:val="001144B0"/>
    <w:rsid w:val="00116055"/>
    <w:rsid w:val="00117768"/>
    <w:rsid w:val="00120C5E"/>
    <w:rsid w:val="00127350"/>
    <w:rsid w:val="00141F1B"/>
    <w:rsid w:val="00142334"/>
    <w:rsid w:val="00150BB9"/>
    <w:rsid w:val="001722CE"/>
    <w:rsid w:val="00175ACD"/>
    <w:rsid w:val="001813B0"/>
    <w:rsid w:val="00182557"/>
    <w:rsid w:val="001855E8"/>
    <w:rsid w:val="00191BC4"/>
    <w:rsid w:val="0019314D"/>
    <w:rsid w:val="001A4479"/>
    <w:rsid w:val="001B0892"/>
    <w:rsid w:val="001B0F9F"/>
    <w:rsid w:val="001B139A"/>
    <w:rsid w:val="001B5307"/>
    <w:rsid w:val="001C52CC"/>
    <w:rsid w:val="001D6AEF"/>
    <w:rsid w:val="001E0372"/>
    <w:rsid w:val="001F7D3F"/>
    <w:rsid w:val="00202045"/>
    <w:rsid w:val="00233DE6"/>
    <w:rsid w:val="002544F8"/>
    <w:rsid w:val="00254A14"/>
    <w:rsid w:val="002562D8"/>
    <w:rsid w:val="00276C12"/>
    <w:rsid w:val="00277172"/>
    <w:rsid w:val="002811FF"/>
    <w:rsid w:val="0028591E"/>
    <w:rsid w:val="00295881"/>
    <w:rsid w:val="002A1B68"/>
    <w:rsid w:val="002A3EF1"/>
    <w:rsid w:val="002A699B"/>
    <w:rsid w:val="002B2889"/>
    <w:rsid w:val="002D5AB9"/>
    <w:rsid w:val="002D6C1C"/>
    <w:rsid w:val="002E4098"/>
    <w:rsid w:val="002E5949"/>
    <w:rsid w:val="002E7CD8"/>
    <w:rsid w:val="002F0E9E"/>
    <w:rsid w:val="002F1F59"/>
    <w:rsid w:val="002F669C"/>
    <w:rsid w:val="0030183E"/>
    <w:rsid w:val="00303C33"/>
    <w:rsid w:val="00322DEB"/>
    <w:rsid w:val="00326140"/>
    <w:rsid w:val="00332ABA"/>
    <w:rsid w:val="00333381"/>
    <w:rsid w:val="00337D87"/>
    <w:rsid w:val="0034294B"/>
    <w:rsid w:val="0035581B"/>
    <w:rsid w:val="0036084B"/>
    <w:rsid w:val="00360C95"/>
    <w:rsid w:val="00361C4F"/>
    <w:rsid w:val="00364CFE"/>
    <w:rsid w:val="00376314"/>
    <w:rsid w:val="0037721D"/>
    <w:rsid w:val="00382CDA"/>
    <w:rsid w:val="003916A1"/>
    <w:rsid w:val="00394342"/>
    <w:rsid w:val="003944DE"/>
    <w:rsid w:val="0039674B"/>
    <w:rsid w:val="00396E50"/>
    <w:rsid w:val="003A1A90"/>
    <w:rsid w:val="003A5757"/>
    <w:rsid w:val="003B02BD"/>
    <w:rsid w:val="003B28ED"/>
    <w:rsid w:val="003B7F50"/>
    <w:rsid w:val="003C0592"/>
    <w:rsid w:val="003C09C7"/>
    <w:rsid w:val="003C407D"/>
    <w:rsid w:val="003D6675"/>
    <w:rsid w:val="003E63BB"/>
    <w:rsid w:val="003F4B5B"/>
    <w:rsid w:val="00400C59"/>
    <w:rsid w:val="0040348E"/>
    <w:rsid w:val="00410125"/>
    <w:rsid w:val="00422C26"/>
    <w:rsid w:val="00454CDB"/>
    <w:rsid w:val="0046391A"/>
    <w:rsid w:val="004639D4"/>
    <w:rsid w:val="004714AF"/>
    <w:rsid w:val="00495E6A"/>
    <w:rsid w:val="004A0B34"/>
    <w:rsid w:val="004B0758"/>
    <w:rsid w:val="004B685C"/>
    <w:rsid w:val="004C60B7"/>
    <w:rsid w:val="004C64EE"/>
    <w:rsid w:val="004D0B0D"/>
    <w:rsid w:val="004D2D53"/>
    <w:rsid w:val="004D2D96"/>
    <w:rsid w:val="004F2752"/>
    <w:rsid w:val="00501079"/>
    <w:rsid w:val="00503123"/>
    <w:rsid w:val="005061AC"/>
    <w:rsid w:val="00512049"/>
    <w:rsid w:val="00513044"/>
    <w:rsid w:val="00517F9E"/>
    <w:rsid w:val="005267F5"/>
    <w:rsid w:val="00532FBC"/>
    <w:rsid w:val="00544EBC"/>
    <w:rsid w:val="00547974"/>
    <w:rsid w:val="00560E66"/>
    <w:rsid w:val="00562B0B"/>
    <w:rsid w:val="0056642A"/>
    <w:rsid w:val="00573C06"/>
    <w:rsid w:val="00581E55"/>
    <w:rsid w:val="00583C09"/>
    <w:rsid w:val="00583F57"/>
    <w:rsid w:val="00585787"/>
    <w:rsid w:val="005874F1"/>
    <w:rsid w:val="005A4C09"/>
    <w:rsid w:val="005A4CCE"/>
    <w:rsid w:val="005B45C1"/>
    <w:rsid w:val="005B6C41"/>
    <w:rsid w:val="005C005E"/>
    <w:rsid w:val="005C1934"/>
    <w:rsid w:val="005D2210"/>
    <w:rsid w:val="005F0D53"/>
    <w:rsid w:val="00600C47"/>
    <w:rsid w:val="00600DFC"/>
    <w:rsid w:val="00614323"/>
    <w:rsid w:val="00614E7A"/>
    <w:rsid w:val="0061655C"/>
    <w:rsid w:val="00623534"/>
    <w:rsid w:val="00631A91"/>
    <w:rsid w:val="0064741D"/>
    <w:rsid w:val="006535D2"/>
    <w:rsid w:val="00661EBE"/>
    <w:rsid w:val="006625AF"/>
    <w:rsid w:val="00665F85"/>
    <w:rsid w:val="00671F01"/>
    <w:rsid w:val="006771F3"/>
    <w:rsid w:val="00681967"/>
    <w:rsid w:val="006A3AC5"/>
    <w:rsid w:val="006A6464"/>
    <w:rsid w:val="006B74F9"/>
    <w:rsid w:val="006B781F"/>
    <w:rsid w:val="006D0D98"/>
    <w:rsid w:val="006E3B57"/>
    <w:rsid w:val="006E44A5"/>
    <w:rsid w:val="006F7E19"/>
    <w:rsid w:val="006F7E8B"/>
    <w:rsid w:val="0070035C"/>
    <w:rsid w:val="00701581"/>
    <w:rsid w:val="00702C5B"/>
    <w:rsid w:val="00704416"/>
    <w:rsid w:val="007126A8"/>
    <w:rsid w:val="0071432A"/>
    <w:rsid w:val="007165D1"/>
    <w:rsid w:val="007165DA"/>
    <w:rsid w:val="00723E46"/>
    <w:rsid w:val="00726780"/>
    <w:rsid w:val="00731381"/>
    <w:rsid w:val="00733368"/>
    <w:rsid w:val="00742BC4"/>
    <w:rsid w:val="00750565"/>
    <w:rsid w:val="00753F4D"/>
    <w:rsid w:val="00763387"/>
    <w:rsid w:val="0076544C"/>
    <w:rsid w:val="007739CE"/>
    <w:rsid w:val="00774C2F"/>
    <w:rsid w:val="007752B9"/>
    <w:rsid w:val="007940BE"/>
    <w:rsid w:val="007A4486"/>
    <w:rsid w:val="007B0F62"/>
    <w:rsid w:val="007B13C2"/>
    <w:rsid w:val="007B77E3"/>
    <w:rsid w:val="007C3D1A"/>
    <w:rsid w:val="007C402F"/>
    <w:rsid w:val="007E1BFA"/>
    <w:rsid w:val="007E245D"/>
    <w:rsid w:val="007E29A6"/>
    <w:rsid w:val="007F78D9"/>
    <w:rsid w:val="00805840"/>
    <w:rsid w:val="00815191"/>
    <w:rsid w:val="00822799"/>
    <w:rsid w:val="00825DFC"/>
    <w:rsid w:val="0085222C"/>
    <w:rsid w:val="008548B3"/>
    <w:rsid w:val="00857AA2"/>
    <w:rsid w:val="00875DEB"/>
    <w:rsid w:val="00884785"/>
    <w:rsid w:val="00886A47"/>
    <w:rsid w:val="008A39BE"/>
    <w:rsid w:val="008C08A2"/>
    <w:rsid w:val="008C372A"/>
    <w:rsid w:val="008D5BEE"/>
    <w:rsid w:val="008D778D"/>
    <w:rsid w:val="008E36BA"/>
    <w:rsid w:val="008F1A14"/>
    <w:rsid w:val="009106E4"/>
    <w:rsid w:val="00911FFF"/>
    <w:rsid w:val="0091656A"/>
    <w:rsid w:val="00917617"/>
    <w:rsid w:val="009276DD"/>
    <w:rsid w:val="00930769"/>
    <w:rsid w:val="00936A15"/>
    <w:rsid w:val="00937D6D"/>
    <w:rsid w:val="00942940"/>
    <w:rsid w:val="00944ECE"/>
    <w:rsid w:val="00945EF9"/>
    <w:rsid w:val="00947697"/>
    <w:rsid w:val="00953B5C"/>
    <w:rsid w:val="00960841"/>
    <w:rsid w:val="00965264"/>
    <w:rsid w:val="00970301"/>
    <w:rsid w:val="00986CE9"/>
    <w:rsid w:val="00987BE7"/>
    <w:rsid w:val="009A2A5C"/>
    <w:rsid w:val="009B16B4"/>
    <w:rsid w:val="009B5F60"/>
    <w:rsid w:val="009C0D90"/>
    <w:rsid w:val="009D1A89"/>
    <w:rsid w:val="009E0059"/>
    <w:rsid w:val="009E15DE"/>
    <w:rsid w:val="009E508C"/>
    <w:rsid w:val="009F5DC1"/>
    <w:rsid w:val="009F6AF6"/>
    <w:rsid w:val="009F7CCD"/>
    <w:rsid w:val="00A03B1D"/>
    <w:rsid w:val="00A07574"/>
    <w:rsid w:val="00A20A3C"/>
    <w:rsid w:val="00A31BB7"/>
    <w:rsid w:val="00A379FA"/>
    <w:rsid w:val="00A416D8"/>
    <w:rsid w:val="00A439B0"/>
    <w:rsid w:val="00A44B52"/>
    <w:rsid w:val="00A45F47"/>
    <w:rsid w:val="00A46D7D"/>
    <w:rsid w:val="00A64A89"/>
    <w:rsid w:val="00A8374B"/>
    <w:rsid w:val="00A85316"/>
    <w:rsid w:val="00A8616A"/>
    <w:rsid w:val="00A979BB"/>
    <w:rsid w:val="00AB44BB"/>
    <w:rsid w:val="00AB585A"/>
    <w:rsid w:val="00AB7ECD"/>
    <w:rsid w:val="00AC7644"/>
    <w:rsid w:val="00AD61EF"/>
    <w:rsid w:val="00AE59E7"/>
    <w:rsid w:val="00B029AA"/>
    <w:rsid w:val="00B16AD9"/>
    <w:rsid w:val="00B22708"/>
    <w:rsid w:val="00B36F62"/>
    <w:rsid w:val="00B41B22"/>
    <w:rsid w:val="00B42B09"/>
    <w:rsid w:val="00B46A58"/>
    <w:rsid w:val="00B50806"/>
    <w:rsid w:val="00B6327E"/>
    <w:rsid w:val="00B7121C"/>
    <w:rsid w:val="00B76305"/>
    <w:rsid w:val="00B8676B"/>
    <w:rsid w:val="00B90FFD"/>
    <w:rsid w:val="00B93497"/>
    <w:rsid w:val="00BB0060"/>
    <w:rsid w:val="00BB3A7D"/>
    <w:rsid w:val="00BB60ED"/>
    <w:rsid w:val="00BD1AD3"/>
    <w:rsid w:val="00BE30AD"/>
    <w:rsid w:val="00BE381C"/>
    <w:rsid w:val="00BE3FEF"/>
    <w:rsid w:val="00C00222"/>
    <w:rsid w:val="00C145DE"/>
    <w:rsid w:val="00C206B2"/>
    <w:rsid w:val="00C22EAF"/>
    <w:rsid w:val="00C310AC"/>
    <w:rsid w:val="00C337E6"/>
    <w:rsid w:val="00C4021A"/>
    <w:rsid w:val="00C411F9"/>
    <w:rsid w:val="00C43899"/>
    <w:rsid w:val="00C43FC3"/>
    <w:rsid w:val="00C46C83"/>
    <w:rsid w:val="00C74CAB"/>
    <w:rsid w:val="00C760AC"/>
    <w:rsid w:val="00C80FDA"/>
    <w:rsid w:val="00C90452"/>
    <w:rsid w:val="00CA2023"/>
    <w:rsid w:val="00CA5DD9"/>
    <w:rsid w:val="00CB0149"/>
    <w:rsid w:val="00CB1E9E"/>
    <w:rsid w:val="00CB4D73"/>
    <w:rsid w:val="00CC16D7"/>
    <w:rsid w:val="00CC2517"/>
    <w:rsid w:val="00CC4597"/>
    <w:rsid w:val="00CC6199"/>
    <w:rsid w:val="00CD08FD"/>
    <w:rsid w:val="00CD30B0"/>
    <w:rsid w:val="00CE2047"/>
    <w:rsid w:val="00CE2577"/>
    <w:rsid w:val="00CE27BB"/>
    <w:rsid w:val="00CE302C"/>
    <w:rsid w:val="00CF1486"/>
    <w:rsid w:val="00D12B04"/>
    <w:rsid w:val="00D20C4C"/>
    <w:rsid w:val="00D2743E"/>
    <w:rsid w:val="00D445A8"/>
    <w:rsid w:val="00D452DC"/>
    <w:rsid w:val="00D50BE7"/>
    <w:rsid w:val="00D5389B"/>
    <w:rsid w:val="00D540D0"/>
    <w:rsid w:val="00D642BE"/>
    <w:rsid w:val="00D65C5B"/>
    <w:rsid w:val="00D712F4"/>
    <w:rsid w:val="00D742E5"/>
    <w:rsid w:val="00D81703"/>
    <w:rsid w:val="00D820C6"/>
    <w:rsid w:val="00D84CF8"/>
    <w:rsid w:val="00D94E7D"/>
    <w:rsid w:val="00DA6B03"/>
    <w:rsid w:val="00DB3C7D"/>
    <w:rsid w:val="00DC3CD6"/>
    <w:rsid w:val="00DD28C3"/>
    <w:rsid w:val="00DD29BC"/>
    <w:rsid w:val="00DE2881"/>
    <w:rsid w:val="00DF0A02"/>
    <w:rsid w:val="00E04310"/>
    <w:rsid w:val="00E12D6D"/>
    <w:rsid w:val="00E1314F"/>
    <w:rsid w:val="00E3283F"/>
    <w:rsid w:val="00E5261C"/>
    <w:rsid w:val="00E57E09"/>
    <w:rsid w:val="00E60787"/>
    <w:rsid w:val="00E62954"/>
    <w:rsid w:val="00E80D61"/>
    <w:rsid w:val="00E90FAB"/>
    <w:rsid w:val="00E9121F"/>
    <w:rsid w:val="00E94E12"/>
    <w:rsid w:val="00EB0ADF"/>
    <w:rsid w:val="00EB22EF"/>
    <w:rsid w:val="00EB55E0"/>
    <w:rsid w:val="00EC084F"/>
    <w:rsid w:val="00EF14CB"/>
    <w:rsid w:val="00EF2BDF"/>
    <w:rsid w:val="00F00D08"/>
    <w:rsid w:val="00F06662"/>
    <w:rsid w:val="00F15A3F"/>
    <w:rsid w:val="00F21BB3"/>
    <w:rsid w:val="00F30EF5"/>
    <w:rsid w:val="00F343F1"/>
    <w:rsid w:val="00F46607"/>
    <w:rsid w:val="00F54F57"/>
    <w:rsid w:val="00F62A88"/>
    <w:rsid w:val="00F7126E"/>
    <w:rsid w:val="00F83188"/>
    <w:rsid w:val="00F86B23"/>
    <w:rsid w:val="00FA0397"/>
    <w:rsid w:val="00FA1A33"/>
    <w:rsid w:val="00FA5DAC"/>
    <w:rsid w:val="00FB40C0"/>
    <w:rsid w:val="00FC2EFA"/>
    <w:rsid w:val="00FD57BE"/>
    <w:rsid w:val="00FE07FF"/>
    <w:rsid w:val="00FE4AF4"/>
    <w:rsid w:val="00FE7BD5"/>
    <w:rsid w:val="00FF26E7"/>
    <w:rsid w:val="00FF41EB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20C6"/>
    <w:rPr>
      <w:color w:val="0000FF"/>
      <w:u w:val="single"/>
    </w:rPr>
  </w:style>
  <w:style w:type="paragraph" w:styleId="a4">
    <w:name w:val="footer"/>
    <w:basedOn w:val="a"/>
    <w:rsid w:val="003E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E63BB"/>
  </w:style>
  <w:style w:type="paragraph" w:styleId="a6">
    <w:name w:val="Balloon Text"/>
    <w:basedOn w:val="a"/>
    <w:semiHidden/>
    <w:rsid w:val="00B46A58"/>
    <w:rPr>
      <w:rFonts w:ascii="Arial" w:hAnsi="Arial"/>
      <w:sz w:val="18"/>
      <w:szCs w:val="18"/>
    </w:rPr>
  </w:style>
  <w:style w:type="paragraph" w:styleId="a7">
    <w:name w:val="header"/>
    <w:basedOn w:val="a"/>
    <w:rsid w:val="00FA5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5267F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TcmL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TcmL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2203</Characters>
  <Application>Microsoft Office Word</Application>
  <DocSecurity>0</DocSecurity>
  <Lines>18</Lines>
  <Paragraphs>5</Paragraphs>
  <ScaleCrop>false</ScaleCrop>
  <Manager>方武昌</Manager>
  <Company/>
  <LinksUpToDate>false</LinksUpToDate>
  <CharactersWithSpaces>2584</CharactersWithSpaces>
  <SharedDoc>false</SharedDoc>
  <HLinks>
    <vt:vector size="6" baseType="variant"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http://0rz.tw/Cs2ve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澎湖縣104年度國民中小學親子科學園遊會實施計畫</dc:title>
  <dc:creator>中正國小</dc:creator>
  <cp:lastModifiedBy>user</cp:lastModifiedBy>
  <cp:revision>2</cp:revision>
  <cp:lastPrinted>2014-04-10T10:17:00Z</cp:lastPrinted>
  <dcterms:created xsi:type="dcterms:W3CDTF">2017-04-20T01:27:00Z</dcterms:created>
  <dcterms:modified xsi:type="dcterms:W3CDTF">2017-04-20T01:27:00Z</dcterms:modified>
</cp:coreProperties>
</file>