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21D" w:rsidRDefault="00610FBC" w:rsidP="003B6EB1">
      <w:pPr>
        <w:tabs>
          <w:tab w:val="left" w:pos="567"/>
        </w:tabs>
        <w:snapToGrid w:val="0"/>
        <w:spacing w:before="100" w:beforeAutospacing="1" w:after="100" w:afterAutospacing="1"/>
        <w:jc w:val="center"/>
        <w:rPr>
          <w:rFonts w:ascii="微軟正黑體" w:eastAsia="微軟正黑體" w:hAnsi="微軟正黑體"/>
          <w:b/>
          <w:sz w:val="32"/>
          <w:szCs w:val="28"/>
        </w:rPr>
      </w:pPr>
      <w:bookmarkStart w:id="0" w:name="_GoBack"/>
      <w:bookmarkEnd w:id="0"/>
      <w:r w:rsidRPr="00610FBC">
        <w:rPr>
          <w:rFonts w:ascii="微軟正黑體" w:eastAsia="微軟正黑體" w:hAnsi="微軟正黑體"/>
          <w:b/>
          <w:sz w:val="32"/>
          <w:szCs w:val="28"/>
        </w:rPr>
        <w:t>105</w:t>
      </w:r>
      <w:r w:rsidRPr="00610FBC">
        <w:rPr>
          <w:rFonts w:ascii="微軟正黑體" w:eastAsia="微軟正黑體" w:hAnsi="微軟正黑體" w:hint="eastAsia"/>
          <w:b/>
          <w:sz w:val="32"/>
          <w:szCs w:val="28"/>
        </w:rPr>
        <w:t>年</w:t>
      </w:r>
      <w:r w:rsidR="00A4321D">
        <w:rPr>
          <w:rFonts w:ascii="微軟正黑體" w:eastAsia="微軟正黑體" w:hAnsi="微軟正黑體" w:hint="eastAsia"/>
          <w:b/>
          <w:sz w:val="32"/>
          <w:szCs w:val="28"/>
        </w:rPr>
        <w:t>澎湖縣世界</w:t>
      </w:r>
      <w:r w:rsidR="00FE7ACA">
        <w:rPr>
          <w:rFonts w:ascii="微軟正黑體" w:eastAsia="微軟正黑體" w:hAnsi="微軟正黑體" w:hint="eastAsia"/>
          <w:b/>
          <w:sz w:val="32"/>
          <w:szCs w:val="28"/>
        </w:rPr>
        <w:t>環境</w:t>
      </w:r>
      <w:r w:rsidR="00A4321D">
        <w:rPr>
          <w:rFonts w:ascii="微軟正黑體" w:eastAsia="微軟正黑體" w:hAnsi="微軟正黑體" w:hint="eastAsia"/>
          <w:b/>
          <w:sz w:val="32"/>
          <w:szCs w:val="28"/>
        </w:rPr>
        <w:t>日</w:t>
      </w:r>
    </w:p>
    <w:p w:rsidR="00422983" w:rsidRDefault="00610FBC" w:rsidP="003B6EB1">
      <w:pPr>
        <w:tabs>
          <w:tab w:val="left" w:pos="567"/>
        </w:tabs>
        <w:snapToGrid w:val="0"/>
        <w:spacing w:before="100" w:beforeAutospacing="1" w:after="100" w:afterAutospacing="1"/>
        <w:jc w:val="center"/>
        <w:rPr>
          <w:rFonts w:ascii="微軟正黑體" w:eastAsia="微軟正黑體" w:hAnsi="微軟正黑體"/>
          <w:b/>
          <w:sz w:val="32"/>
          <w:szCs w:val="28"/>
        </w:rPr>
      </w:pPr>
      <w:r w:rsidRPr="00610FBC">
        <w:rPr>
          <w:rFonts w:ascii="微軟正黑體" w:eastAsia="微軟正黑體" w:hAnsi="微軟正黑體"/>
          <w:b/>
          <w:sz w:val="32"/>
          <w:szCs w:val="28"/>
        </w:rPr>
        <w:t>「</w:t>
      </w:r>
      <w:r w:rsidRPr="00610FBC">
        <w:rPr>
          <w:rFonts w:ascii="微軟正黑體" w:eastAsia="微軟正黑體" w:hAnsi="微軟正黑體" w:hint="eastAsia"/>
          <w:b/>
          <w:sz w:val="32"/>
          <w:szCs w:val="28"/>
        </w:rPr>
        <w:t>環境教育社群年-保護澎湖山佮海。由</w:t>
      </w:r>
      <w:r w:rsidR="003C1B80">
        <w:rPr>
          <w:rFonts w:ascii="微軟正黑體" w:eastAsia="微軟正黑體" w:hAnsi="微軟正黑體" w:hint="eastAsia"/>
          <w:b/>
          <w:sz w:val="32"/>
          <w:szCs w:val="28"/>
        </w:rPr>
        <w:t>汝</w:t>
      </w:r>
      <w:r w:rsidRPr="00610FBC">
        <w:rPr>
          <w:rFonts w:ascii="微軟正黑體" w:eastAsia="微軟正黑體" w:hAnsi="微軟正黑體" w:hint="eastAsia"/>
          <w:b/>
          <w:sz w:val="32"/>
          <w:szCs w:val="28"/>
        </w:rPr>
        <w:t>開始系列活動</w:t>
      </w:r>
      <w:r w:rsidR="00387753">
        <w:rPr>
          <w:rFonts w:ascii="微軟正黑體" w:eastAsia="微軟正黑體" w:hAnsi="微軟正黑體" w:hint="eastAsia"/>
          <w:b/>
          <w:sz w:val="32"/>
          <w:szCs w:val="28"/>
        </w:rPr>
        <w:t>」</w:t>
      </w:r>
    </w:p>
    <w:p w:rsidR="00F024C4" w:rsidRDefault="00256A17" w:rsidP="003B6EB1">
      <w:pPr>
        <w:tabs>
          <w:tab w:val="left" w:pos="567"/>
        </w:tabs>
        <w:snapToGrid w:val="0"/>
        <w:spacing w:before="100" w:beforeAutospacing="1" w:after="100" w:afterAutospacing="1"/>
        <w:jc w:val="center"/>
        <w:rPr>
          <w:rFonts w:ascii="微軟正黑體" w:eastAsia="微軟正黑體" w:hAnsi="微軟正黑體"/>
          <w:b/>
          <w:sz w:val="32"/>
          <w:szCs w:val="28"/>
        </w:rPr>
      </w:pPr>
      <w:r>
        <w:rPr>
          <w:rFonts w:ascii="微軟正黑體" w:eastAsia="微軟正黑體" w:hAnsi="微軟正黑體" w:hint="eastAsia"/>
          <w:b/>
          <w:sz w:val="28"/>
          <w:szCs w:val="28"/>
        </w:rPr>
        <w:t>「</w:t>
      </w:r>
      <w:r w:rsidR="00F024C4" w:rsidRPr="00740D2A">
        <w:rPr>
          <w:rFonts w:ascii="微軟正黑體" w:eastAsia="微軟正黑體" w:hAnsi="微軟正黑體" w:hint="eastAsia"/>
          <w:b/>
          <w:sz w:val="28"/>
          <w:szCs w:val="28"/>
        </w:rPr>
        <w:t>夏季-Hi！探訪黑石上的鳥居</w:t>
      </w:r>
      <w:r>
        <w:rPr>
          <w:rFonts w:ascii="微軟正黑體" w:eastAsia="微軟正黑體" w:hAnsi="微軟正黑體" w:hint="eastAsia"/>
          <w:b/>
          <w:sz w:val="28"/>
          <w:szCs w:val="28"/>
        </w:rPr>
        <w:t>」</w:t>
      </w:r>
      <w:r w:rsidR="003C1B80">
        <w:rPr>
          <w:rFonts w:ascii="微軟正黑體" w:eastAsia="微軟正黑體" w:hAnsi="微軟正黑體" w:hint="eastAsia"/>
          <w:b/>
          <w:sz w:val="28"/>
          <w:szCs w:val="28"/>
        </w:rPr>
        <w:t>活動簡章</w:t>
      </w:r>
    </w:p>
    <w:p w:rsidR="00422983" w:rsidRPr="00F30917" w:rsidRDefault="00422983" w:rsidP="00CF7D28">
      <w:pPr>
        <w:pStyle w:val="a7"/>
        <w:numPr>
          <w:ilvl w:val="0"/>
          <w:numId w:val="1"/>
        </w:numPr>
        <w:tabs>
          <w:tab w:val="left" w:pos="567"/>
        </w:tabs>
        <w:spacing w:beforeLines="50" w:before="180" w:afterLines="50" w:after="180"/>
        <w:ind w:leftChars="0"/>
        <w:rPr>
          <w:rFonts w:ascii="微軟正黑體" w:eastAsia="微軟正黑體" w:hAnsi="微軟正黑體"/>
          <w:b/>
          <w:sz w:val="28"/>
          <w:szCs w:val="24"/>
        </w:rPr>
      </w:pPr>
      <w:r w:rsidRPr="00F30917">
        <w:rPr>
          <w:rFonts w:ascii="微軟正黑體" w:eastAsia="微軟正黑體" w:hAnsi="微軟正黑體" w:hint="eastAsia"/>
          <w:b/>
          <w:sz w:val="28"/>
          <w:szCs w:val="24"/>
        </w:rPr>
        <w:t>活動</w:t>
      </w:r>
      <w:r w:rsidR="00A4321D">
        <w:rPr>
          <w:rFonts w:ascii="微軟正黑體" w:eastAsia="微軟正黑體" w:hAnsi="微軟正黑體" w:hint="eastAsia"/>
          <w:b/>
          <w:sz w:val="28"/>
          <w:szCs w:val="24"/>
        </w:rPr>
        <w:t>宗旨</w:t>
      </w:r>
    </w:p>
    <w:p w:rsidR="00A4321D" w:rsidRPr="00F024C4" w:rsidRDefault="00F024C4" w:rsidP="00091F07">
      <w:pPr>
        <w:pStyle w:val="a7"/>
        <w:tabs>
          <w:tab w:val="left" w:pos="567"/>
        </w:tabs>
        <w:snapToGrid w:val="0"/>
        <w:ind w:leftChars="0" w:left="482"/>
        <w:rPr>
          <w:rFonts w:ascii="微軟正黑體" w:eastAsia="微軟正黑體" w:hAnsi="微軟正黑體"/>
          <w:color w:val="000000" w:themeColor="text1"/>
          <w:sz w:val="22"/>
          <w:szCs w:val="24"/>
        </w:rPr>
      </w:pPr>
      <w:r>
        <w:rPr>
          <w:rFonts w:ascii="微軟正黑體" w:eastAsia="微軟正黑體" w:hAnsi="微軟正黑體" w:hint="eastAsia"/>
          <w:szCs w:val="26"/>
        </w:rPr>
        <w:t xml:space="preserve">    </w:t>
      </w:r>
      <w:r w:rsidRPr="00F024C4">
        <w:rPr>
          <w:rFonts w:ascii="微軟正黑體" w:eastAsia="微軟正黑體" w:hAnsi="微軟正黑體" w:hint="eastAsia"/>
          <w:szCs w:val="26"/>
        </w:rPr>
        <w:t>1972年6月5日，聯合國於瑞典首都斯德哥爾摩召開人類環境會議，透過「人類環境宣言」指出：人類應享有在足以保護生活尊嚴及福祉的環境中，經營自由、平等及適當水準生活的基本權利；同時並負有為當代人及未來子孫保護環境與提高環境品質的義務。其後每年6月5日為「世界環境日」，意在喚起全球人類瞭解環境、重視環境，並以積極的行動保護環境。而台灣也在2011年6月5號正式實施立法院通過的「環境教育法」，使台灣成為繼美、日、韓、巴西之後，躋身少數將環境教育立法的國家，在我國環境保護發展歷程上，甚具意義。</w:t>
      </w:r>
    </w:p>
    <w:p w:rsidR="00422983" w:rsidRPr="00F024C4" w:rsidRDefault="00F024C4" w:rsidP="00091F07">
      <w:pPr>
        <w:pStyle w:val="a7"/>
        <w:tabs>
          <w:tab w:val="left" w:pos="567"/>
        </w:tabs>
        <w:snapToGrid w:val="0"/>
        <w:ind w:leftChars="0" w:left="482"/>
        <w:rPr>
          <w:rFonts w:ascii="微軟正黑體" w:eastAsia="微軟正黑體" w:hAnsi="微軟正黑體"/>
          <w:b/>
          <w:color w:val="000000" w:themeColor="text1"/>
          <w:sz w:val="22"/>
          <w:szCs w:val="24"/>
        </w:rPr>
      </w:pPr>
      <w:r>
        <w:rPr>
          <w:rFonts w:ascii="微軟正黑體" w:eastAsia="微軟正黑體" w:hAnsi="微軟正黑體" w:hint="eastAsia"/>
          <w:szCs w:val="26"/>
        </w:rPr>
        <w:t xml:space="preserve">    </w:t>
      </w:r>
      <w:r w:rsidRPr="00F024C4">
        <w:rPr>
          <w:rFonts w:ascii="微軟正黑體" w:eastAsia="微軟正黑體" w:hAnsi="微軟正黑體" w:hint="eastAsia"/>
          <w:szCs w:val="26"/>
        </w:rPr>
        <w:t>世界環境日的意義在於提醒全世界注意地球狀況和人類活動對環境的危害。要求聯合國系統和各國政府在這一天開展各種活動來強調保護和改善人類環境的重要性。</w:t>
      </w:r>
    </w:p>
    <w:p w:rsidR="00A4321D" w:rsidRDefault="00A4321D" w:rsidP="00CF7D28">
      <w:pPr>
        <w:pStyle w:val="a7"/>
        <w:numPr>
          <w:ilvl w:val="0"/>
          <w:numId w:val="1"/>
        </w:numPr>
        <w:tabs>
          <w:tab w:val="left" w:pos="567"/>
        </w:tabs>
        <w:spacing w:beforeLines="50" w:before="180" w:afterLines="50" w:after="180"/>
        <w:ind w:leftChars="0"/>
        <w:rPr>
          <w:rFonts w:ascii="微軟正黑體" w:eastAsia="微軟正黑體" w:hAnsi="微軟正黑體"/>
          <w:b/>
          <w:sz w:val="28"/>
          <w:szCs w:val="24"/>
        </w:rPr>
      </w:pPr>
      <w:r>
        <w:rPr>
          <w:rFonts w:ascii="微軟正黑體" w:eastAsia="微軟正黑體" w:hAnsi="微軟正黑體" w:hint="eastAsia"/>
          <w:b/>
          <w:sz w:val="28"/>
          <w:szCs w:val="24"/>
        </w:rPr>
        <w:t>活動目的：</w:t>
      </w:r>
    </w:p>
    <w:p w:rsidR="00091F07" w:rsidRPr="00311AB2" w:rsidRDefault="00F024C4" w:rsidP="00311AB2">
      <w:pPr>
        <w:snapToGrid w:val="0"/>
        <w:ind w:leftChars="177" w:left="425"/>
        <w:rPr>
          <w:rFonts w:ascii="微軟正黑體" w:eastAsia="微軟正黑體" w:hAnsi="微軟正黑體" w:cs="Times New Roman"/>
          <w:szCs w:val="28"/>
        </w:rPr>
      </w:pPr>
      <w:r>
        <w:rPr>
          <w:rFonts w:ascii="微軟正黑體" w:eastAsia="微軟正黑體" w:hAnsi="微軟正黑體" w:hint="eastAsia"/>
          <w:szCs w:val="26"/>
        </w:rPr>
        <w:t xml:space="preserve">     </w:t>
      </w:r>
      <w:r w:rsidRPr="00091F07">
        <w:rPr>
          <w:rFonts w:ascii="微軟正黑體" w:eastAsia="微軟正黑體" w:hAnsi="微軟正黑體" w:hint="eastAsia"/>
          <w:szCs w:val="24"/>
        </w:rPr>
        <w:t>6月5日世界環境日的到來，再次讓我們反省與環境的關係，澎湖是海洋的子民，海洋也是澎湖人生活的依靠，但海洋資源並非取之不盡，用之不竭的，要用什麼方式來合</w:t>
      </w:r>
      <w:r w:rsidRPr="002B1D2E">
        <w:rPr>
          <w:rFonts w:ascii="微軟正黑體" w:eastAsia="微軟正黑體" w:hAnsi="微軟正黑體" w:hint="eastAsia"/>
          <w:color w:val="000000" w:themeColor="text1"/>
          <w:szCs w:val="24"/>
        </w:rPr>
        <w:t>理利用海洋生態系資源呢？藉由響應 2016 年世界環境日主題「</w:t>
      </w:r>
      <w:r w:rsidR="002B1D2E" w:rsidRPr="002B1D2E">
        <w:rPr>
          <w:rStyle w:val="af0"/>
          <w:rFonts w:ascii="微軟正黑體" w:eastAsia="微軟正黑體" w:hAnsi="微軟正黑體" w:cs="Arial"/>
          <w:color w:val="000000" w:themeColor="text1"/>
          <w:szCs w:val="24"/>
          <w:shd w:val="clear" w:color="auto" w:fill="FFFFFF"/>
        </w:rPr>
        <w:t>改善</w:t>
      </w:r>
      <w:r w:rsidR="002B1D2E">
        <w:rPr>
          <w:rStyle w:val="af0"/>
          <w:rFonts w:ascii="微軟正黑體" w:eastAsia="微軟正黑體" w:hAnsi="微軟正黑體" w:cs="Arial" w:hint="eastAsia"/>
          <w:color w:val="000000" w:themeColor="text1"/>
          <w:szCs w:val="24"/>
          <w:shd w:val="clear" w:color="auto" w:fill="FFFFFF"/>
        </w:rPr>
        <w:t>環境質</w:t>
      </w:r>
      <w:r w:rsidR="002B1D2E" w:rsidRPr="002B1D2E">
        <w:rPr>
          <w:rStyle w:val="af0"/>
          <w:rFonts w:ascii="微軟正黑體" w:eastAsia="微軟正黑體" w:hAnsi="微軟正黑體" w:cs="Arial"/>
          <w:color w:val="000000" w:themeColor="text1"/>
          <w:szCs w:val="24"/>
          <w:shd w:val="clear" w:color="auto" w:fill="FFFFFF"/>
        </w:rPr>
        <w:t xml:space="preserve">量 </w:t>
      </w:r>
      <w:r w:rsidR="002B1D2E">
        <w:rPr>
          <w:rStyle w:val="af0"/>
          <w:rFonts w:ascii="微軟正黑體" w:eastAsia="微軟正黑體" w:hAnsi="微軟正黑體" w:cs="Arial"/>
          <w:color w:val="000000" w:themeColor="text1"/>
          <w:szCs w:val="24"/>
          <w:shd w:val="clear" w:color="auto" w:fill="FFFFFF"/>
        </w:rPr>
        <w:t>推</w:t>
      </w:r>
      <w:r w:rsidR="002B1D2E">
        <w:rPr>
          <w:rStyle w:val="af0"/>
          <w:rFonts w:ascii="微軟正黑體" w:eastAsia="微軟正黑體" w:hAnsi="微軟正黑體" w:cs="Arial" w:hint="eastAsia"/>
          <w:color w:val="000000" w:themeColor="text1"/>
          <w:szCs w:val="24"/>
          <w:shd w:val="clear" w:color="auto" w:fill="FFFFFF"/>
        </w:rPr>
        <w:t>動綠色發展</w:t>
      </w:r>
      <w:r w:rsidRPr="002B1D2E">
        <w:rPr>
          <w:rFonts w:ascii="微軟正黑體" w:eastAsia="微軟正黑體" w:hAnsi="微軟正黑體" w:hint="eastAsia"/>
          <w:color w:val="000000" w:themeColor="text1"/>
          <w:szCs w:val="24"/>
        </w:rPr>
        <w:t>」</w:t>
      </w:r>
      <w:r w:rsidRPr="00091F07">
        <w:rPr>
          <w:rFonts w:ascii="微軟正黑體" w:eastAsia="微軟正黑體" w:hAnsi="微軟正黑體" w:hint="eastAsia"/>
          <w:szCs w:val="24"/>
        </w:rPr>
        <w:t>，並配合行政院環境保護署 10</w:t>
      </w:r>
      <w:r w:rsidR="00091F07" w:rsidRPr="00091F07">
        <w:rPr>
          <w:rFonts w:ascii="微軟正黑體" w:eastAsia="微軟正黑體" w:hAnsi="微軟正黑體" w:hint="eastAsia"/>
          <w:szCs w:val="24"/>
        </w:rPr>
        <w:t>5</w:t>
      </w:r>
      <w:r w:rsidRPr="00091F07">
        <w:rPr>
          <w:rFonts w:ascii="微軟正黑體" w:eastAsia="微軟正黑體" w:hAnsi="微軟正黑體" w:hint="eastAsia"/>
          <w:szCs w:val="24"/>
        </w:rPr>
        <w:t xml:space="preserve"> 年環境教育主題「</w:t>
      </w:r>
      <w:r w:rsidR="00091F07" w:rsidRPr="00091F07">
        <w:rPr>
          <w:rFonts w:ascii="微軟正黑體" w:eastAsia="微軟正黑體" w:hAnsi="微軟正黑體" w:hint="eastAsia"/>
          <w:b/>
          <w:szCs w:val="24"/>
        </w:rPr>
        <w:t>環境教育社群年</w:t>
      </w:r>
      <w:r w:rsidRPr="00091F07">
        <w:rPr>
          <w:rFonts w:ascii="微軟正黑體" w:eastAsia="微軟正黑體" w:hAnsi="微軟正黑體" w:hint="eastAsia"/>
          <w:szCs w:val="24"/>
        </w:rPr>
        <w:t>」，澎湖縣政府環保局辦理</w:t>
      </w:r>
      <w:r w:rsidR="00091F07" w:rsidRPr="00091F07">
        <w:rPr>
          <w:rFonts w:ascii="微軟正黑體" w:eastAsia="微軟正黑體" w:hAnsi="微軟正黑體" w:hint="eastAsia"/>
          <w:b/>
          <w:szCs w:val="24"/>
        </w:rPr>
        <w:t>保護澎湖山佮海。由你開始系列活動-夏季-「Hi」！探訪黑石上的鳥居</w:t>
      </w:r>
      <w:r w:rsidRPr="00091F07">
        <w:rPr>
          <w:rFonts w:ascii="微軟正黑體" w:eastAsia="微軟正黑體" w:hAnsi="微軟正黑體" w:hint="eastAsia"/>
          <w:szCs w:val="24"/>
        </w:rPr>
        <w:t>環境教育</w:t>
      </w:r>
      <w:r w:rsidR="00091F07" w:rsidRPr="00091F07">
        <w:rPr>
          <w:rFonts w:ascii="微軟正黑體" w:eastAsia="微軟正黑體" w:hAnsi="微軟正黑體" w:hint="eastAsia"/>
          <w:szCs w:val="24"/>
        </w:rPr>
        <w:t>二</w:t>
      </w:r>
      <w:r w:rsidRPr="00091F07">
        <w:rPr>
          <w:rFonts w:ascii="微軟正黑體" w:eastAsia="微軟正黑體" w:hAnsi="微軟正黑體" w:hint="eastAsia"/>
          <w:szCs w:val="24"/>
        </w:rPr>
        <w:t>場系列活動，鼓勵全民走出戶外，體驗澎湖海洋文化景觀及聚落漁業發展特色，感受海洋資源的珍貴，啟發愛護環境的情操及提昇環保行動力，預期透過</w:t>
      </w:r>
      <w:r w:rsidR="00091F07" w:rsidRPr="00091F07">
        <w:rPr>
          <w:rFonts w:ascii="微軟正黑體" w:eastAsia="微軟正黑體" w:hAnsi="微軟正黑體" w:hint="eastAsia"/>
          <w:szCs w:val="24"/>
        </w:rPr>
        <w:t>室內課程（澎湖縣水產種苗繁殖場養殖生物培育現況及珊瑚保育分享、種下一株珊瑚）、</w:t>
      </w:r>
      <w:r w:rsidRPr="00091F07">
        <w:rPr>
          <w:rFonts w:ascii="微軟正黑體" w:eastAsia="微軟正黑體" w:hAnsi="微軟正黑體" w:hint="eastAsia"/>
          <w:szCs w:val="24"/>
        </w:rPr>
        <w:t>戶外課程（</w:t>
      </w:r>
      <w:r w:rsidR="00091F07" w:rsidRPr="00091F07">
        <w:rPr>
          <w:rFonts w:ascii="微軟正黑體" w:eastAsia="微軟正黑體" w:hAnsi="微軟正黑體" w:cs="Arial" w:hint="eastAsia"/>
          <w:szCs w:val="24"/>
        </w:rPr>
        <w:t>東北海/雞善、錠鉤嶼巡航、澎湖灘、鳥嶼）</w:t>
      </w:r>
      <w:r w:rsidR="00091F07" w:rsidRPr="00091F07">
        <w:rPr>
          <w:rFonts w:ascii="微軟正黑體" w:eastAsia="微軟正黑體" w:hAnsi="微軟正黑體" w:hint="eastAsia"/>
          <w:szCs w:val="24"/>
        </w:rPr>
        <w:t>（</w:t>
      </w:r>
      <w:r w:rsidR="00091F07" w:rsidRPr="00091F07">
        <w:rPr>
          <w:rFonts w:ascii="微軟正黑體" w:eastAsia="微軟正黑體" w:hAnsi="微軟正黑體" w:cs="Arial" w:hint="eastAsia"/>
          <w:szCs w:val="24"/>
        </w:rPr>
        <w:t>西北海/姑婆、鐵鉆、土地公嶼(黑公)、大白沙嶼(白公)、金嶼巡航</w:t>
      </w:r>
      <w:r w:rsidRPr="00091F07">
        <w:rPr>
          <w:rFonts w:ascii="微軟正黑體" w:eastAsia="微軟正黑體" w:hAnsi="微軟正黑體" w:hint="eastAsia"/>
          <w:szCs w:val="24"/>
        </w:rPr>
        <w:t>）</w:t>
      </w:r>
      <w:r w:rsidR="00311AB2">
        <w:rPr>
          <w:rFonts w:ascii="微軟正黑體" w:eastAsia="微軟正黑體" w:hAnsi="微軟正黑體" w:hint="eastAsia"/>
          <w:szCs w:val="24"/>
        </w:rPr>
        <w:t>等</w:t>
      </w:r>
      <w:r w:rsidRPr="00091F07">
        <w:rPr>
          <w:rFonts w:ascii="微軟正黑體" w:eastAsia="微軟正黑體" w:hAnsi="微軟正黑體" w:hint="eastAsia"/>
          <w:szCs w:val="24"/>
        </w:rPr>
        <w:t>，</w:t>
      </w:r>
      <w:r w:rsidR="00311AB2">
        <w:rPr>
          <w:rFonts w:ascii="微軟正黑體" w:eastAsia="微軟正黑體" w:hAnsi="微軟正黑體" w:hint="eastAsia"/>
          <w:szCs w:val="24"/>
        </w:rPr>
        <w:t>透過本次活動</w:t>
      </w:r>
      <w:r w:rsidR="00311AB2" w:rsidRPr="00091F07">
        <w:rPr>
          <w:rFonts w:ascii="微軟正黑體" w:eastAsia="微軟正黑體" w:hAnsi="微軟正黑體" w:hint="eastAsia"/>
          <w:szCs w:val="24"/>
        </w:rPr>
        <w:t>讓參加民眾以實際行動參與海洋棲地復育，</w:t>
      </w:r>
      <w:r w:rsidR="00311AB2">
        <w:rPr>
          <w:rFonts w:ascii="微軟正黑體" w:eastAsia="微軟正黑體" w:hAnsi="微軟正黑體" w:cs="Times New Roman" w:hint="eastAsia"/>
          <w:szCs w:val="28"/>
        </w:rPr>
        <w:t>同時前往</w:t>
      </w:r>
      <w:r w:rsidR="00091F07" w:rsidRPr="001C1DB9">
        <w:rPr>
          <w:rFonts w:ascii="微軟正黑體" w:eastAsia="微軟正黑體" w:hAnsi="微軟正黑體" w:cs="Times New Roman" w:hint="eastAsia"/>
          <w:szCs w:val="28"/>
        </w:rPr>
        <w:t>北海深入觀察鳥類的生態環境及活動，並適時地將體驗心得與重點記錄下來，了解相關鳥類知識及生活週遭有著許多動植物生態仍需要注意與關照，進而落實關懷海洋保護環境的行動</w:t>
      </w:r>
      <w:r w:rsidR="00311AB2">
        <w:rPr>
          <w:rFonts w:ascii="微軟正黑體" w:eastAsia="微軟正黑體" w:hAnsi="微軟正黑體" w:cs="Times New Roman" w:hint="eastAsia"/>
          <w:szCs w:val="28"/>
        </w:rPr>
        <w:t>，</w:t>
      </w:r>
      <w:r w:rsidR="00311AB2" w:rsidRPr="00091F07">
        <w:rPr>
          <w:rFonts w:ascii="微軟正黑體" w:eastAsia="微軟正黑體" w:hAnsi="微軟正黑體" w:hint="eastAsia"/>
          <w:szCs w:val="24"/>
        </w:rPr>
        <w:t>為澎湖的海洋環境永續生態盡一份心力。</w:t>
      </w:r>
    </w:p>
    <w:p w:rsidR="00F024C4" w:rsidRPr="00F024C4" w:rsidRDefault="00F024C4" w:rsidP="00A268E9">
      <w:pPr>
        <w:pStyle w:val="a7"/>
        <w:tabs>
          <w:tab w:val="left" w:pos="567"/>
        </w:tabs>
        <w:snapToGrid w:val="0"/>
        <w:ind w:leftChars="0" w:left="482"/>
        <w:rPr>
          <w:rFonts w:ascii="微軟正黑體" w:eastAsia="微軟正黑體" w:hAnsi="微軟正黑體" w:cs="Times New Roman"/>
          <w:szCs w:val="28"/>
        </w:rPr>
      </w:pPr>
    </w:p>
    <w:p w:rsidR="00F024C4" w:rsidRDefault="00F024C4" w:rsidP="00A268E9">
      <w:pPr>
        <w:pStyle w:val="a7"/>
        <w:tabs>
          <w:tab w:val="left" w:pos="567"/>
        </w:tabs>
        <w:snapToGrid w:val="0"/>
        <w:ind w:leftChars="0" w:left="482"/>
        <w:rPr>
          <w:rFonts w:ascii="微軟正黑體" w:eastAsia="微軟正黑體" w:hAnsi="微軟正黑體" w:cs="Times New Roman"/>
          <w:szCs w:val="28"/>
        </w:rPr>
      </w:pPr>
    </w:p>
    <w:p w:rsidR="00422983" w:rsidRPr="00F30917" w:rsidRDefault="00422983" w:rsidP="00CF7D28">
      <w:pPr>
        <w:pStyle w:val="a7"/>
        <w:numPr>
          <w:ilvl w:val="0"/>
          <w:numId w:val="1"/>
        </w:numPr>
        <w:tabs>
          <w:tab w:val="left" w:pos="567"/>
        </w:tabs>
        <w:spacing w:beforeLines="50" w:before="180" w:afterLines="50" w:after="180"/>
        <w:ind w:leftChars="0"/>
        <w:rPr>
          <w:rFonts w:ascii="微軟正黑體" w:eastAsia="微軟正黑體" w:hAnsi="微軟正黑體"/>
          <w:b/>
          <w:sz w:val="28"/>
          <w:szCs w:val="24"/>
        </w:rPr>
      </w:pPr>
      <w:r w:rsidRPr="00F30917">
        <w:rPr>
          <w:rFonts w:ascii="微軟正黑體" w:eastAsia="微軟正黑體" w:hAnsi="微軟正黑體" w:hint="eastAsia"/>
          <w:b/>
          <w:sz w:val="28"/>
          <w:szCs w:val="24"/>
        </w:rPr>
        <w:lastRenderedPageBreak/>
        <w:t>辦理單位</w:t>
      </w:r>
    </w:p>
    <w:p w:rsidR="00422983" w:rsidRPr="00E92709" w:rsidRDefault="00422983" w:rsidP="00CF7D28">
      <w:pPr>
        <w:pStyle w:val="a7"/>
        <w:tabs>
          <w:tab w:val="left" w:pos="567"/>
        </w:tabs>
        <w:snapToGrid w:val="0"/>
        <w:ind w:leftChars="0" w:left="482"/>
        <w:rPr>
          <w:rFonts w:ascii="微軟正黑體" w:eastAsia="微軟正黑體" w:hAnsi="微軟正黑體"/>
          <w:color w:val="000000"/>
        </w:rPr>
      </w:pPr>
      <w:r w:rsidRPr="00E92709">
        <w:rPr>
          <w:rFonts w:ascii="微軟正黑體" w:eastAsia="微軟正黑體" w:hAnsi="微軟正黑體" w:hint="eastAsia"/>
          <w:color w:val="000000"/>
        </w:rPr>
        <w:t>指導單位：行政院環境保護署</w:t>
      </w:r>
    </w:p>
    <w:p w:rsidR="00422983" w:rsidRPr="00E92709" w:rsidRDefault="00422983" w:rsidP="00CF7D28">
      <w:pPr>
        <w:pStyle w:val="a7"/>
        <w:tabs>
          <w:tab w:val="left" w:pos="567"/>
        </w:tabs>
        <w:snapToGrid w:val="0"/>
        <w:ind w:leftChars="0" w:left="482"/>
        <w:rPr>
          <w:rFonts w:ascii="微軟正黑體" w:eastAsia="微軟正黑體" w:hAnsi="微軟正黑體"/>
          <w:color w:val="000000"/>
        </w:rPr>
      </w:pPr>
      <w:r w:rsidRPr="00E92709">
        <w:rPr>
          <w:rFonts w:ascii="微軟正黑體" w:eastAsia="微軟正黑體" w:hAnsi="微軟正黑體" w:hint="eastAsia"/>
          <w:color w:val="000000"/>
        </w:rPr>
        <w:t>主辦單位：澎湖縣政府環境保護局</w:t>
      </w:r>
    </w:p>
    <w:p w:rsidR="00422983" w:rsidRDefault="00422983" w:rsidP="00CF7D28">
      <w:pPr>
        <w:pStyle w:val="a7"/>
        <w:tabs>
          <w:tab w:val="left" w:pos="567"/>
        </w:tabs>
        <w:snapToGrid w:val="0"/>
        <w:ind w:leftChars="0" w:left="482"/>
        <w:rPr>
          <w:rFonts w:ascii="微軟正黑體" w:eastAsia="微軟正黑體" w:hAnsi="微軟正黑體"/>
          <w:szCs w:val="24"/>
        </w:rPr>
      </w:pPr>
      <w:r w:rsidRPr="00E92709">
        <w:rPr>
          <w:rFonts w:ascii="微軟正黑體" w:eastAsia="微軟正黑體" w:hAnsi="微軟正黑體" w:hint="eastAsia"/>
          <w:color w:val="000000"/>
        </w:rPr>
        <w:t>承辦單位：</w:t>
      </w:r>
      <w:r w:rsidRPr="00E92709">
        <w:rPr>
          <w:rFonts w:ascii="微軟正黑體" w:eastAsia="微軟正黑體" w:hAnsi="微軟正黑體" w:hint="eastAsia"/>
          <w:szCs w:val="24"/>
        </w:rPr>
        <w:t>深耕文化工作坊</w:t>
      </w:r>
    </w:p>
    <w:p w:rsidR="00FE7ACA" w:rsidRPr="00E92709" w:rsidRDefault="00FE7ACA" w:rsidP="00CF7D28">
      <w:pPr>
        <w:pStyle w:val="a7"/>
        <w:tabs>
          <w:tab w:val="left" w:pos="567"/>
        </w:tabs>
        <w:snapToGrid w:val="0"/>
        <w:ind w:leftChars="0" w:left="482"/>
        <w:rPr>
          <w:rFonts w:ascii="微軟正黑體" w:eastAsia="微軟正黑體" w:hAnsi="微軟正黑體"/>
          <w:szCs w:val="24"/>
        </w:rPr>
      </w:pPr>
      <w:r>
        <w:rPr>
          <w:rFonts w:ascii="微軟正黑體" w:eastAsia="微軟正黑體" w:hAnsi="微軟正黑體" w:hint="eastAsia"/>
          <w:szCs w:val="24"/>
        </w:rPr>
        <w:t>協辦單位：澎湖縣水產種苗繁殖場</w:t>
      </w:r>
      <w:r w:rsidR="001C1DB9">
        <w:rPr>
          <w:rFonts w:ascii="微軟正黑體" w:eastAsia="微軟正黑體" w:hAnsi="微軟正黑體" w:hint="eastAsia"/>
          <w:szCs w:val="24"/>
        </w:rPr>
        <w:t>、澎湖縣白沙鄉鳥嶼社區發展協會</w:t>
      </w:r>
    </w:p>
    <w:p w:rsidR="00A4321D" w:rsidRDefault="00A4321D" w:rsidP="00CF7D28">
      <w:pPr>
        <w:pStyle w:val="a7"/>
        <w:numPr>
          <w:ilvl w:val="0"/>
          <w:numId w:val="1"/>
        </w:numPr>
        <w:tabs>
          <w:tab w:val="left" w:pos="567"/>
        </w:tabs>
        <w:spacing w:beforeLines="50" w:before="180" w:afterLines="50" w:after="180"/>
        <w:ind w:leftChars="0"/>
        <w:rPr>
          <w:rFonts w:ascii="微軟正黑體" w:eastAsia="微軟正黑體" w:hAnsi="微軟正黑體"/>
          <w:b/>
          <w:sz w:val="28"/>
          <w:szCs w:val="24"/>
        </w:rPr>
      </w:pPr>
      <w:r>
        <w:rPr>
          <w:rFonts w:ascii="微軟正黑體" w:eastAsia="微軟正黑體" w:hAnsi="微軟正黑體" w:hint="eastAsia"/>
          <w:b/>
          <w:sz w:val="28"/>
          <w:szCs w:val="24"/>
        </w:rPr>
        <w:t>活動時間：</w:t>
      </w:r>
    </w:p>
    <w:p w:rsidR="00A4321D" w:rsidRPr="002F3872" w:rsidRDefault="00A4321D" w:rsidP="00A4321D">
      <w:pPr>
        <w:pStyle w:val="a7"/>
        <w:numPr>
          <w:ilvl w:val="0"/>
          <w:numId w:val="26"/>
        </w:numPr>
        <w:tabs>
          <w:tab w:val="left" w:pos="567"/>
        </w:tabs>
        <w:snapToGrid w:val="0"/>
        <w:ind w:leftChars="0"/>
        <w:rPr>
          <w:rFonts w:ascii="微軟正黑體" w:eastAsia="微軟正黑體" w:hAnsi="微軟正黑體"/>
          <w:szCs w:val="24"/>
        </w:rPr>
      </w:pPr>
      <w:r w:rsidRPr="002F3872">
        <w:rPr>
          <w:rFonts w:ascii="微軟正黑體" w:eastAsia="微軟正黑體" w:hAnsi="微軟正黑體" w:hint="eastAsia"/>
          <w:szCs w:val="24"/>
        </w:rPr>
        <w:t>第一梯：105年</w:t>
      </w:r>
      <w:r w:rsidR="00A268E9">
        <w:rPr>
          <w:rFonts w:ascii="微軟正黑體" w:eastAsia="微軟正黑體" w:hAnsi="微軟正黑體" w:hint="eastAsia"/>
          <w:szCs w:val="24"/>
        </w:rPr>
        <w:t>6</w:t>
      </w:r>
      <w:r w:rsidRPr="002F3872">
        <w:rPr>
          <w:rFonts w:ascii="微軟正黑體" w:eastAsia="微軟正黑體" w:hAnsi="微軟正黑體" w:hint="eastAsia"/>
          <w:szCs w:val="24"/>
        </w:rPr>
        <w:t>月</w:t>
      </w:r>
      <w:r w:rsidR="00A268E9">
        <w:rPr>
          <w:rFonts w:ascii="微軟正黑體" w:eastAsia="微軟正黑體" w:hAnsi="微軟正黑體" w:hint="eastAsia"/>
          <w:szCs w:val="24"/>
        </w:rPr>
        <w:t>4</w:t>
      </w:r>
      <w:r w:rsidRPr="002F3872">
        <w:rPr>
          <w:rFonts w:ascii="微軟正黑體" w:eastAsia="微軟正黑體" w:hAnsi="微軟正黑體" w:hint="eastAsia"/>
          <w:szCs w:val="24"/>
        </w:rPr>
        <w:t>日(</w:t>
      </w:r>
      <w:r w:rsidR="00A268E9">
        <w:rPr>
          <w:rFonts w:ascii="微軟正黑體" w:eastAsia="微軟正黑體" w:hAnsi="微軟正黑體" w:hint="eastAsia"/>
          <w:szCs w:val="24"/>
        </w:rPr>
        <w:t>六</w:t>
      </w:r>
      <w:r w:rsidRPr="002F3872">
        <w:rPr>
          <w:rFonts w:ascii="微軟正黑體" w:eastAsia="微軟正黑體" w:hAnsi="微軟正黑體" w:hint="eastAsia"/>
          <w:szCs w:val="24"/>
        </w:rPr>
        <w:t>)</w:t>
      </w:r>
      <w:r w:rsidR="00A268E9">
        <w:rPr>
          <w:rFonts w:ascii="微軟正黑體" w:eastAsia="微軟正黑體" w:hAnsi="微軟正黑體" w:hint="eastAsia"/>
          <w:szCs w:val="24"/>
        </w:rPr>
        <w:t>上</w:t>
      </w:r>
      <w:r w:rsidRPr="002F3872">
        <w:rPr>
          <w:rFonts w:ascii="微軟正黑體" w:eastAsia="微軟正黑體" w:hAnsi="微軟正黑體" w:hint="eastAsia"/>
          <w:szCs w:val="24"/>
        </w:rPr>
        <w:t>午</w:t>
      </w:r>
      <w:r w:rsidR="001C1DB9">
        <w:rPr>
          <w:rFonts w:ascii="微軟正黑體" w:eastAsia="微軟正黑體" w:hAnsi="微軟正黑體" w:hint="eastAsia"/>
          <w:szCs w:val="24"/>
        </w:rPr>
        <w:t>08:</w:t>
      </w:r>
      <w:r w:rsidR="00DD4BF9">
        <w:rPr>
          <w:rFonts w:ascii="微軟正黑體" w:eastAsia="微軟正黑體" w:hAnsi="微軟正黑體" w:hint="eastAsia"/>
          <w:szCs w:val="24"/>
        </w:rPr>
        <w:t>30</w:t>
      </w:r>
      <w:r w:rsidRPr="002F3872">
        <w:rPr>
          <w:rFonts w:ascii="微軟正黑體" w:eastAsia="微軟正黑體" w:hAnsi="微軟正黑體" w:hint="eastAsia"/>
          <w:szCs w:val="24"/>
        </w:rPr>
        <w:t>~</w:t>
      </w:r>
      <w:r w:rsidR="00DD4BF9">
        <w:rPr>
          <w:rFonts w:ascii="微軟正黑體" w:eastAsia="微軟正黑體" w:hAnsi="微軟正黑體" w:hint="eastAsia"/>
          <w:szCs w:val="24"/>
        </w:rPr>
        <w:t>1</w:t>
      </w:r>
      <w:r w:rsidR="001C1DB9">
        <w:rPr>
          <w:rFonts w:ascii="微軟正黑體" w:eastAsia="微軟正黑體" w:hAnsi="微軟正黑體" w:hint="eastAsia"/>
          <w:szCs w:val="24"/>
        </w:rPr>
        <w:t>6</w:t>
      </w:r>
      <w:r w:rsidRPr="002F3872">
        <w:rPr>
          <w:rFonts w:ascii="微軟正黑體" w:eastAsia="微軟正黑體" w:hAnsi="微軟正黑體" w:hint="eastAsia"/>
          <w:szCs w:val="24"/>
        </w:rPr>
        <w:t>:0</w:t>
      </w:r>
      <w:r w:rsidR="001C1DB9">
        <w:rPr>
          <w:rFonts w:ascii="微軟正黑體" w:eastAsia="微軟正黑體" w:hAnsi="微軟正黑體" w:hint="eastAsia"/>
          <w:szCs w:val="24"/>
        </w:rPr>
        <w:t>0</w:t>
      </w:r>
    </w:p>
    <w:p w:rsidR="00A4321D" w:rsidRPr="002F3872" w:rsidRDefault="00A4321D" w:rsidP="00A4321D">
      <w:pPr>
        <w:pStyle w:val="a7"/>
        <w:numPr>
          <w:ilvl w:val="0"/>
          <w:numId w:val="26"/>
        </w:numPr>
        <w:tabs>
          <w:tab w:val="left" w:pos="567"/>
        </w:tabs>
        <w:snapToGrid w:val="0"/>
        <w:ind w:leftChars="0"/>
        <w:rPr>
          <w:rFonts w:ascii="微軟正黑體" w:eastAsia="微軟正黑體" w:hAnsi="微軟正黑體"/>
          <w:szCs w:val="24"/>
        </w:rPr>
      </w:pPr>
      <w:r w:rsidRPr="002F3872">
        <w:rPr>
          <w:rFonts w:ascii="微軟正黑體" w:eastAsia="微軟正黑體" w:hAnsi="微軟正黑體" w:hint="eastAsia"/>
          <w:szCs w:val="24"/>
        </w:rPr>
        <w:t>第二梯：105年</w:t>
      </w:r>
      <w:r w:rsidR="00A268E9">
        <w:rPr>
          <w:rFonts w:ascii="微軟正黑體" w:eastAsia="微軟正黑體" w:hAnsi="微軟正黑體" w:hint="eastAsia"/>
          <w:szCs w:val="24"/>
        </w:rPr>
        <w:t>6</w:t>
      </w:r>
      <w:r w:rsidRPr="002F3872">
        <w:rPr>
          <w:rFonts w:ascii="微軟正黑體" w:eastAsia="微軟正黑體" w:hAnsi="微軟正黑體" w:hint="eastAsia"/>
          <w:szCs w:val="24"/>
        </w:rPr>
        <w:t>月</w:t>
      </w:r>
      <w:r w:rsidR="00A268E9">
        <w:rPr>
          <w:rFonts w:ascii="微軟正黑體" w:eastAsia="微軟正黑體" w:hAnsi="微軟正黑體" w:hint="eastAsia"/>
          <w:szCs w:val="24"/>
        </w:rPr>
        <w:t>5</w:t>
      </w:r>
      <w:r w:rsidRPr="002F3872">
        <w:rPr>
          <w:rFonts w:ascii="微軟正黑體" w:eastAsia="微軟正黑體" w:hAnsi="微軟正黑體" w:hint="eastAsia"/>
          <w:szCs w:val="24"/>
        </w:rPr>
        <w:t>日(</w:t>
      </w:r>
      <w:r w:rsidR="00A268E9">
        <w:rPr>
          <w:rFonts w:ascii="微軟正黑體" w:eastAsia="微軟正黑體" w:hAnsi="微軟正黑體" w:hint="eastAsia"/>
          <w:szCs w:val="24"/>
        </w:rPr>
        <w:t>日</w:t>
      </w:r>
      <w:r w:rsidRPr="002F3872">
        <w:rPr>
          <w:rFonts w:ascii="微軟正黑體" w:eastAsia="微軟正黑體" w:hAnsi="微軟正黑體" w:hint="eastAsia"/>
          <w:szCs w:val="24"/>
        </w:rPr>
        <w:t>)</w:t>
      </w:r>
      <w:r w:rsidR="00A268E9">
        <w:rPr>
          <w:rFonts w:ascii="微軟正黑體" w:eastAsia="微軟正黑體" w:hAnsi="微軟正黑體" w:hint="eastAsia"/>
          <w:szCs w:val="24"/>
        </w:rPr>
        <w:t>上</w:t>
      </w:r>
      <w:r w:rsidRPr="002F3872">
        <w:rPr>
          <w:rFonts w:ascii="微軟正黑體" w:eastAsia="微軟正黑體" w:hAnsi="微軟正黑體" w:hint="eastAsia"/>
          <w:szCs w:val="24"/>
        </w:rPr>
        <w:t>午</w:t>
      </w:r>
      <w:r w:rsidR="001C1DB9">
        <w:rPr>
          <w:rFonts w:ascii="微軟正黑體" w:eastAsia="微軟正黑體" w:hAnsi="微軟正黑體" w:hint="eastAsia"/>
          <w:szCs w:val="24"/>
        </w:rPr>
        <w:t>08:30</w:t>
      </w:r>
      <w:r w:rsidR="001C1DB9" w:rsidRPr="002F3872">
        <w:rPr>
          <w:rFonts w:ascii="微軟正黑體" w:eastAsia="微軟正黑體" w:hAnsi="微軟正黑體" w:hint="eastAsia"/>
          <w:szCs w:val="24"/>
        </w:rPr>
        <w:t>~</w:t>
      </w:r>
      <w:r w:rsidR="001C1DB9">
        <w:rPr>
          <w:rFonts w:ascii="微軟正黑體" w:eastAsia="微軟正黑體" w:hAnsi="微軟正黑體" w:hint="eastAsia"/>
          <w:szCs w:val="24"/>
        </w:rPr>
        <w:t>16</w:t>
      </w:r>
      <w:r w:rsidR="001C1DB9" w:rsidRPr="002F3872">
        <w:rPr>
          <w:rFonts w:ascii="微軟正黑體" w:eastAsia="微軟正黑體" w:hAnsi="微軟正黑體" w:hint="eastAsia"/>
          <w:szCs w:val="24"/>
        </w:rPr>
        <w:t>:0</w:t>
      </w:r>
      <w:r w:rsidR="001C1DB9">
        <w:rPr>
          <w:rFonts w:ascii="微軟正黑體" w:eastAsia="微軟正黑體" w:hAnsi="微軟正黑體" w:hint="eastAsia"/>
          <w:szCs w:val="24"/>
        </w:rPr>
        <w:t>0</w:t>
      </w:r>
    </w:p>
    <w:p w:rsidR="00422983" w:rsidRPr="00E10ABB" w:rsidRDefault="00A4321D" w:rsidP="00A4321D">
      <w:pPr>
        <w:pStyle w:val="a7"/>
        <w:numPr>
          <w:ilvl w:val="0"/>
          <w:numId w:val="1"/>
        </w:numPr>
        <w:tabs>
          <w:tab w:val="left" w:pos="567"/>
        </w:tabs>
        <w:snapToGrid w:val="0"/>
        <w:spacing w:beforeLines="50" w:before="180"/>
        <w:ind w:leftChars="0" w:left="563" w:hangingChars="201" w:hanging="563"/>
        <w:rPr>
          <w:rFonts w:ascii="微軟正黑體" w:eastAsia="微軟正黑體" w:hAnsi="微軟正黑體"/>
          <w:b/>
          <w:sz w:val="28"/>
          <w:szCs w:val="24"/>
        </w:rPr>
      </w:pPr>
      <w:r w:rsidRPr="00E10ABB">
        <w:rPr>
          <w:rFonts w:ascii="微軟正黑體" w:eastAsia="微軟正黑體" w:hAnsi="微軟正黑體" w:hint="eastAsia"/>
          <w:b/>
          <w:sz w:val="28"/>
          <w:szCs w:val="24"/>
        </w:rPr>
        <w:t>活動對象與人數：</w:t>
      </w:r>
      <w:r w:rsidRPr="00E10ABB">
        <w:rPr>
          <w:rFonts w:ascii="微軟正黑體" w:eastAsia="微軟正黑體" w:hAnsi="微軟正黑體" w:hint="eastAsia"/>
          <w:sz w:val="28"/>
          <w:szCs w:val="24"/>
        </w:rPr>
        <w:t>澎湖縣民眾、每場次</w:t>
      </w:r>
      <w:r w:rsidR="00311AB2">
        <w:rPr>
          <w:rFonts w:ascii="微軟正黑體" w:eastAsia="微軟正黑體" w:hAnsi="微軟正黑體" w:hint="eastAsia"/>
          <w:sz w:val="28"/>
          <w:szCs w:val="24"/>
        </w:rPr>
        <w:t>35</w:t>
      </w:r>
      <w:r w:rsidRPr="00E10ABB">
        <w:rPr>
          <w:rFonts w:ascii="微軟正黑體" w:eastAsia="微軟正黑體" w:hAnsi="微軟正黑體" w:hint="eastAsia"/>
          <w:sz w:val="28"/>
          <w:szCs w:val="24"/>
        </w:rPr>
        <w:t>人</w:t>
      </w:r>
      <w:r w:rsidR="002F3872">
        <w:rPr>
          <w:rFonts w:ascii="微軟正黑體" w:eastAsia="微軟正黑體" w:hAnsi="微軟正黑體" w:hint="eastAsia"/>
          <w:sz w:val="28"/>
          <w:szCs w:val="24"/>
        </w:rPr>
        <w:t>。</w:t>
      </w:r>
    </w:p>
    <w:p w:rsidR="00422983" w:rsidRPr="00E10ABB" w:rsidRDefault="00A4321D" w:rsidP="00A4321D">
      <w:pPr>
        <w:pStyle w:val="a7"/>
        <w:numPr>
          <w:ilvl w:val="0"/>
          <w:numId w:val="1"/>
        </w:numPr>
        <w:tabs>
          <w:tab w:val="left" w:pos="567"/>
        </w:tabs>
        <w:snapToGrid w:val="0"/>
        <w:ind w:leftChars="0" w:left="563" w:hangingChars="201" w:hanging="563"/>
        <w:rPr>
          <w:rFonts w:ascii="微軟正黑體" w:eastAsia="微軟正黑體" w:hAnsi="微軟正黑體"/>
          <w:b/>
          <w:sz w:val="28"/>
          <w:szCs w:val="24"/>
        </w:rPr>
      </w:pPr>
      <w:r w:rsidRPr="00E10ABB">
        <w:rPr>
          <w:rFonts w:ascii="微軟正黑體" w:eastAsia="微軟正黑體" w:hAnsi="微軟正黑體" w:hint="eastAsia"/>
          <w:b/>
          <w:color w:val="000000"/>
          <w:sz w:val="28"/>
        </w:rPr>
        <w:t>報名費用：</w:t>
      </w:r>
      <w:r w:rsidRPr="002F3872">
        <w:rPr>
          <w:rFonts w:ascii="微軟正黑體" w:eastAsia="微軟正黑體" w:hAnsi="微軟正黑體" w:hint="eastAsia"/>
          <w:color w:val="000000"/>
          <w:sz w:val="28"/>
        </w:rPr>
        <w:t>免費</w:t>
      </w:r>
    </w:p>
    <w:p w:rsidR="00A4321D" w:rsidRPr="00FE7ACA" w:rsidRDefault="00A4321D" w:rsidP="00A4321D">
      <w:pPr>
        <w:pStyle w:val="a7"/>
        <w:numPr>
          <w:ilvl w:val="0"/>
          <w:numId w:val="1"/>
        </w:numPr>
        <w:tabs>
          <w:tab w:val="left" w:pos="567"/>
        </w:tabs>
        <w:snapToGrid w:val="0"/>
        <w:ind w:leftChars="0" w:left="563" w:hangingChars="201" w:hanging="563"/>
        <w:rPr>
          <w:rFonts w:ascii="微軟正黑體" w:eastAsia="微軟正黑體" w:hAnsi="微軟正黑體"/>
          <w:b/>
          <w:szCs w:val="24"/>
        </w:rPr>
      </w:pPr>
      <w:r w:rsidRPr="00E10ABB">
        <w:rPr>
          <w:rFonts w:ascii="微軟正黑體" w:eastAsia="微軟正黑體" w:hAnsi="微軟正黑體" w:hint="eastAsia"/>
          <w:b/>
          <w:sz w:val="28"/>
          <w:szCs w:val="24"/>
        </w:rPr>
        <w:t>報名方式：</w:t>
      </w:r>
      <w:r w:rsidR="00E10ABB" w:rsidRPr="002F3872">
        <w:rPr>
          <w:rFonts w:ascii="微軟正黑體" w:eastAsia="微軟正黑體" w:hAnsi="微軟正黑體" w:hint="eastAsia"/>
          <w:bCs/>
          <w:color w:val="000000"/>
          <w:szCs w:val="24"/>
        </w:rPr>
        <w:t>採電話及傳真</w:t>
      </w:r>
      <w:r w:rsidR="00DD4BF9">
        <w:rPr>
          <w:rFonts w:ascii="微軟正黑體" w:eastAsia="微軟正黑體" w:hAnsi="微軟正黑體" w:hint="eastAsia"/>
          <w:bCs/>
          <w:color w:val="000000"/>
          <w:szCs w:val="24"/>
        </w:rPr>
        <w:t>及線上</w:t>
      </w:r>
      <w:r w:rsidR="00E10ABB" w:rsidRPr="002F3872">
        <w:rPr>
          <w:rFonts w:ascii="微軟正黑體" w:eastAsia="微軟正黑體" w:hAnsi="微軟正黑體" w:hint="eastAsia"/>
          <w:bCs/>
          <w:color w:val="000000"/>
          <w:szCs w:val="24"/>
        </w:rPr>
        <w:t>報名，</w:t>
      </w:r>
      <w:r w:rsidR="00E10ABB" w:rsidRPr="002F3872">
        <w:rPr>
          <w:rFonts w:ascii="微軟正黑體" w:eastAsia="微軟正黑體" w:hAnsi="微軟正黑體" w:hint="eastAsia"/>
          <w:szCs w:val="24"/>
        </w:rPr>
        <w:t>即日起到</w:t>
      </w:r>
      <w:r w:rsidR="001C1DB9">
        <w:rPr>
          <w:rFonts w:ascii="微軟正黑體" w:eastAsia="微軟正黑體" w:hAnsi="微軟正黑體" w:hint="eastAsia"/>
          <w:szCs w:val="24"/>
        </w:rPr>
        <w:t>6</w:t>
      </w:r>
      <w:r w:rsidR="00E10ABB" w:rsidRPr="002F3872">
        <w:rPr>
          <w:rFonts w:ascii="微軟正黑體" w:eastAsia="微軟正黑體" w:hAnsi="微軟正黑體" w:hint="eastAsia"/>
          <w:szCs w:val="24"/>
        </w:rPr>
        <w:t>月</w:t>
      </w:r>
      <w:r w:rsidR="001C1DB9">
        <w:rPr>
          <w:rFonts w:ascii="微軟正黑體" w:eastAsia="微軟正黑體" w:hAnsi="微軟正黑體" w:hint="eastAsia"/>
          <w:szCs w:val="24"/>
        </w:rPr>
        <w:t>3</w:t>
      </w:r>
      <w:r w:rsidR="00E10ABB" w:rsidRPr="002F3872">
        <w:rPr>
          <w:rFonts w:ascii="微軟正黑體" w:eastAsia="微軟正黑體" w:hAnsi="微軟正黑體" w:hint="eastAsia"/>
          <w:szCs w:val="24"/>
        </w:rPr>
        <w:t>日報名截止。</w:t>
      </w:r>
    </w:p>
    <w:p w:rsidR="001C1DB9" w:rsidRPr="003313CF" w:rsidRDefault="001C1DB9" w:rsidP="001C1DB9">
      <w:pPr>
        <w:pStyle w:val="a7"/>
        <w:tabs>
          <w:tab w:val="left" w:pos="567"/>
        </w:tabs>
        <w:snapToGrid w:val="0"/>
        <w:ind w:leftChars="0" w:left="563"/>
        <w:rPr>
          <w:rFonts w:ascii="微軟正黑體" w:eastAsia="微軟正黑體" w:hAnsi="微軟正黑體"/>
          <w:b/>
          <w:szCs w:val="24"/>
        </w:rPr>
      </w:pPr>
      <w:r w:rsidRPr="003313CF">
        <w:rPr>
          <w:rFonts w:ascii="微軟正黑體" w:eastAsia="微軟正黑體" w:hAnsi="微軟正黑體" w:hint="eastAsia"/>
          <w:kern w:val="0"/>
          <w:szCs w:val="24"/>
        </w:rPr>
        <w:t>澎湖縣政府環境保護局 (澎湖縣環境教育專案計畫辦公室)</w:t>
      </w:r>
    </w:p>
    <w:p w:rsidR="001C1DB9" w:rsidRPr="003313CF" w:rsidRDefault="001C1DB9" w:rsidP="001C1DB9">
      <w:pPr>
        <w:pStyle w:val="a7"/>
        <w:numPr>
          <w:ilvl w:val="0"/>
          <w:numId w:val="27"/>
        </w:numPr>
        <w:tabs>
          <w:tab w:val="left" w:pos="567"/>
        </w:tabs>
        <w:snapToGrid w:val="0"/>
        <w:ind w:leftChars="0"/>
        <w:rPr>
          <w:rFonts w:ascii="微軟正黑體" w:eastAsia="微軟正黑體" w:hAnsi="微軟正黑體"/>
          <w:szCs w:val="24"/>
        </w:rPr>
      </w:pPr>
      <w:r w:rsidRPr="003313CF">
        <w:rPr>
          <w:rFonts w:ascii="微軟正黑體" w:eastAsia="微軟正黑體" w:hAnsi="微軟正黑體" w:hint="eastAsia"/>
          <w:szCs w:val="24"/>
        </w:rPr>
        <w:t>電話報名：06-9214939陳怡軒</w:t>
      </w:r>
    </w:p>
    <w:p w:rsidR="001C1DB9" w:rsidRPr="003313CF" w:rsidRDefault="001C1DB9" w:rsidP="001C1DB9">
      <w:pPr>
        <w:pStyle w:val="a7"/>
        <w:numPr>
          <w:ilvl w:val="0"/>
          <w:numId w:val="27"/>
        </w:numPr>
        <w:tabs>
          <w:tab w:val="left" w:pos="567"/>
        </w:tabs>
        <w:snapToGrid w:val="0"/>
        <w:ind w:leftChars="0"/>
        <w:rPr>
          <w:rFonts w:ascii="微軟正黑體" w:eastAsia="微軟正黑體" w:hAnsi="微軟正黑體"/>
          <w:szCs w:val="24"/>
        </w:rPr>
      </w:pPr>
      <w:r w:rsidRPr="003313CF">
        <w:rPr>
          <w:rFonts w:ascii="微軟正黑體" w:eastAsia="微軟正黑體" w:hAnsi="微軟正黑體" w:hint="eastAsia"/>
          <w:szCs w:val="24"/>
        </w:rPr>
        <w:t xml:space="preserve">傳真報名：06-9214939 </w:t>
      </w:r>
    </w:p>
    <w:p w:rsidR="00E10ABB" w:rsidRDefault="00E10ABB" w:rsidP="00564C3A">
      <w:pPr>
        <w:pStyle w:val="a7"/>
        <w:numPr>
          <w:ilvl w:val="0"/>
          <w:numId w:val="1"/>
        </w:numPr>
        <w:tabs>
          <w:tab w:val="left" w:pos="567"/>
        </w:tabs>
        <w:snapToGrid w:val="0"/>
        <w:spacing w:beforeLines="50" w:before="180" w:afterLines="50" w:after="180"/>
        <w:ind w:leftChars="0" w:left="563" w:hangingChars="201" w:hanging="563"/>
        <w:rPr>
          <w:rFonts w:ascii="微軟正黑體" w:eastAsia="微軟正黑體" w:hAnsi="微軟正黑體"/>
          <w:b/>
          <w:sz w:val="28"/>
          <w:szCs w:val="24"/>
        </w:rPr>
      </w:pPr>
      <w:r>
        <w:rPr>
          <w:rFonts w:ascii="微軟正黑體" w:eastAsia="微軟正黑體" w:hAnsi="微軟正黑體" w:hint="eastAsia"/>
          <w:b/>
          <w:sz w:val="28"/>
          <w:szCs w:val="24"/>
        </w:rPr>
        <w:t>活動規劃：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3742"/>
        <w:gridCol w:w="3287"/>
      </w:tblGrid>
      <w:tr w:rsidR="00564C3A" w:rsidRPr="006F48FF" w:rsidTr="00234ED4">
        <w:trPr>
          <w:trHeight w:val="361"/>
          <w:jc w:val="center"/>
        </w:trPr>
        <w:tc>
          <w:tcPr>
            <w:tcW w:w="5654"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rsidR="00564C3A" w:rsidRPr="00E10ABB" w:rsidRDefault="002F3872" w:rsidP="001649FE">
            <w:pPr>
              <w:spacing w:line="280" w:lineRule="exact"/>
              <w:jc w:val="center"/>
              <w:rPr>
                <w:rFonts w:ascii="微軟正黑體" w:eastAsia="微軟正黑體" w:hAnsi="微軟正黑體"/>
                <w:b/>
                <w:sz w:val="22"/>
              </w:rPr>
            </w:pPr>
            <w:r>
              <w:rPr>
                <w:rFonts w:ascii="微軟正黑體" w:eastAsia="微軟正黑體" w:hAnsi="微軟正黑體" w:hint="eastAsia"/>
                <w:b/>
                <w:sz w:val="22"/>
              </w:rPr>
              <w:t>第一梯次 /</w:t>
            </w:r>
            <w:r w:rsidR="00A268E9">
              <w:rPr>
                <w:rFonts w:ascii="微軟正黑體" w:eastAsia="微軟正黑體" w:hAnsi="微軟正黑體" w:hint="eastAsia"/>
                <w:b/>
                <w:sz w:val="22"/>
              </w:rPr>
              <w:t>105年</w:t>
            </w:r>
            <w:r>
              <w:rPr>
                <w:rFonts w:ascii="微軟正黑體" w:eastAsia="微軟正黑體" w:hAnsi="微軟正黑體" w:hint="eastAsia"/>
                <w:b/>
                <w:sz w:val="22"/>
              </w:rPr>
              <w:t xml:space="preserve"> </w:t>
            </w:r>
            <w:r w:rsidR="00A268E9">
              <w:rPr>
                <w:rFonts w:ascii="微軟正黑體" w:eastAsia="微軟正黑體" w:hAnsi="微軟正黑體" w:hint="eastAsia"/>
                <w:b/>
                <w:sz w:val="22"/>
              </w:rPr>
              <w:t>6</w:t>
            </w:r>
            <w:r w:rsidRPr="00E10ABB">
              <w:rPr>
                <w:rFonts w:ascii="微軟正黑體" w:eastAsia="微軟正黑體" w:hAnsi="微軟正黑體" w:hint="eastAsia"/>
                <w:b/>
                <w:sz w:val="22"/>
              </w:rPr>
              <w:t>月</w:t>
            </w:r>
            <w:r w:rsidR="00A268E9">
              <w:rPr>
                <w:rFonts w:ascii="微軟正黑體" w:eastAsia="微軟正黑體" w:hAnsi="微軟正黑體" w:hint="eastAsia"/>
                <w:b/>
                <w:sz w:val="22"/>
              </w:rPr>
              <w:t>4</w:t>
            </w:r>
            <w:r w:rsidRPr="00E10ABB">
              <w:rPr>
                <w:rFonts w:ascii="微軟正黑體" w:eastAsia="微軟正黑體" w:hAnsi="微軟正黑體" w:hint="eastAsia"/>
                <w:b/>
                <w:sz w:val="22"/>
              </w:rPr>
              <w:t>日（星期</w:t>
            </w:r>
            <w:r w:rsidR="00A268E9">
              <w:rPr>
                <w:rFonts w:ascii="微軟正黑體" w:eastAsia="微軟正黑體" w:hAnsi="微軟正黑體" w:hint="eastAsia"/>
                <w:b/>
                <w:sz w:val="22"/>
              </w:rPr>
              <w:t>六</w:t>
            </w:r>
            <w:r w:rsidRPr="00E10ABB">
              <w:rPr>
                <w:rFonts w:ascii="微軟正黑體" w:eastAsia="微軟正黑體" w:hAnsi="微軟正黑體" w:hint="eastAsia"/>
                <w:b/>
                <w:sz w:val="22"/>
              </w:rPr>
              <w:t>）</w:t>
            </w:r>
          </w:p>
        </w:tc>
        <w:tc>
          <w:tcPr>
            <w:tcW w:w="3287"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rsidR="00564C3A" w:rsidRPr="00E10ABB" w:rsidRDefault="00234ED4" w:rsidP="001649FE">
            <w:pPr>
              <w:spacing w:line="280" w:lineRule="exact"/>
              <w:jc w:val="center"/>
              <w:rPr>
                <w:rFonts w:ascii="微軟正黑體" w:eastAsia="微軟正黑體" w:hAnsi="微軟正黑體"/>
                <w:b/>
                <w:sz w:val="22"/>
              </w:rPr>
            </w:pPr>
            <w:r>
              <w:rPr>
                <w:rFonts w:ascii="微軟正黑體" w:eastAsia="微軟正黑體" w:hAnsi="微軟正黑體" w:hint="eastAsia"/>
                <w:b/>
                <w:sz w:val="22"/>
              </w:rPr>
              <w:t>集合</w:t>
            </w:r>
            <w:r w:rsidR="00564C3A" w:rsidRPr="00E10ABB">
              <w:rPr>
                <w:rFonts w:ascii="微軟正黑體" w:eastAsia="微軟正黑體" w:hAnsi="微軟正黑體" w:hint="eastAsia"/>
                <w:b/>
                <w:sz w:val="22"/>
              </w:rPr>
              <w:t>地點/解說</w:t>
            </w:r>
            <w:r>
              <w:rPr>
                <w:rFonts w:ascii="微軟正黑體" w:eastAsia="微軟正黑體" w:hAnsi="微軟正黑體" w:hint="eastAsia"/>
                <w:b/>
                <w:sz w:val="22"/>
              </w:rPr>
              <w:t>人</w:t>
            </w:r>
          </w:p>
        </w:tc>
      </w:tr>
      <w:tr w:rsidR="002F3872" w:rsidRPr="006F48FF" w:rsidTr="00234ED4">
        <w:trPr>
          <w:trHeight w:val="361"/>
          <w:jc w:val="center"/>
        </w:trPr>
        <w:tc>
          <w:tcPr>
            <w:tcW w:w="1912" w:type="dxa"/>
            <w:tcBorders>
              <w:top w:val="single" w:sz="12" w:space="0" w:color="auto"/>
              <w:left w:val="single" w:sz="4" w:space="0" w:color="auto"/>
              <w:bottom w:val="dotted" w:sz="4" w:space="0" w:color="auto"/>
              <w:right w:val="single" w:sz="4" w:space="0" w:color="auto"/>
            </w:tcBorders>
            <w:shd w:val="clear" w:color="auto" w:fill="auto"/>
            <w:vAlign w:val="center"/>
          </w:tcPr>
          <w:p w:rsidR="002F3872" w:rsidRPr="00A268E9" w:rsidRDefault="002F3872" w:rsidP="001649FE">
            <w:pPr>
              <w:spacing w:line="280" w:lineRule="exact"/>
              <w:jc w:val="center"/>
              <w:rPr>
                <w:rFonts w:ascii="微軟正黑體" w:eastAsia="微軟正黑體" w:hAnsi="微軟正黑體"/>
                <w:b/>
                <w:sz w:val="22"/>
              </w:rPr>
            </w:pPr>
            <w:r w:rsidRPr="00A268E9">
              <w:rPr>
                <w:rFonts w:ascii="微軟正黑體" w:eastAsia="微軟正黑體" w:hAnsi="微軟正黑體"/>
                <w:b/>
                <w:sz w:val="22"/>
              </w:rPr>
              <w:t>0</w:t>
            </w:r>
            <w:r w:rsidR="00AB0858">
              <w:rPr>
                <w:rFonts w:ascii="微軟正黑體" w:eastAsia="微軟正黑體" w:hAnsi="微軟正黑體" w:hint="eastAsia"/>
                <w:b/>
                <w:sz w:val="22"/>
              </w:rPr>
              <w:t>8:15</w:t>
            </w:r>
            <w:r w:rsidR="00A268E9" w:rsidRPr="00A268E9">
              <w:rPr>
                <w:rFonts w:ascii="微軟正黑體" w:eastAsia="微軟正黑體" w:hAnsi="微軟正黑體" w:hint="eastAsia"/>
                <w:b/>
                <w:sz w:val="22"/>
              </w:rPr>
              <w:t>-08:</w:t>
            </w:r>
            <w:r w:rsidR="00AB0858">
              <w:rPr>
                <w:rFonts w:ascii="微軟正黑體" w:eastAsia="微軟正黑體" w:hAnsi="微軟正黑體" w:hint="eastAsia"/>
                <w:b/>
                <w:sz w:val="22"/>
              </w:rPr>
              <w:t>30</w:t>
            </w:r>
          </w:p>
        </w:tc>
        <w:tc>
          <w:tcPr>
            <w:tcW w:w="3742" w:type="dxa"/>
            <w:tcBorders>
              <w:top w:val="single" w:sz="12" w:space="0" w:color="auto"/>
              <w:left w:val="single" w:sz="4" w:space="0" w:color="auto"/>
              <w:bottom w:val="dotted" w:sz="4" w:space="0" w:color="auto"/>
              <w:right w:val="single" w:sz="4" w:space="0" w:color="auto"/>
            </w:tcBorders>
            <w:shd w:val="clear" w:color="auto" w:fill="auto"/>
            <w:vAlign w:val="center"/>
          </w:tcPr>
          <w:p w:rsidR="002F3872" w:rsidRPr="00A268E9" w:rsidRDefault="00A268E9" w:rsidP="001649FE">
            <w:pPr>
              <w:spacing w:line="280" w:lineRule="exact"/>
              <w:jc w:val="center"/>
              <w:rPr>
                <w:rFonts w:ascii="微軟正黑體" w:eastAsia="微軟正黑體" w:hAnsi="微軟正黑體"/>
                <w:b/>
                <w:sz w:val="22"/>
              </w:rPr>
            </w:pPr>
            <w:r w:rsidRPr="00A268E9">
              <w:rPr>
                <w:rFonts w:ascii="微軟正黑體" w:eastAsia="微軟正黑體" w:hAnsi="微軟正黑體" w:hint="eastAsia"/>
                <w:b/>
                <w:sz w:val="22"/>
              </w:rPr>
              <w:t>報到、搭車</w:t>
            </w:r>
          </w:p>
        </w:tc>
        <w:tc>
          <w:tcPr>
            <w:tcW w:w="3287" w:type="dxa"/>
            <w:tcBorders>
              <w:top w:val="single" w:sz="12" w:space="0" w:color="auto"/>
              <w:left w:val="single" w:sz="4" w:space="0" w:color="auto"/>
              <w:right w:val="single" w:sz="4" w:space="0" w:color="auto"/>
            </w:tcBorders>
            <w:shd w:val="clear" w:color="auto" w:fill="auto"/>
            <w:vAlign w:val="center"/>
          </w:tcPr>
          <w:p w:rsidR="002F3872" w:rsidRPr="00A268E9" w:rsidRDefault="00A268E9" w:rsidP="00A268E9">
            <w:pPr>
              <w:spacing w:line="280" w:lineRule="exact"/>
              <w:jc w:val="center"/>
              <w:rPr>
                <w:rFonts w:ascii="微軟正黑體" w:eastAsia="微軟正黑體" w:hAnsi="微軟正黑體"/>
                <w:sz w:val="22"/>
              </w:rPr>
            </w:pPr>
            <w:r w:rsidRPr="00A268E9">
              <w:rPr>
                <w:rFonts w:ascii="微軟正黑體" w:eastAsia="微軟正黑體" w:hAnsi="微軟正黑體" w:hint="eastAsia"/>
                <w:sz w:val="22"/>
              </w:rPr>
              <w:t>澎湖縣婦女會</w:t>
            </w:r>
            <w:r w:rsidR="002F3872" w:rsidRPr="00A268E9">
              <w:rPr>
                <w:rFonts w:ascii="微軟正黑體" w:eastAsia="微軟正黑體" w:hAnsi="微軟正黑體" w:hint="eastAsia"/>
                <w:sz w:val="22"/>
              </w:rPr>
              <w:t>集合</w:t>
            </w:r>
          </w:p>
        </w:tc>
      </w:tr>
      <w:tr w:rsidR="00234ED4" w:rsidRPr="006F48FF" w:rsidTr="00234ED4">
        <w:trPr>
          <w:trHeight w:val="360"/>
          <w:jc w:val="center"/>
        </w:trPr>
        <w:tc>
          <w:tcPr>
            <w:tcW w:w="1912" w:type="dxa"/>
            <w:tcBorders>
              <w:top w:val="single" w:sz="12" w:space="0" w:color="auto"/>
              <w:left w:val="single" w:sz="4" w:space="0" w:color="auto"/>
              <w:bottom w:val="dotted" w:sz="4" w:space="0" w:color="auto"/>
              <w:right w:val="single" w:sz="4" w:space="0" w:color="auto"/>
            </w:tcBorders>
            <w:shd w:val="clear" w:color="auto" w:fill="auto"/>
            <w:vAlign w:val="center"/>
          </w:tcPr>
          <w:p w:rsidR="00234ED4" w:rsidRPr="00A268E9" w:rsidRDefault="00AB0858" w:rsidP="00234ED4">
            <w:pPr>
              <w:snapToGrid w:val="0"/>
              <w:jc w:val="center"/>
              <w:rPr>
                <w:rFonts w:ascii="微軟正黑體" w:eastAsia="微軟正黑體" w:hAnsi="微軟正黑體"/>
                <w:sz w:val="22"/>
              </w:rPr>
            </w:pPr>
            <w:r>
              <w:rPr>
                <w:rFonts w:ascii="微軟正黑體" w:eastAsia="微軟正黑體" w:hAnsi="微軟正黑體" w:hint="eastAsia"/>
                <w:sz w:val="22"/>
              </w:rPr>
              <w:t>08:30-09:00</w:t>
            </w:r>
          </w:p>
        </w:tc>
        <w:tc>
          <w:tcPr>
            <w:tcW w:w="3742" w:type="dxa"/>
            <w:tcBorders>
              <w:top w:val="single" w:sz="12" w:space="0" w:color="auto"/>
              <w:left w:val="single" w:sz="4" w:space="0" w:color="auto"/>
              <w:bottom w:val="dotted" w:sz="4" w:space="0" w:color="auto"/>
              <w:right w:val="single" w:sz="4" w:space="0" w:color="auto"/>
            </w:tcBorders>
            <w:shd w:val="clear" w:color="auto" w:fill="auto"/>
            <w:vAlign w:val="center"/>
          </w:tcPr>
          <w:p w:rsidR="00234ED4" w:rsidRPr="008D7D47" w:rsidRDefault="00A268E9" w:rsidP="00234ED4">
            <w:pPr>
              <w:snapToGrid w:val="0"/>
              <w:jc w:val="center"/>
              <w:textAlignment w:val="center"/>
              <w:rPr>
                <w:rFonts w:ascii="微軟正黑體" w:eastAsia="微軟正黑體" w:hAnsi="微軟正黑體"/>
                <w:sz w:val="22"/>
              </w:rPr>
            </w:pPr>
            <w:r w:rsidRPr="008D7D47">
              <w:rPr>
                <w:rFonts w:ascii="微軟正黑體" w:eastAsia="微軟正黑體" w:hAnsi="微軟正黑體" w:hint="eastAsia"/>
                <w:sz w:val="22"/>
              </w:rPr>
              <w:t>車程</w:t>
            </w:r>
          </w:p>
        </w:tc>
        <w:tc>
          <w:tcPr>
            <w:tcW w:w="3287" w:type="dxa"/>
            <w:tcBorders>
              <w:top w:val="single" w:sz="12" w:space="0" w:color="auto"/>
              <w:left w:val="single" w:sz="4" w:space="0" w:color="auto"/>
              <w:bottom w:val="dotted" w:sz="4" w:space="0" w:color="auto"/>
              <w:right w:val="single" w:sz="4" w:space="0" w:color="auto"/>
            </w:tcBorders>
            <w:shd w:val="clear" w:color="auto" w:fill="auto"/>
            <w:vAlign w:val="center"/>
          </w:tcPr>
          <w:p w:rsidR="00234ED4" w:rsidRPr="008D7D47" w:rsidRDefault="00A268E9" w:rsidP="00234ED4">
            <w:pPr>
              <w:snapToGrid w:val="0"/>
              <w:jc w:val="center"/>
              <w:textAlignment w:val="center"/>
              <w:rPr>
                <w:rFonts w:ascii="微軟正黑體" w:eastAsia="微軟正黑體" w:hAnsi="微軟正黑體"/>
                <w:sz w:val="22"/>
                <w:szCs w:val="24"/>
              </w:rPr>
            </w:pPr>
            <w:r w:rsidRPr="008D7D47">
              <w:rPr>
                <w:rFonts w:ascii="微軟正黑體" w:eastAsia="微軟正黑體" w:hAnsi="微軟正黑體" w:hint="eastAsia"/>
                <w:sz w:val="22"/>
                <w:szCs w:val="24"/>
              </w:rPr>
              <w:t>馬公-嵵裡</w:t>
            </w:r>
          </w:p>
        </w:tc>
      </w:tr>
      <w:tr w:rsidR="00A268E9" w:rsidRPr="006F48FF" w:rsidTr="00234ED4">
        <w:trPr>
          <w:trHeight w:val="361"/>
          <w:jc w:val="center"/>
        </w:trPr>
        <w:tc>
          <w:tcPr>
            <w:tcW w:w="1912" w:type="dxa"/>
            <w:tcBorders>
              <w:top w:val="dotted" w:sz="4" w:space="0" w:color="auto"/>
              <w:left w:val="single" w:sz="4" w:space="0" w:color="auto"/>
              <w:bottom w:val="dotted" w:sz="4" w:space="0" w:color="auto"/>
              <w:right w:val="single" w:sz="4" w:space="0" w:color="auto"/>
            </w:tcBorders>
            <w:shd w:val="clear" w:color="auto" w:fill="auto"/>
            <w:vAlign w:val="center"/>
          </w:tcPr>
          <w:p w:rsidR="00A268E9" w:rsidRPr="00A268E9" w:rsidRDefault="00A268E9" w:rsidP="001649FE">
            <w:pPr>
              <w:spacing w:line="280" w:lineRule="exact"/>
              <w:jc w:val="center"/>
              <w:rPr>
                <w:rFonts w:ascii="微軟正黑體" w:eastAsia="微軟正黑體" w:hAnsi="微軟正黑體"/>
                <w:sz w:val="22"/>
              </w:rPr>
            </w:pPr>
            <w:r w:rsidRPr="00A268E9">
              <w:rPr>
                <w:rFonts w:ascii="微軟正黑體" w:eastAsia="微軟正黑體" w:hAnsi="微軟正黑體" w:hint="eastAsia"/>
                <w:sz w:val="22"/>
              </w:rPr>
              <w:t>0</w:t>
            </w:r>
            <w:r w:rsidR="008D7D47">
              <w:rPr>
                <w:rFonts w:ascii="微軟正黑體" w:eastAsia="微軟正黑體" w:hAnsi="微軟正黑體" w:hint="eastAsia"/>
                <w:sz w:val="22"/>
              </w:rPr>
              <w:t>9</w:t>
            </w:r>
            <w:r w:rsidRPr="00A268E9">
              <w:rPr>
                <w:rFonts w:ascii="微軟正黑體" w:eastAsia="微軟正黑體" w:hAnsi="微軟正黑體" w:hint="eastAsia"/>
                <w:sz w:val="22"/>
              </w:rPr>
              <w:t>:</w:t>
            </w:r>
            <w:r w:rsidR="008D7D47">
              <w:rPr>
                <w:rFonts w:ascii="微軟正黑體" w:eastAsia="微軟正黑體" w:hAnsi="微軟正黑體" w:hint="eastAsia"/>
                <w:sz w:val="22"/>
              </w:rPr>
              <w:t>0</w:t>
            </w:r>
            <w:r w:rsidRPr="00A268E9">
              <w:rPr>
                <w:rFonts w:ascii="微軟正黑體" w:eastAsia="微軟正黑體" w:hAnsi="微軟正黑體" w:hint="eastAsia"/>
                <w:sz w:val="22"/>
              </w:rPr>
              <w:t>0-1</w:t>
            </w:r>
            <w:r w:rsidR="008D7D47">
              <w:rPr>
                <w:rFonts w:ascii="微軟正黑體" w:eastAsia="微軟正黑體" w:hAnsi="微軟正黑體" w:hint="eastAsia"/>
                <w:sz w:val="22"/>
              </w:rPr>
              <w:t>1</w:t>
            </w:r>
            <w:r w:rsidRPr="00A268E9">
              <w:rPr>
                <w:rFonts w:ascii="微軟正黑體" w:eastAsia="微軟正黑體" w:hAnsi="微軟正黑體" w:hint="eastAsia"/>
                <w:sz w:val="22"/>
              </w:rPr>
              <w:t>:</w:t>
            </w:r>
            <w:r w:rsidR="008D7D47">
              <w:rPr>
                <w:rFonts w:ascii="微軟正黑體" w:eastAsia="微軟正黑體" w:hAnsi="微軟正黑體" w:hint="eastAsia"/>
                <w:sz w:val="22"/>
              </w:rPr>
              <w:t>0</w:t>
            </w:r>
            <w:r w:rsidRPr="00A268E9">
              <w:rPr>
                <w:rFonts w:ascii="微軟正黑體" w:eastAsia="微軟正黑體" w:hAnsi="微軟正黑體" w:hint="eastAsia"/>
                <w:sz w:val="22"/>
              </w:rPr>
              <w:t>0</w:t>
            </w:r>
          </w:p>
        </w:tc>
        <w:tc>
          <w:tcPr>
            <w:tcW w:w="3742" w:type="dxa"/>
            <w:tcBorders>
              <w:top w:val="dotted" w:sz="4" w:space="0" w:color="auto"/>
              <w:left w:val="single" w:sz="4" w:space="0" w:color="auto"/>
              <w:bottom w:val="dotted" w:sz="4" w:space="0" w:color="auto"/>
              <w:right w:val="single" w:sz="4" w:space="0" w:color="auto"/>
            </w:tcBorders>
            <w:shd w:val="clear" w:color="auto" w:fill="auto"/>
            <w:vAlign w:val="center"/>
          </w:tcPr>
          <w:p w:rsidR="00A268E9" w:rsidRDefault="00A268E9" w:rsidP="00482437">
            <w:pPr>
              <w:spacing w:line="280" w:lineRule="exact"/>
              <w:jc w:val="center"/>
              <w:rPr>
                <w:rFonts w:ascii="微軟正黑體" w:eastAsia="微軟正黑體" w:hAnsi="微軟正黑體"/>
                <w:b/>
                <w:sz w:val="22"/>
              </w:rPr>
            </w:pPr>
            <w:r w:rsidRPr="008D7D47">
              <w:rPr>
                <w:rFonts w:ascii="微軟正黑體" w:eastAsia="微軟正黑體" w:hAnsi="微軟正黑體" w:hint="eastAsia"/>
                <w:b/>
                <w:sz w:val="22"/>
              </w:rPr>
              <w:t>澎湖縣水產種苗繁殖場</w:t>
            </w:r>
          </w:p>
          <w:p w:rsidR="00AB0858" w:rsidRPr="007E03F7" w:rsidRDefault="00AB0858" w:rsidP="00482437">
            <w:pPr>
              <w:spacing w:line="280" w:lineRule="exact"/>
              <w:jc w:val="center"/>
              <w:rPr>
                <w:rFonts w:ascii="微軟正黑體" w:eastAsia="微軟正黑體" w:hAnsi="微軟正黑體"/>
                <w:kern w:val="0"/>
                <w:sz w:val="20"/>
                <w:szCs w:val="20"/>
              </w:rPr>
            </w:pPr>
            <w:r w:rsidRPr="007E03F7">
              <w:rPr>
                <w:rFonts w:ascii="微軟正黑體" w:eastAsia="微軟正黑體" w:hAnsi="微軟正黑體" w:hint="eastAsia"/>
                <w:sz w:val="20"/>
                <w:szCs w:val="20"/>
              </w:rPr>
              <w:t>(澎湖生態環境、</w:t>
            </w:r>
            <w:r w:rsidR="007E03F7" w:rsidRPr="007E03F7">
              <w:rPr>
                <w:rFonts w:ascii="微軟正黑體" w:eastAsia="微軟正黑體" w:hAnsi="微軟正黑體" w:hint="eastAsia"/>
                <w:sz w:val="20"/>
                <w:szCs w:val="20"/>
              </w:rPr>
              <w:t>珊瑚保育分享及</w:t>
            </w:r>
            <w:r w:rsidRPr="007E03F7">
              <w:rPr>
                <w:rFonts w:ascii="微軟正黑體" w:eastAsia="微軟正黑體" w:hAnsi="微軟正黑體" w:hint="eastAsia"/>
                <w:sz w:val="20"/>
                <w:szCs w:val="20"/>
              </w:rPr>
              <w:t>種珊瑚)</w:t>
            </w:r>
          </w:p>
        </w:tc>
        <w:tc>
          <w:tcPr>
            <w:tcW w:w="3287" w:type="dxa"/>
            <w:tcBorders>
              <w:top w:val="dotted" w:sz="4" w:space="0" w:color="auto"/>
              <w:left w:val="single" w:sz="4" w:space="0" w:color="auto"/>
              <w:bottom w:val="dotted" w:sz="4" w:space="0" w:color="auto"/>
              <w:right w:val="single" w:sz="4" w:space="0" w:color="auto"/>
            </w:tcBorders>
            <w:shd w:val="clear" w:color="auto" w:fill="auto"/>
            <w:vAlign w:val="center"/>
          </w:tcPr>
          <w:p w:rsidR="00A268E9" w:rsidRPr="008D7D47" w:rsidRDefault="00A268E9" w:rsidP="00482437">
            <w:pPr>
              <w:spacing w:line="280" w:lineRule="exact"/>
              <w:jc w:val="center"/>
              <w:rPr>
                <w:rFonts w:ascii="微軟正黑體" w:eastAsia="微軟正黑體" w:hAnsi="微軟正黑體"/>
                <w:sz w:val="22"/>
                <w:szCs w:val="24"/>
              </w:rPr>
            </w:pPr>
            <w:r w:rsidRPr="008D7D47">
              <w:rPr>
                <w:rFonts w:ascii="微軟正黑體" w:eastAsia="微軟正黑體" w:hAnsi="微軟正黑體" w:hint="eastAsia"/>
                <w:sz w:val="22"/>
                <w:szCs w:val="24"/>
              </w:rPr>
              <w:t>澎湖縣水產種苗繁殖場解說員</w:t>
            </w:r>
          </w:p>
        </w:tc>
      </w:tr>
      <w:tr w:rsidR="00A268E9" w:rsidRPr="006F48FF" w:rsidTr="00234ED4">
        <w:trPr>
          <w:trHeight w:val="361"/>
          <w:jc w:val="center"/>
        </w:trPr>
        <w:tc>
          <w:tcPr>
            <w:tcW w:w="1912" w:type="dxa"/>
            <w:tcBorders>
              <w:top w:val="dotted" w:sz="4" w:space="0" w:color="auto"/>
              <w:left w:val="single" w:sz="4" w:space="0" w:color="auto"/>
              <w:bottom w:val="dotted" w:sz="4" w:space="0" w:color="auto"/>
              <w:right w:val="single" w:sz="4" w:space="0" w:color="auto"/>
            </w:tcBorders>
            <w:shd w:val="clear" w:color="auto" w:fill="auto"/>
            <w:vAlign w:val="center"/>
          </w:tcPr>
          <w:p w:rsidR="00A268E9" w:rsidRPr="00A268E9" w:rsidRDefault="00A268E9" w:rsidP="001649FE">
            <w:pPr>
              <w:spacing w:line="280" w:lineRule="exact"/>
              <w:jc w:val="center"/>
              <w:rPr>
                <w:rFonts w:ascii="微軟正黑體" w:eastAsia="微軟正黑體" w:hAnsi="微軟正黑體"/>
                <w:sz w:val="22"/>
              </w:rPr>
            </w:pPr>
            <w:r w:rsidRPr="00A268E9">
              <w:rPr>
                <w:rFonts w:ascii="微軟正黑體" w:eastAsia="微軟正黑體" w:hAnsi="微軟正黑體" w:hint="eastAsia"/>
                <w:sz w:val="22"/>
              </w:rPr>
              <w:t>1</w:t>
            </w:r>
            <w:r w:rsidR="008D7D47">
              <w:rPr>
                <w:rFonts w:ascii="微軟正黑體" w:eastAsia="微軟正黑體" w:hAnsi="微軟正黑體" w:hint="eastAsia"/>
                <w:sz w:val="22"/>
              </w:rPr>
              <w:t>1</w:t>
            </w:r>
            <w:r w:rsidRPr="00A268E9">
              <w:rPr>
                <w:rFonts w:ascii="微軟正黑體" w:eastAsia="微軟正黑體" w:hAnsi="微軟正黑體" w:hint="eastAsia"/>
                <w:sz w:val="22"/>
              </w:rPr>
              <w:t>:0</w:t>
            </w:r>
            <w:r w:rsidR="008D7D47">
              <w:rPr>
                <w:rFonts w:ascii="微軟正黑體" w:eastAsia="微軟正黑體" w:hAnsi="微軟正黑體" w:hint="eastAsia"/>
                <w:sz w:val="22"/>
              </w:rPr>
              <w:t>0</w:t>
            </w:r>
            <w:r w:rsidRPr="00A268E9">
              <w:rPr>
                <w:rFonts w:ascii="微軟正黑體" w:eastAsia="微軟正黑體" w:hAnsi="微軟正黑體" w:hint="eastAsia"/>
                <w:sz w:val="22"/>
              </w:rPr>
              <w:t>-1</w:t>
            </w:r>
            <w:r w:rsidR="00AB0858">
              <w:rPr>
                <w:rFonts w:ascii="微軟正黑體" w:eastAsia="微軟正黑體" w:hAnsi="微軟正黑體" w:hint="eastAsia"/>
                <w:sz w:val="22"/>
              </w:rPr>
              <w:t>3</w:t>
            </w:r>
            <w:r w:rsidRPr="00A268E9">
              <w:rPr>
                <w:rFonts w:ascii="微軟正黑體" w:eastAsia="微軟正黑體" w:hAnsi="微軟正黑體" w:hint="eastAsia"/>
                <w:sz w:val="22"/>
              </w:rPr>
              <w:t>:</w:t>
            </w:r>
            <w:r w:rsidR="008D7D47">
              <w:rPr>
                <w:rFonts w:ascii="微軟正黑體" w:eastAsia="微軟正黑體" w:hAnsi="微軟正黑體" w:hint="eastAsia"/>
                <w:sz w:val="22"/>
              </w:rPr>
              <w:t>0</w:t>
            </w:r>
            <w:r w:rsidR="00AB0858">
              <w:rPr>
                <w:rFonts w:ascii="微軟正黑體" w:eastAsia="微軟正黑體" w:hAnsi="微軟正黑體" w:hint="eastAsia"/>
                <w:sz w:val="22"/>
              </w:rPr>
              <w:t>0</w:t>
            </w:r>
          </w:p>
        </w:tc>
        <w:tc>
          <w:tcPr>
            <w:tcW w:w="3742" w:type="dxa"/>
            <w:tcBorders>
              <w:top w:val="dotted" w:sz="4" w:space="0" w:color="auto"/>
              <w:left w:val="single" w:sz="4" w:space="0" w:color="auto"/>
              <w:bottom w:val="dotted" w:sz="4" w:space="0" w:color="auto"/>
              <w:right w:val="single" w:sz="4" w:space="0" w:color="auto"/>
            </w:tcBorders>
            <w:shd w:val="clear" w:color="auto" w:fill="auto"/>
            <w:vAlign w:val="center"/>
          </w:tcPr>
          <w:p w:rsidR="00A268E9" w:rsidRPr="008D7D47" w:rsidRDefault="008D7D47" w:rsidP="001649FE">
            <w:pPr>
              <w:spacing w:line="280" w:lineRule="exact"/>
              <w:jc w:val="center"/>
              <w:rPr>
                <w:rFonts w:ascii="微軟正黑體" w:eastAsia="微軟正黑體" w:hAnsi="微軟正黑體"/>
                <w:sz w:val="22"/>
              </w:rPr>
            </w:pPr>
            <w:r w:rsidRPr="008D7D47">
              <w:rPr>
                <w:rFonts w:ascii="微軟正黑體" w:eastAsia="微軟正黑體" w:hAnsi="微軟正黑體" w:hint="eastAsia"/>
                <w:sz w:val="22"/>
              </w:rPr>
              <w:t>車程</w:t>
            </w:r>
            <w:r w:rsidR="00AB0858">
              <w:rPr>
                <w:rFonts w:ascii="微軟正黑體" w:eastAsia="微軟正黑體" w:hAnsi="微軟正黑體" w:hint="eastAsia"/>
                <w:sz w:val="22"/>
              </w:rPr>
              <w:t>、午餐</w:t>
            </w:r>
          </w:p>
        </w:tc>
        <w:tc>
          <w:tcPr>
            <w:tcW w:w="3287" w:type="dxa"/>
            <w:tcBorders>
              <w:top w:val="dotted" w:sz="4" w:space="0" w:color="auto"/>
              <w:left w:val="single" w:sz="4" w:space="0" w:color="auto"/>
              <w:bottom w:val="dotted" w:sz="4" w:space="0" w:color="auto"/>
              <w:right w:val="single" w:sz="4" w:space="0" w:color="auto"/>
            </w:tcBorders>
            <w:shd w:val="clear" w:color="auto" w:fill="auto"/>
            <w:vAlign w:val="center"/>
          </w:tcPr>
          <w:p w:rsidR="00A268E9" w:rsidRPr="008D7D47" w:rsidRDefault="00A268E9" w:rsidP="00F64B49">
            <w:pPr>
              <w:spacing w:line="280" w:lineRule="exact"/>
              <w:jc w:val="center"/>
              <w:rPr>
                <w:rFonts w:ascii="微軟正黑體" w:eastAsia="微軟正黑體" w:hAnsi="微軟正黑體"/>
                <w:sz w:val="22"/>
                <w:szCs w:val="24"/>
              </w:rPr>
            </w:pPr>
          </w:p>
        </w:tc>
      </w:tr>
      <w:tr w:rsidR="008D7D47" w:rsidRPr="006F48FF" w:rsidTr="00234ED4">
        <w:trPr>
          <w:trHeight w:val="361"/>
          <w:jc w:val="center"/>
        </w:trPr>
        <w:tc>
          <w:tcPr>
            <w:tcW w:w="1912" w:type="dxa"/>
            <w:tcBorders>
              <w:top w:val="dotted" w:sz="4" w:space="0" w:color="auto"/>
              <w:left w:val="single" w:sz="4" w:space="0" w:color="auto"/>
              <w:bottom w:val="dotted" w:sz="4" w:space="0" w:color="auto"/>
              <w:right w:val="single" w:sz="4" w:space="0" w:color="auto"/>
            </w:tcBorders>
            <w:shd w:val="clear" w:color="auto" w:fill="auto"/>
            <w:vAlign w:val="center"/>
          </w:tcPr>
          <w:p w:rsidR="008D7D47" w:rsidRPr="00A268E9" w:rsidRDefault="008D7D47" w:rsidP="00FA54C8">
            <w:pPr>
              <w:spacing w:line="280" w:lineRule="exact"/>
              <w:jc w:val="center"/>
              <w:rPr>
                <w:rFonts w:ascii="微軟正黑體" w:eastAsia="微軟正黑體" w:hAnsi="微軟正黑體"/>
                <w:sz w:val="22"/>
              </w:rPr>
            </w:pPr>
            <w:r w:rsidRPr="00A268E9">
              <w:rPr>
                <w:rFonts w:ascii="微軟正黑體" w:eastAsia="微軟正黑體" w:hAnsi="微軟正黑體" w:hint="eastAsia"/>
                <w:sz w:val="22"/>
              </w:rPr>
              <w:t>1</w:t>
            </w:r>
            <w:r>
              <w:rPr>
                <w:rFonts w:ascii="微軟正黑體" w:eastAsia="微軟正黑體" w:hAnsi="微軟正黑體" w:hint="eastAsia"/>
                <w:sz w:val="22"/>
              </w:rPr>
              <w:t>3:00-15:</w:t>
            </w:r>
            <w:r w:rsidR="00AB0858">
              <w:rPr>
                <w:rFonts w:ascii="微軟正黑體" w:eastAsia="微軟正黑體" w:hAnsi="微軟正黑體" w:hint="eastAsia"/>
                <w:sz w:val="22"/>
              </w:rPr>
              <w:t>30</w:t>
            </w:r>
          </w:p>
        </w:tc>
        <w:tc>
          <w:tcPr>
            <w:tcW w:w="3742" w:type="dxa"/>
            <w:tcBorders>
              <w:top w:val="dotted" w:sz="4" w:space="0" w:color="auto"/>
              <w:left w:val="single" w:sz="4" w:space="0" w:color="auto"/>
              <w:bottom w:val="dotted" w:sz="4" w:space="0" w:color="auto"/>
              <w:right w:val="single" w:sz="4" w:space="0" w:color="auto"/>
            </w:tcBorders>
            <w:shd w:val="clear" w:color="auto" w:fill="auto"/>
            <w:vAlign w:val="center"/>
          </w:tcPr>
          <w:p w:rsidR="001C1DB9" w:rsidRDefault="001C1DB9" w:rsidP="001C1DB9">
            <w:pPr>
              <w:spacing w:line="280" w:lineRule="exact"/>
              <w:jc w:val="center"/>
              <w:rPr>
                <w:rFonts w:ascii="微軟正黑體" w:eastAsia="微軟正黑體" w:hAnsi="微軟正黑體" w:cs="Arial"/>
                <w:sz w:val="22"/>
              </w:rPr>
            </w:pPr>
            <w:r w:rsidRPr="001C1DB9">
              <w:rPr>
                <w:rFonts w:ascii="微軟正黑體" w:eastAsia="微軟正黑體" w:hAnsi="微軟正黑體" w:cs="Times New Roman" w:hint="eastAsia"/>
                <w:b/>
                <w:sz w:val="22"/>
                <w:szCs w:val="24"/>
              </w:rPr>
              <w:t>島嶼生態的敏感性與生物多樣性</w:t>
            </w:r>
            <w:r>
              <w:rPr>
                <w:rFonts w:ascii="微軟正黑體" w:eastAsia="微軟正黑體" w:hAnsi="微軟正黑體" w:cs="Arial" w:hint="eastAsia"/>
                <w:sz w:val="22"/>
              </w:rPr>
              <w:t>-</w:t>
            </w:r>
          </w:p>
          <w:p w:rsidR="001C1DB9" w:rsidRDefault="00AB0858" w:rsidP="001C1DB9">
            <w:pPr>
              <w:spacing w:line="280" w:lineRule="exact"/>
              <w:jc w:val="center"/>
              <w:rPr>
                <w:rFonts w:ascii="微軟正黑體" w:eastAsia="微軟正黑體" w:hAnsi="微軟正黑體" w:cs="Arial"/>
                <w:sz w:val="22"/>
              </w:rPr>
            </w:pPr>
            <w:r>
              <w:rPr>
                <w:rFonts w:ascii="微軟正黑體" w:eastAsia="微軟正黑體" w:hAnsi="微軟正黑體" w:cs="Arial" w:hint="eastAsia"/>
                <w:sz w:val="22"/>
              </w:rPr>
              <w:t>東北海</w:t>
            </w:r>
          </w:p>
          <w:p w:rsidR="008D7D47" w:rsidRPr="008D7D47" w:rsidRDefault="008D7D47" w:rsidP="001C1DB9">
            <w:pPr>
              <w:spacing w:line="280" w:lineRule="exact"/>
              <w:jc w:val="center"/>
              <w:rPr>
                <w:rFonts w:ascii="微軟正黑體" w:eastAsia="微軟正黑體" w:hAnsi="微軟正黑體"/>
                <w:sz w:val="22"/>
              </w:rPr>
            </w:pPr>
            <w:r w:rsidRPr="00ED6861">
              <w:rPr>
                <w:rFonts w:ascii="微軟正黑體" w:eastAsia="微軟正黑體" w:hAnsi="微軟正黑體" w:cs="Arial" w:hint="eastAsia"/>
                <w:sz w:val="22"/>
              </w:rPr>
              <w:t>（雞善、錠鉤嶼巡航、澎湖灘、</w:t>
            </w:r>
            <w:r>
              <w:rPr>
                <w:rFonts w:ascii="微軟正黑體" w:eastAsia="微軟正黑體" w:hAnsi="微軟正黑體" w:cs="Arial" w:hint="eastAsia"/>
                <w:sz w:val="22"/>
              </w:rPr>
              <w:t>鳥嶼</w:t>
            </w:r>
            <w:r w:rsidRPr="00ED6861">
              <w:rPr>
                <w:rFonts w:ascii="微軟正黑體" w:eastAsia="微軟正黑體" w:hAnsi="微軟正黑體" w:cs="Arial" w:hint="eastAsia"/>
                <w:sz w:val="22"/>
              </w:rPr>
              <w:t>）</w:t>
            </w:r>
          </w:p>
        </w:tc>
        <w:tc>
          <w:tcPr>
            <w:tcW w:w="3287" w:type="dxa"/>
            <w:tcBorders>
              <w:top w:val="dotted" w:sz="4" w:space="0" w:color="auto"/>
              <w:left w:val="single" w:sz="4" w:space="0" w:color="auto"/>
              <w:bottom w:val="dotted" w:sz="4" w:space="0" w:color="auto"/>
              <w:right w:val="single" w:sz="4" w:space="0" w:color="auto"/>
            </w:tcBorders>
            <w:shd w:val="clear" w:color="auto" w:fill="auto"/>
            <w:vAlign w:val="center"/>
          </w:tcPr>
          <w:p w:rsidR="008D7D47" w:rsidRPr="008D7D47" w:rsidRDefault="008D7D47" w:rsidP="00FA54C8">
            <w:pPr>
              <w:spacing w:line="280" w:lineRule="exact"/>
              <w:jc w:val="center"/>
              <w:rPr>
                <w:rFonts w:ascii="微軟正黑體" w:eastAsia="微軟正黑體" w:hAnsi="微軟正黑體"/>
                <w:sz w:val="22"/>
                <w:szCs w:val="24"/>
              </w:rPr>
            </w:pPr>
            <w:r w:rsidRPr="008D7D47">
              <w:rPr>
                <w:rFonts w:ascii="微軟正黑體" w:eastAsia="微軟正黑體" w:hAnsi="微軟正黑體" w:hint="eastAsia"/>
                <w:sz w:val="22"/>
                <w:szCs w:val="24"/>
              </w:rPr>
              <w:t>洪國雄老師</w:t>
            </w:r>
          </w:p>
        </w:tc>
      </w:tr>
      <w:tr w:rsidR="008D7D47" w:rsidRPr="006F48FF" w:rsidTr="00234ED4">
        <w:trPr>
          <w:trHeight w:val="361"/>
          <w:jc w:val="center"/>
        </w:trPr>
        <w:tc>
          <w:tcPr>
            <w:tcW w:w="1912" w:type="dxa"/>
            <w:tcBorders>
              <w:top w:val="dotted" w:sz="4" w:space="0" w:color="auto"/>
              <w:left w:val="single" w:sz="4" w:space="0" w:color="auto"/>
              <w:bottom w:val="dotted" w:sz="4" w:space="0" w:color="auto"/>
              <w:right w:val="single" w:sz="4" w:space="0" w:color="auto"/>
            </w:tcBorders>
            <w:shd w:val="clear" w:color="auto" w:fill="auto"/>
            <w:vAlign w:val="center"/>
          </w:tcPr>
          <w:p w:rsidR="008D7D47" w:rsidRPr="00A268E9" w:rsidRDefault="008D7D47" w:rsidP="001A0243">
            <w:pPr>
              <w:spacing w:line="280" w:lineRule="exact"/>
              <w:jc w:val="center"/>
              <w:rPr>
                <w:rFonts w:ascii="微軟正黑體" w:eastAsia="微軟正黑體" w:hAnsi="微軟正黑體"/>
                <w:sz w:val="22"/>
              </w:rPr>
            </w:pPr>
            <w:r w:rsidRPr="00A268E9">
              <w:rPr>
                <w:rFonts w:ascii="微軟正黑體" w:eastAsia="微軟正黑體" w:hAnsi="微軟正黑體" w:hint="eastAsia"/>
                <w:sz w:val="22"/>
              </w:rPr>
              <w:t>1</w:t>
            </w:r>
            <w:r>
              <w:rPr>
                <w:rFonts w:ascii="微軟正黑體" w:eastAsia="微軟正黑體" w:hAnsi="微軟正黑體" w:hint="eastAsia"/>
                <w:sz w:val="22"/>
              </w:rPr>
              <w:t>5:30-16:00</w:t>
            </w:r>
          </w:p>
        </w:tc>
        <w:tc>
          <w:tcPr>
            <w:tcW w:w="3742" w:type="dxa"/>
            <w:tcBorders>
              <w:top w:val="dotted" w:sz="4" w:space="0" w:color="auto"/>
              <w:left w:val="single" w:sz="4" w:space="0" w:color="auto"/>
              <w:bottom w:val="dotted" w:sz="4" w:space="0" w:color="auto"/>
              <w:right w:val="single" w:sz="4" w:space="0" w:color="auto"/>
            </w:tcBorders>
            <w:shd w:val="clear" w:color="auto" w:fill="auto"/>
            <w:vAlign w:val="center"/>
          </w:tcPr>
          <w:p w:rsidR="008D7D47" w:rsidRPr="008D7D47" w:rsidRDefault="008D7D47" w:rsidP="001A0243">
            <w:pPr>
              <w:spacing w:line="280" w:lineRule="exact"/>
              <w:jc w:val="center"/>
              <w:rPr>
                <w:rFonts w:ascii="微軟正黑體" w:eastAsia="微軟正黑體" w:hAnsi="微軟正黑體"/>
                <w:kern w:val="0"/>
                <w:sz w:val="22"/>
                <w:lang w:val="fr-FR"/>
              </w:rPr>
            </w:pPr>
            <w:r w:rsidRPr="008D7D47">
              <w:rPr>
                <w:rFonts w:ascii="微軟正黑體" w:eastAsia="微軟正黑體" w:hAnsi="微軟正黑體" w:hint="eastAsia"/>
                <w:sz w:val="22"/>
              </w:rPr>
              <w:t>心得回饋及有獎徵答</w:t>
            </w:r>
            <w:r>
              <w:rPr>
                <w:rFonts w:ascii="微軟正黑體" w:eastAsia="微軟正黑體" w:hAnsi="微軟正黑體" w:hint="eastAsia"/>
                <w:sz w:val="22"/>
              </w:rPr>
              <w:t>、車程</w:t>
            </w:r>
          </w:p>
        </w:tc>
        <w:tc>
          <w:tcPr>
            <w:tcW w:w="3287" w:type="dxa"/>
            <w:tcBorders>
              <w:top w:val="dotted" w:sz="4" w:space="0" w:color="auto"/>
              <w:left w:val="single" w:sz="4" w:space="0" w:color="auto"/>
              <w:bottom w:val="dotted" w:sz="4" w:space="0" w:color="auto"/>
              <w:right w:val="single" w:sz="4" w:space="0" w:color="auto"/>
            </w:tcBorders>
            <w:shd w:val="clear" w:color="auto" w:fill="auto"/>
            <w:vAlign w:val="center"/>
          </w:tcPr>
          <w:p w:rsidR="008D7D47" w:rsidRPr="008D7D47" w:rsidRDefault="008D7D47" w:rsidP="00FA54C8">
            <w:pPr>
              <w:spacing w:line="280" w:lineRule="exact"/>
              <w:jc w:val="center"/>
              <w:rPr>
                <w:rFonts w:ascii="微軟正黑體" w:eastAsia="微軟正黑體" w:hAnsi="微軟正黑體"/>
                <w:sz w:val="22"/>
              </w:rPr>
            </w:pPr>
          </w:p>
        </w:tc>
      </w:tr>
      <w:tr w:rsidR="008D7D47" w:rsidRPr="006F48FF" w:rsidTr="00234ED4">
        <w:trPr>
          <w:trHeight w:val="405"/>
          <w:jc w:val="center"/>
        </w:trPr>
        <w:tc>
          <w:tcPr>
            <w:tcW w:w="1912" w:type="dxa"/>
            <w:tcBorders>
              <w:top w:val="dotted" w:sz="4" w:space="0" w:color="auto"/>
              <w:left w:val="single" w:sz="4" w:space="0" w:color="auto"/>
              <w:bottom w:val="dotted" w:sz="4" w:space="0" w:color="auto"/>
              <w:right w:val="single" w:sz="4" w:space="0" w:color="auto"/>
            </w:tcBorders>
            <w:shd w:val="clear" w:color="auto" w:fill="auto"/>
            <w:vAlign w:val="center"/>
          </w:tcPr>
          <w:p w:rsidR="008D7D47" w:rsidRPr="00A268E9" w:rsidRDefault="00AB0858" w:rsidP="001649FE">
            <w:pPr>
              <w:spacing w:line="280" w:lineRule="exact"/>
              <w:jc w:val="center"/>
              <w:rPr>
                <w:rFonts w:ascii="微軟正黑體" w:eastAsia="微軟正黑體" w:hAnsi="微軟正黑體"/>
                <w:sz w:val="22"/>
              </w:rPr>
            </w:pPr>
            <w:r>
              <w:rPr>
                <w:rFonts w:ascii="微軟正黑體" w:eastAsia="微軟正黑體" w:hAnsi="微軟正黑體" w:hint="eastAsia"/>
                <w:sz w:val="22"/>
              </w:rPr>
              <w:t>16:00</w:t>
            </w:r>
          </w:p>
        </w:tc>
        <w:tc>
          <w:tcPr>
            <w:tcW w:w="3742" w:type="dxa"/>
            <w:tcBorders>
              <w:top w:val="dotted" w:sz="4" w:space="0" w:color="auto"/>
              <w:left w:val="single" w:sz="4" w:space="0" w:color="auto"/>
              <w:bottom w:val="dotted" w:sz="4" w:space="0" w:color="auto"/>
              <w:right w:val="single" w:sz="4" w:space="0" w:color="auto"/>
            </w:tcBorders>
            <w:shd w:val="clear" w:color="auto" w:fill="auto"/>
            <w:vAlign w:val="center"/>
          </w:tcPr>
          <w:p w:rsidR="008D7D47" w:rsidRPr="008D7D47" w:rsidRDefault="008D7D47" w:rsidP="001649FE">
            <w:pPr>
              <w:spacing w:line="280" w:lineRule="exact"/>
              <w:jc w:val="center"/>
              <w:rPr>
                <w:rFonts w:ascii="微軟正黑體" w:eastAsia="微軟正黑體" w:hAnsi="微軟正黑體"/>
                <w:b/>
                <w:kern w:val="0"/>
                <w:sz w:val="22"/>
              </w:rPr>
            </w:pPr>
            <w:r w:rsidRPr="008D7D47">
              <w:rPr>
                <w:rFonts w:ascii="微軟正黑體" w:eastAsia="微軟正黑體" w:hAnsi="微軟正黑體" w:hint="eastAsia"/>
                <w:sz w:val="22"/>
              </w:rPr>
              <w:t>賦歸</w:t>
            </w:r>
          </w:p>
        </w:tc>
        <w:tc>
          <w:tcPr>
            <w:tcW w:w="3287" w:type="dxa"/>
            <w:tcBorders>
              <w:top w:val="dotted" w:sz="4" w:space="0" w:color="auto"/>
              <w:left w:val="single" w:sz="4" w:space="0" w:color="auto"/>
              <w:bottom w:val="dotted" w:sz="4" w:space="0" w:color="auto"/>
              <w:right w:val="single" w:sz="4" w:space="0" w:color="auto"/>
            </w:tcBorders>
            <w:shd w:val="clear" w:color="auto" w:fill="auto"/>
            <w:vAlign w:val="center"/>
          </w:tcPr>
          <w:p w:rsidR="008D7D47" w:rsidRPr="008D7D47" w:rsidRDefault="008D7D47" w:rsidP="00F64B49">
            <w:pPr>
              <w:spacing w:line="280" w:lineRule="exact"/>
              <w:jc w:val="center"/>
              <w:rPr>
                <w:rFonts w:ascii="微軟正黑體" w:eastAsia="微軟正黑體" w:hAnsi="微軟正黑體"/>
                <w:sz w:val="22"/>
              </w:rPr>
            </w:pPr>
          </w:p>
        </w:tc>
      </w:tr>
      <w:tr w:rsidR="008D7D47" w:rsidRPr="006F48FF" w:rsidTr="00234ED4">
        <w:trPr>
          <w:trHeight w:val="361"/>
          <w:jc w:val="center"/>
        </w:trPr>
        <w:tc>
          <w:tcPr>
            <w:tcW w:w="5654"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rsidR="008D7D47" w:rsidRPr="00E10ABB" w:rsidRDefault="008D7D47" w:rsidP="001649FE">
            <w:pPr>
              <w:spacing w:line="280" w:lineRule="exact"/>
              <w:jc w:val="center"/>
              <w:rPr>
                <w:rFonts w:ascii="微軟正黑體" w:eastAsia="微軟正黑體" w:hAnsi="微軟正黑體"/>
                <w:b/>
                <w:sz w:val="22"/>
              </w:rPr>
            </w:pPr>
            <w:r>
              <w:rPr>
                <w:rFonts w:ascii="微軟正黑體" w:eastAsia="微軟正黑體" w:hAnsi="微軟正黑體" w:hint="eastAsia"/>
                <w:b/>
                <w:sz w:val="22"/>
              </w:rPr>
              <w:t>第一梯次 /105年 6</w:t>
            </w:r>
            <w:r w:rsidRPr="00E10ABB">
              <w:rPr>
                <w:rFonts w:ascii="微軟正黑體" w:eastAsia="微軟正黑體" w:hAnsi="微軟正黑體" w:hint="eastAsia"/>
                <w:b/>
                <w:sz w:val="22"/>
              </w:rPr>
              <w:t>月</w:t>
            </w:r>
            <w:r>
              <w:rPr>
                <w:rFonts w:ascii="微軟正黑體" w:eastAsia="微軟正黑體" w:hAnsi="微軟正黑體" w:hint="eastAsia"/>
                <w:b/>
                <w:sz w:val="22"/>
              </w:rPr>
              <w:t>5</w:t>
            </w:r>
            <w:r w:rsidRPr="00E10ABB">
              <w:rPr>
                <w:rFonts w:ascii="微軟正黑體" w:eastAsia="微軟正黑體" w:hAnsi="微軟正黑體" w:hint="eastAsia"/>
                <w:b/>
                <w:sz w:val="22"/>
              </w:rPr>
              <w:t>日（星期</w:t>
            </w:r>
            <w:r>
              <w:rPr>
                <w:rFonts w:ascii="微軟正黑體" w:eastAsia="微軟正黑體" w:hAnsi="微軟正黑體" w:hint="eastAsia"/>
                <w:b/>
                <w:sz w:val="22"/>
              </w:rPr>
              <w:t>六</w:t>
            </w:r>
            <w:r w:rsidRPr="00E10ABB">
              <w:rPr>
                <w:rFonts w:ascii="微軟正黑體" w:eastAsia="微軟正黑體" w:hAnsi="微軟正黑體" w:hint="eastAsia"/>
                <w:b/>
                <w:sz w:val="22"/>
              </w:rPr>
              <w:t>）</w:t>
            </w:r>
          </w:p>
        </w:tc>
        <w:tc>
          <w:tcPr>
            <w:tcW w:w="3287"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rsidR="008D7D47" w:rsidRPr="00E10ABB" w:rsidRDefault="008D7D47" w:rsidP="00F64B49">
            <w:pPr>
              <w:spacing w:line="280" w:lineRule="exact"/>
              <w:jc w:val="center"/>
              <w:rPr>
                <w:rFonts w:ascii="微軟正黑體" w:eastAsia="微軟正黑體" w:hAnsi="微軟正黑體"/>
                <w:b/>
                <w:sz w:val="22"/>
              </w:rPr>
            </w:pPr>
            <w:r>
              <w:rPr>
                <w:rFonts w:ascii="微軟正黑體" w:eastAsia="微軟正黑體" w:hAnsi="微軟正黑體" w:hint="eastAsia"/>
                <w:b/>
                <w:sz w:val="22"/>
              </w:rPr>
              <w:t>集合</w:t>
            </w:r>
            <w:r w:rsidRPr="00E10ABB">
              <w:rPr>
                <w:rFonts w:ascii="微軟正黑體" w:eastAsia="微軟正黑體" w:hAnsi="微軟正黑體" w:hint="eastAsia"/>
                <w:b/>
                <w:sz w:val="22"/>
              </w:rPr>
              <w:t>地點/解說</w:t>
            </w:r>
          </w:p>
        </w:tc>
      </w:tr>
      <w:tr w:rsidR="00AB0858" w:rsidRPr="006F48FF" w:rsidTr="00234ED4">
        <w:trPr>
          <w:trHeight w:val="361"/>
          <w:jc w:val="center"/>
        </w:trPr>
        <w:tc>
          <w:tcPr>
            <w:tcW w:w="1912" w:type="dxa"/>
            <w:tcBorders>
              <w:top w:val="single" w:sz="12" w:space="0" w:color="auto"/>
              <w:left w:val="single" w:sz="4" w:space="0" w:color="auto"/>
              <w:bottom w:val="dotted" w:sz="4" w:space="0" w:color="auto"/>
              <w:right w:val="single" w:sz="4" w:space="0" w:color="auto"/>
            </w:tcBorders>
            <w:shd w:val="clear" w:color="auto" w:fill="auto"/>
            <w:vAlign w:val="center"/>
          </w:tcPr>
          <w:p w:rsidR="00AB0858" w:rsidRPr="00A268E9" w:rsidRDefault="00AB0858" w:rsidP="00482437">
            <w:pPr>
              <w:spacing w:line="280" w:lineRule="exact"/>
              <w:jc w:val="center"/>
              <w:rPr>
                <w:rFonts w:ascii="微軟正黑體" w:eastAsia="微軟正黑體" w:hAnsi="微軟正黑體"/>
                <w:b/>
                <w:sz w:val="22"/>
              </w:rPr>
            </w:pPr>
            <w:r w:rsidRPr="00A268E9">
              <w:rPr>
                <w:rFonts w:ascii="微軟正黑體" w:eastAsia="微軟正黑體" w:hAnsi="微軟正黑體"/>
                <w:b/>
                <w:sz w:val="22"/>
              </w:rPr>
              <w:t>0</w:t>
            </w:r>
            <w:r>
              <w:rPr>
                <w:rFonts w:ascii="微軟正黑體" w:eastAsia="微軟正黑體" w:hAnsi="微軟正黑體" w:hint="eastAsia"/>
                <w:b/>
                <w:sz w:val="22"/>
              </w:rPr>
              <w:t>8:15</w:t>
            </w:r>
            <w:r w:rsidRPr="00A268E9">
              <w:rPr>
                <w:rFonts w:ascii="微軟正黑體" w:eastAsia="微軟正黑體" w:hAnsi="微軟正黑體" w:hint="eastAsia"/>
                <w:b/>
                <w:sz w:val="22"/>
              </w:rPr>
              <w:t>-08:</w:t>
            </w:r>
            <w:r>
              <w:rPr>
                <w:rFonts w:ascii="微軟正黑體" w:eastAsia="微軟正黑體" w:hAnsi="微軟正黑體" w:hint="eastAsia"/>
                <w:b/>
                <w:sz w:val="22"/>
              </w:rPr>
              <w:t>30</w:t>
            </w:r>
          </w:p>
        </w:tc>
        <w:tc>
          <w:tcPr>
            <w:tcW w:w="3742" w:type="dxa"/>
            <w:tcBorders>
              <w:top w:val="single" w:sz="12" w:space="0" w:color="auto"/>
              <w:left w:val="single" w:sz="4" w:space="0" w:color="auto"/>
              <w:bottom w:val="dotted" w:sz="4" w:space="0" w:color="auto"/>
              <w:right w:val="single" w:sz="4" w:space="0" w:color="auto"/>
            </w:tcBorders>
            <w:shd w:val="clear" w:color="auto" w:fill="auto"/>
            <w:vAlign w:val="center"/>
          </w:tcPr>
          <w:p w:rsidR="00AB0858" w:rsidRPr="00A268E9" w:rsidRDefault="00AB0858" w:rsidP="00482437">
            <w:pPr>
              <w:spacing w:line="280" w:lineRule="exact"/>
              <w:jc w:val="center"/>
              <w:rPr>
                <w:rFonts w:ascii="微軟正黑體" w:eastAsia="微軟正黑體" w:hAnsi="微軟正黑體"/>
                <w:b/>
                <w:sz w:val="22"/>
              </w:rPr>
            </w:pPr>
            <w:r w:rsidRPr="00A268E9">
              <w:rPr>
                <w:rFonts w:ascii="微軟正黑體" w:eastAsia="微軟正黑體" w:hAnsi="微軟正黑體" w:hint="eastAsia"/>
                <w:b/>
                <w:sz w:val="22"/>
              </w:rPr>
              <w:t>報到、搭車</w:t>
            </w:r>
          </w:p>
        </w:tc>
        <w:tc>
          <w:tcPr>
            <w:tcW w:w="3287" w:type="dxa"/>
            <w:tcBorders>
              <w:top w:val="single" w:sz="12" w:space="0" w:color="auto"/>
              <w:left w:val="single" w:sz="4" w:space="0" w:color="auto"/>
              <w:right w:val="single" w:sz="4" w:space="0" w:color="auto"/>
            </w:tcBorders>
            <w:shd w:val="clear" w:color="auto" w:fill="auto"/>
            <w:vAlign w:val="center"/>
          </w:tcPr>
          <w:p w:rsidR="00AB0858" w:rsidRPr="00A268E9" w:rsidRDefault="00AB0858" w:rsidP="00482437">
            <w:pPr>
              <w:spacing w:line="280" w:lineRule="exact"/>
              <w:jc w:val="center"/>
              <w:rPr>
                <w:rFonts w:ascii="微軟正黑體" w:eastAsia="微軟正黑體" w:hAnsi="微軟正黑體"/>
                <w:sz w:val="22"/>
              </w:rPr>
            </w:pPr>
            <w:r w:rsidRPr="00A268E9">
              <w:rPr>
                <w:rFonts w:ascii="微軟正黑體" w:eastAsia="微軟正黑體" w:hAnsi="微軟正黑體" w:hint="eastAsia"/>
                <w:sz w:val="22"/>
              </w:rPr>
              <w:t>澎湖縣婦女會集合</w:t>
            </w:r>
          </w:p>
        </w:tc>
      </w:tr>
      <w:tr w:rsidR="00AB0858" w:rsidRPr="006F48FF" w:rsidTr="00234ED4">
        <w:trPr>
          <w:trHeight w:val="361"/>
          <w:jc w:val="center"/>
        </w:trPr>
        <w:tc>
          <w:tcPr>
            <w:tcW w:w="1912" w:type="dxa"/>
            <w:tcBorders>
              <w:top w:val="single" w:sz="12" w:space="0" w:color="auto"/>
              <w:left w:val="single" w:sz="4" w:space="0" w:color="auto"/>
              <w:bottom w:val="dotted" w:sz="4" w:space="0" w:color="auto"/>
              <w:right w:val="single" w:sz="4" w:space="0" w:color="auto"/>
            </w:tcBorders>
            <w:shd w:val="clear" w:color="auto" w:fill="auto"/>
            <w:vAlign w:val="center"/>
          </w:tcPr>
          <w:p w:rsidR="00AB0858" w:rsidRPr="00A268E9" w:rsidRDefault="00AB0858" w:rsidP="00482437">
            <w:pPr>
              <w:snapToGrid w:val="0"/>
              <w:jc w:val="center"/>
              <w:rPr>
                <w:rFonts w:ascii="微軟正黑體" w:eastAsia="微軟正黑體" w:hAnsi="微軟正黑體"/>
                <w:sz w:val="22"/>
              </w:rPr>
            </w:pPr>
            <w:r>
              <w:rPr>
                <w:rFonts w:ascii="微軟正黑體" w:eastAsia="微軟正黑體" w:hAnsi="微軟正黑體" w:hint="eastAsia"/>
                <w:sz w:val="22"/>
              </w:rPr>
              <w:t>08:30-09:00</w:t>
            </w:r>
          </w:p>
        </w:tc>
        <w:tc>
          <w:tcPr>
            <w:tcW w:w="3742" w:type="dxa"/>
            <w:tcBorders>
              <w:top w:val="single" w:sz="12" w:space="0" w:color="auto"/>
              <w:left w:val="single" w:sz="4" w:space="0" w:color="auto"/>
              <w:bottom w:val="dotted" w:sz="4" w:space="0" w:color="auto"/>
              <w:right w:val="single" w:sz="4" w:space="0" w:color="auto"/>
            </w:tcBorders>
            <w:shd w:val="clear" w:color="auto" w:fill="auto"/>
            <w:vAlign w:val="center"/>
          </w:tcPr>
          <w:p w:rsidR="00AB0858" w:rsidRPr="008D7D47" w:rsidRDefault="00AB0858" w:rsidP="00482437">
            <w:pPr>
              <w:snapToGrid w:val="0"/>
              <w:jc w:val="center"/>
              <w:textAlignment w:val="center"/>
              <w:rPr>
                <w:rFonts w:ascii="微軟正黑體" w:eastAsia="微軟正黑體" w:hAnsi="微軟正黑體"/>
                <w:sz w:val="22"/>
              </w:rPr>
            </w:pPr>
            <w:r w:rsidRPr="008D7D47">
              <w:rPr>
                <w:rFonts w:ascii="微軟正黑體" w:eastAsia="微軟正黑體" w:hAnsi="微軟正黑體" w:hint="eastAsia"/>
                <w:sz w:val="22"/>
              </w:rPr>
              <w:t>車程</w:t>
            </w:r>
          </w:p>
        </w:tc>
        <w:tc>
          <w:tcPr>
            <w:tcW w:w="3287" w:type="dxa"/>
            <w:tcBorders>
              <w:top w:val="single" w:sz="12" w:space="0" w:color="auto"/>
              <w:left w:val="single" w:sz="4" w:space="0" w:color="auto"/>
              <w:bottom w:val="dotted" w:sz="4" w:space="0" w:color="auto"/>
              <w:right w:val="single" w:sz="4" w:space="0" w:color="auto"/>
            </w:tcBorders>
            <w:shd w:val="clear" w:color="auto" w:fill="auto"/>
            <w:vAlign w:val="center"/>
          </w:tcPr>
          <w:p w:rsidR="00AB0858" w:rsidRPr="008D7D47" w:rsidRDefault="00AB0858" w:rsidP="00482437">
            <w:pPr>
              <w:snapToGrid w:val="0"/>
              <w:jc w:val="center"/>
              <w:textAlignment w:val="center"/>
              <w:rPr>
                <w:rFonts w:ascii="微軟正黑體" w:eastAsia="微軟正黑體" w:hAnsi="微軟正黑體"/>
                <w:sz w:val="22"/>
                <w:szCs w:val="24"/>
              </w:rPr>
            </w:pPr>
            <w:r w:rsidRPr="008D7D47">
              <w:rPr>
                <w:rFonts w:ascii="微軟正黑體" w:eastAsia="微軟正黑體" w:hAnsi="微軟正黑體" w:hint="eastAsia"/>
                <w:sz w:val="22"/>
                <w:szCs w:val="24"/>
              </w:rPr>
              <w:t>馬公-嵵裡</w:t>
            </w:r>
          </w:p>
        </w:tc>
      </w:tr>
      <w:tr w:rsidR="00AB0858" w:rsidRPr="006F48FF" w:rsidTr="00234ED4">
        <w:trPr>
          <w:trHeight w:val="405"/>
          <w:jc w:val="center"/>
        </w:trPr>
        <w:tc>
          <w:tcPr>
            <w:tcW w:w="1912" w:type="dxa"/>
            <w:tcBorders>
              <w:top w:val="dotted" w:sz="4" w:space="0" w:color="auto"/>
              <w:left w:val="single" w:sz="4" w:space="0" w:color="auto"/>
              <w:bottom w:val="dotted" w:sz="4" w:space="0" w:color="auto"/>
              <w:right w:val="single" w:sz="4" w:space="0" w:color="auto"/>
            </w:tcBorders>
            <w:shd w:val="clear" w:color="auto" w:fill="auto"/>
            <w:vAlign w:val="center"/>
          </w:tcPr>
          <w:p w:rsidR="00AB0858" w:rsidRPr="00A268E9" w:rsidRDefault="00AB0858" w:rsidP="00482437">
            <w:pPr>
              <w:spacing w:line="280" w:lineRule="exact"/>
              <w:jc w:val="center"/>
              <w:rPr>
                <w:rFonts w:ascii="微軟正黑體" w:eastAsia="微軟正黑體" w:hAnsi="微軟正黑體"/>
                <w:sz w:val="22"/>
              </w:rPr>
            </w:pPr>
            <w:r w:rsidRPr="00A268E9">
              <w:rPr>
                <w:rFonts w:ascii="微軟正黑體" w:eastAsia="微軟正黑體" w:hAnsi="微軟正黑體" w:hint="eastAsia"/>
                <w:sz w:val="22"/>
              </w:rPr>
              <w:t>0</w:t>
            </w:r>
            <w:r>
              <w:rPr>
                <w:rFonts w:ascii="微軟正黑體" w:eastAsia="微軟正黑體" w:hAnsi="微軟正黑體" w:hint="eastAsia"/>
                <w:sz w:val="22"/>
              </w:rPr>
              <w:t>9</w:t>
            </w:r>
            <w:r w:rsidRPr="00A268E9">
              <w:rPr>
                <w:rFonts w:ascii="微軟正黑體" w:eastAsia="微軟正黑體" w:hAnsi="微軟正黑體" w:hint="eastAsia"/>
                <w:sz w:val="22"/>
              </w:rPr>
              <w:t>:</w:t>
            </w:r>
            <w:r>
              <w:rPr>
                <w:rFonts w:ascii="微軟正黑體" w:eastAsia="微軟正黑體" w:hAnsi="微軟正黑體" w:hint="eastAsia"/>
                <w:sz w:val="22"/>
              </w:rPr>
              <w:t>0</w:t>
            </w:r>
            <w:r w:rsidRPr="00A268E9">
              <w:rPr>
                <w:rFonts w:ascii="微軟正黑體" w:eastAsia="微軟正黑體" w:hAnsi="微軟正黑體" w:hint="eastAsia"/>
                <w:sz w:val="22"/>
              </w:rPr>
              <w:t>0-1</w:t>
            </w:r>
            <w:r>
              <w:rPr>
                <w:rFonts w:ascii="微軟正黑體" w:eastAsia="微軟正黑體" w:hAnsi="微軟正黑體" w:hint="eastAsia"/>
                <w:sz w:val="22"/>
              </w:rPr>
              <w:t>1</w:t>
            </w:r>
            <w:r w:rsidRPr="00A268E9">
              <w:rPr>
                <w:rFonts w:ascii="微軟正黑體" w:eastAsia="微軟正黑體" w:hAnsi="微軟正黑體" w:hint="eastAsia"/>
                <w:sz w:val="22"/>
              </w:rPr>
              <w:t>:</w:t>
            </w:r>
            <w:r>
              <w:rPr>
                <w:rFonts w:ascii="微軟正黑體" w:eastAsia="微軟正黑體" w:hAnsi="微軟正黑體" w:hint="eastAsia"/>
                <w:sz w:val="22"/>
              </w:rPr>
              <w:t>0</w:t>
            </w:r>
            <w:r w:rsidRPr="00A268E9">
              <w:rPr>
                <w:rFonts w:ascii="微軟正黑體" w:eastAsia="微軟正黑體" w:hAnsi="微軟正黑體" w:hint="eastAsia"/>
                <w:sz w:val="22"/>
              </w:rPr>
              <w:t>0</w:t>
            </w:r>
          </w:p>
        </w:tc>
        <w:tc>
          <w:tcPr>
            <w:tcW w:w="3742" w:type="dxa"/>
            <w:tcBorders>
              <w:top w:val="dotted" w:sz="4" w:space="0" w:color="auto"/>
              <w:left w:val="single" w:sz="4" w:space="0" w:color="auto"/>
              <w:bottom w:val="dotted" w:sz="4" w:space="0" w:color="auto"/>
              <w:right w:val="single" w:sz="4" w:space="0" w:color="auto"/>
            </w:tcBorders>
            <w:shd w:val="clear" w:color="auto" w:fill="auto"/>
            <w:vAlign w:val="center"/>
          </w:tcPr>
          <w:p w:rsidR="00AB0858" w:rsidRDefault="00AB0858" w:rsidP="00482437">
            <w:pPr>
              <w:spacing w:line="280" w:lineRule="exact"/>
              <w:jc w:val="center"/>
              <w:rPr>
                <w:rFonts w:ascii="微軟正黑體" w:eastAsia="微軟正黑體" w:hAnsi="微軟正黑體"/>
                <w:b/>
                <w:sz w:val="22"/>
              </w:rPr>
            </w:pPr>
            <w:r w:rsidRPr="008D7D47">
              <w:rPr>
                <w:rFonts w:ascii="微軟正黑體" w:eastAsia="微軟正黑體" w:hAnsi="微軟正黑體" w:hint="eastAsia"/>
                <w:b/>
                <w:sz w:val="22"/>
              </w:rPr>
              <w:t>澎湖縣水產種苗繁殖場</w:t>
            </w:r>
          </w:p>
          <w:p w:rsidR="00AB0858" w:rsidRPr="008D7D47" w:rsidRDefault="007E03F7" w:rsidP="00482437">
            <w:pPr>
              <w:spacing w:line="280" w:lineRule="exact"/>
              <w:jc w:val="center"/>
              <w:rPr>
                <w:rFonts w:ascii="微軟正黑體" w:eastAsia="微軟正黑體" w:hAnsi="微軟正黑體"/>
                <w:b/>
                <w:kern w:val="0"/>
                <w:sz w:val="22"/>
              </w:rPr>
            </w:pPr>
            <w:r w:rsidRPr="007E03F7">
              <w:rPr>
                <w:rFonts w:ascii="微軟正黑體" w:eastAsia="微軟正黑體" w:hAnsi="微軟正黑體" w:hint="eastAsia"/>
                <w:sz w:val="20"/>
                <w:szCs w:val="20"/>
              </w:rPr>
              <w:t>(澎湖生態環境、珊瑚保育分享及種珊瑚)</w:t>
            </w:r>
          </w:p>
        </w:tc>
        <w:tc>
          <w:tcPr>
            <w:tcW w:w="3287" w:type="dxa"/>
            <w:tcBorders>
              <w:top w:val="dotted" w:sz="4" w:space="0" w:color="auto"/>
              <w:left w:val="single" w:sz="4" w:space="0" w:color="auto"/>
              <w:bottom w:val="dotted" w:sz="4" w:space="0" w:color="auto"/>
              <w:right w:val="single" w:sz="4" w:space="0" w:color="auto"/>
            </w:tcBorders>
            <w:shd w:val="clear" w:color="auto" w:fill="auto"/>
            <w:vAlign w:val="center"/>
          </w:tcPr>
          <w:p w:rsidR="00AB0858" w:rsidRPr="008D7D47" w:rsidRDefault="00AB0858" w:rsidP="00482437">
            <w:pPr>
              <w:spacing w:line="280" w:lineRule="exact"/>
              <w:jc w:val="center"/>
              <w:rPr>
                <w:rFonts w:ascii="微軟正黑體" w:eastAsia="微軟正黑體" w:hAnsi="微軟正黑體"/>
                <w:sz w:val="22"/>
                <w:szCs w:val="24"/>
              </w:rPr>
            </w:pPr>
            <w:r w:rsidRPr="008D7D47">
              <w:rPr>
                <w:rFonts w:ascii="微軟正黑體" w:eastAsia="微軟正黑體" w:hAnsi="微軟正黑體" w:hint="eastAsia"/>
                <w:sz w:val="22"/>
                <w:szCs w:val="24"/>
              </w:rPr>
              <w:t>澎湖縣水產種苗繁殖場解說員</w:t>
            </w:r>
          </w:p>
        </w:tc>
      </w:tr>
      <w:tr w:rsidR="00AB0858" w:rsidRPr="006F48FF" w:rsidTr="00234ED4">
        <w:trPr>
          <w:trHeight w:val="405"/>
          <w:jc w:val="center"/>
        </w:trPr>
        <w:tc>
          <w:tcPr>
            <w:tcW w:w="1912" w:type="dxa"/>
            <w:tcBorders>
              <w:top w:val="dotted" w:sz="4" w:space="0" w:color="auto"/>
              <w:left w:val="single" w:sz="4" w:space="0" w:color="auto"/>
              <w:bottom w:val="dotted" w:sz="4" w:space="0" w:color="auto"/>
              <w:right w:val="single" w:sz="4" w:space="0" w:color="auto"/>
            </w:tcBorders>
            <w:shd w:val="clear" w:color="auto" w:fill="auto"/>
            <w:vAlign w:val="center"/>
          </w:tcPr>
          <w:p w:rsidR="00AB0858" w:rsidRPr="00A268E9" w:rsidRDefault="00AB0858" w:rsidP="00482437">
            <w:pPr>
              <w:spacing w:line="280" w:lineRule="exact"/>
              <w:jc w:val="center"/>
              <w:rPr>
                <w:rFonts w:ascii="微軟正黑體" w:eastAsia="微軟正黑體" w:hAnsi="微軟正黑體"/>
                <w:sz w:val="22"/>
              </w:rPr>
            </w:pPr>
            <w:r w:rsidRPr="00A268E9">
              <w:rPr>
                <w:rFonts w:ascii="微軟正黑體" w:eastAsia="微軟正黑體" w:hAnsi="微軟正黑體" w:hint="eastAsia"/>
                <w:sz w:val="22"/>
              </w:rPr>
              <w:t>1</w:t>
            </w:r>
            <w:r>
              <w:rPr>
                <w:rFonts w:ascii="微軟正黑體" w:eastAsia="微軟正黑體" w:hAnsi="微軟正黑體" w:hint="eastAsia"/>
                <w:sz w:val="22"/>
              </w:rPr>
              <w:t>1</w:t>
            </w:r>
            <w:r w:rsidRPr="00A268E9">
              <w:rPr>
                <w:rFonts w:ascii="微軟正黑體" w:eastAsia="微軟正黑體" w:hAnsi="微軟正黑體" w:hint="eastAsia"/>
                <w:sz w:val="22"/>
              </w:rPr>
              <w:t>:0</w:t>
            </w:r>
            <w:r>
              <w:rPr>
                <w:rFonts w:ascii="微軟正黑體" w:eastAsia="微軟正黑體" w:hAnsi="微軟正黑體" w:hint="eastAsia"/>
                <w:sz w:val="22"/>
              </w:rPr>
              <w:t>0</w:t>
            </w:r>
            <w:r w:rsidRPr="00A268E9">
              <w:rPr>
                <w:rFonts w:ascii="微軟正黑體" w:eastAsia="微軟正黑體" w:hAnsi="微軟正黑體" w:hint="eastAsia"/>
                <w:sz w:val="22"/>
              </w:rPr>
              <w:t>-1</w:t>
            </w:r>
            <w:r>
              <w:rPr>
                <w:rFonts w:ascii="微軟正黑體" w:eastAsia="微軟正黑體" w:hAnsi="微軟正黑體" w:hint="eastAsia"/>
                <w:sz w:val="22"/>
              </w:rPr>
              <w:t>3</w:t>
            </w:r>
            <w:r w:rsidRPr="00A268E9">
              <w:rPr>
                <w:rFonts w:ascii="微軟正黑體" w:eastAsia="微軟正黑體" w:hAnsi="微軟正黑體" w:hint="eastAsia"/>
                <w:sz w:val="22"/>
              </w:rPr>
              <w:t>:</w:t>
            </w:r>
            <w:r>
              <w:rPr>
                <w:rFonts w:ascii="微軟正黑體" w:eastAsia="微軟正黑體" w:hAnsi="微軟正黑體" w:hint="eastAsia"/>
                <w:sz w:val="22"/>
              </w:rPr>
              <w:t>00</w:t>
            </w:r>
          </w:p>
        </w:tc>
        <w:tc>
          <w:tcPr>
            <w:tcW w:w="3742" w:type="dxa"/>
            <w:tcBorders>
              <w:top w:val="dotted" w:sz="4" w:space="0" w:color="auto"/>
              <w:left w:val="single" w:sz="4" w:space="0" w:color="auto"/>
              <w:bottom w:val="dotted" w:sz="4" w:space="0" w:color="auto"/>
              <w:right w:val="single" w:sz="4" w:space="0" w:color="auto"/>
            </w:tcBorders>
            <w:shd w:val="clear" w:color="auto" w:fill="auto"/>
            <w:vAlign w:val="center"/>
          </w:tcPr>
          <w:p w:rsidR="00AB0858" w:rsidRPr="008D7D47" w:rsidRDefault="00AB0858" w:rsidP="00482437">
            <w:pPr>
              <w:spacing w:line="280" w:lineRule="exact"/>
              <w:jc w:val="center"/>
              <w:rPr>
                <w:rFonts w:ascii="微軟正黑體" w:eastAsia="微軟正黑體" w:hAnsi="微軟正黑體"/>
                <w:sz w:val="22"/>
              </w:rPr>
            </w:pPr>
            <w:r w:rsidRPr="008D7D47">
              <w:rPr>
                <w:rFonts w:ascii="微軟正黑體" w:eastAsia="微軟正黑體" w:hAnsi="微軟正黑體" w:hint="eastAsia"/>
                <w:sz w:val="22"/>
              </w:rPr>
              <w:t>車程</w:t>
            </w:r>
            <w:r>
              <w:rPr>
                <w:rFonts w:ascii="微軟正黑體" w:eastAsia="微軟正黑體" w:hAnsi="微軟正黑體" w:hint="eastAsia"/>
                <w:sz w:val="22"/>
              </w:rPr>
              <w:t>、午餐</w:t>
            </w:r>
          </w:p>
        </w:tc>
        <w:tc>
          <w:tcPr>
            <w:tcW w:w="3287" w:type="dxa"/>
            <w:tcBorders>
              <w:top w:val="dotted" w:sz="4" w:space="0" w:color="auto"/>
              <w:left w:val="single" w:sz="4" w:space="0" w:color="auto"/>
              <w:bottom w:val="dotted" w:sz="4" w:space="0" w:color="auto"/>
              <w:right w:val="single" w:sz="4" w:space="0" w:color="auto"/>
            </w:tcBorders>
            <w:shd w:val="clear" w:color="auto" w:fill="auto"/>
            <w:vAlign w:val="center"/>
          </w:tcPr>
          <w:p w:rsidR="00AB0858" w:rsidRPr="008D7D47" w:rsidRDefault="00AB0858" w:rsidP="00482437">
            <w:pPr>
              <w:spacing w:line="280" w:lineRule="exact"/>
              <w:jc w:val="center"/>
              <w:rPr>
                <w:rFonts w:ascii="微軟正黑體" w:eastAsia="微軟正黑體" w:hAnsi="微軟正黑體"/>
                <w:sz w:val="22"/>
                <w:szCs w:val="24"/>
              </w:rPr>
            </w:pPr>
          </w:p>
        </w:tc>
      </w:tr>
      <w:tr w:rsidR="00AB0858" w:rsidRPr="006F48FF" w:rsidTr="00234ED4">
        <w:trPr>
          <w:trHeight w:val="405"/>
          <w:jc w:val="center"/>
        </w:trPr>
        <w:tc>
          <w:tcPr>
            <w:tcW w:w="1912" w:type="dxa"/>
            <w:tcBorders>
              <w:top w:val="dotted" w:sz="4" w:space="0" w:color="auto"/>
              <w:left w:val="single" w:sz="4" w:space="0" w:color="auto"/>
              <w:bottom w:val="dotted" w:sz="4" w:space="0" w:color="auto"/>
              <w:right w:val="single" w:sz="4" w:space="0" w:color="auto"/>
            </w:tcBorders>
            <w:shd w:val="clear" w:color="auto" w:fill="auto"/>
            <w:vAlign w:val="center"/>
          </w:tcPr>
          <w:p w:rsidR="00AB0858" w:rsidRPr="00A268E9" w:rsidRDefault="00AB0858" w:rsidP="00482437">
            <w:pPr>
              <w:spacing w:line="280" w:lineRule="exact"/>
              <w:jc w:val="center"/>
              <w:rPr>
                <w:rFonts w:ascii="微軟正黑體" w:eastAsia="微軟正黑體" w:hAnsi="微軟正黑體"/>
                <w:sz w:val="22"/>
              </w:rPr>
            </w:pPr>
            <w:r w:rsidRPr="00A268E9">
              <w:rPr>
                <w:rFonts w:ascii="微軟正黑體" w:eastAsia="微軟正黑體" w:hAnsi="微軟正黑體" w:hint="eastAsia"/>
                <w:sz w:val="22"/>
              </w:rPr>
              <w:lastRenderedPageBreak/>
              <w:t>1</w:t>
            </w:r>
            <w:r>
              <w:rPr>
                <w:rFonts w:ascii="微軟正黑體" w:eastAsia="微軟正黑體" w:hAnsi="微軟正黑體" w:hint="eastAsia"/>
                <w:sz w:val="22"/>
              </w:rPr>
              <w:t>3:00-15:30</w:t>
            </w:r>
          </w:p>
        </w:tc>
        <w:tc>
          <w:tcPr>
            <w:tcW w:w="3742" w:type="dxa"/>
            <w:tcBorders>
              <w:top w:val="dotted" w:sz="4" w:space="0" w:color="auto"/>
              <w:left w:val="single" w:sz="4" w:space="0" w:color="auto"/>
              <w:bottom w:val="dotted" w:sz="4" w:space="0" w:color="auto"/>
              <w:right w:val="single" w:sz="4" w:space="0" w:color="auto"/>
            </w:tcBorders>
            <w:shd w:val="clear" w:color="auto" w:fill="auto"/>
            <w:vAlign w:val="center"/>
          </w:tcPr>
          <w:p w:rsidR="001C1DB9" w:rsidRDefault="001C1DB9" w:rsidP="00482437">
            <w:pPr>
              <w:spacing w:line="280" w:lineRule="exact"/>
              <w:jc w:val="center"/>
              <w:rPr>
                <w:rFonts w:ascii="微軟正黑體" w:eastAsia="微軟正黑體" w:hAnsi="微軟正黑體" w:cs="Arial"/>
                <w:sz w:val="22"/>
              </w:rPr>
            </w:pPr>
            <w:r w:rsidRPr="001C1DB9">
              <w:rPr>
                <w:rFonts w:ascii="微軟正黑體" w:eastAsia="微軟正黑體" w:hAnsi="微軟正黑體" w:cs="Times New Roman" w:hint="eastAsia"/>
                <w:b/>
                <w:sz w:val="22"/>
                <w:szCs w:val="24"/>
              </w:rPr>
              <w:t>島嶼生態的敏感性與生物多樣性</w:t>
            </w:r>
            <w:r w:rsidR="00AB0858">
              <w:rPr>
                <w:rFonts w:ascii="微軟正黑體" w:eastAsia="微軟正黑體" w:hAnsi="微軟正黑體" w:cs="Arial" w:hint="eastAsia"/>
                <w:sz w:val="22"/>
              </w:rPr>
              <w:t>-</w:t>
            </w:r>
          </w:p>
          <w:p w:rsidR="00AB0858" w:rsidRDefault="00AB0858" w:rsidP="00482437">
            <w:pPr>
              <w:spacing w:line="280" w:lineRule="exact"/>
              <w:jc w:val="center"/>
              <w:rPr>
                <w:rFonts w:ascii="微軟正黑體" w:eastAsia="微軟正黑體" w:hAnsi="微軟正黑體" w:cs="Arial"/>
                <w:sz w:val="22"/>
              </w:rPr>
            </w:pPr>
            <w:r>
              <w:rPr>
                <w:rFonts w:ascii="微軟正黑體" w:eastAsia="微軟正黑體" w:hAnsi="微軟正黑體" w:cs="Arial" w:hint="eastAsia"/>
                <w:sz w:val="22"/>
              </w:rPr>
              <w:t>西北海</w:t>
            </w:r>
          </w:p>
          <w:p w:rsidR="00AB0858" w:rsidRPr="0034633D" w:rsidRDefault="00AB0858" w:rsidP="0034633D">
            <w:pPr>
              <w:spacing w:line="280" w:lineRule="exact"/>
              <w:jc w:val="center"/>
              <w:rPr>
                <w:rFonts w:ascii="微軟正黑體" w:eastAsia="微軟正黑體" w:hAnsi="微軟正黑體" w:cs="Arial"/>
                <w:sz w:val="22"/>
              </w:rPr>
            </w:pPr>
            <w:r w:rsidRPr="00ED6861">
              <w:rPr>
                <w:rFonts w:ascii="微軟正黑體" w:eastAsia="微軟正黑體" w:hAnsi="微軟正黑體" w:cs="Arial" w:hint="eastAsia"/>
                <w:sz w:val="22"/>
              </w:rPr>
              <w:t>（</w:t>
            </w:r>
            <w:r>
              <w:rPr>
                <w:rFonts w:ascii="微軟正黑體" w:eastAsia="微軟正黑體" w:hAnsi="微軟正黑體" w:cs="Arial" w:hint="eastAsia"/>
                <w:sz w:val="22"/>
              </w:rPr>
              <w:t>姑婆、鐵鉆、</w:t>
            </w:r>
            <w:r w:rsidR="0034633D">
              <w:rPr>
                <w:rFonts w:ascii="微軟正黑體" w:eastAsia="微軟正黑體" w:hAnsi="微軟正黑體" w:cs="Arial" w:hint="eastAsia"/>
                <w:sz w:val="22"/>
              </w:rPr>
              <w:t>土地公嶼(黑公)</w:t>
            </w:r>
            <w:r>
              <w:rPr>
                <w:rFonts w:ascii="微軟正黑體" w:eastAsia="微軟正黑體" w:hAnsi="微軟正黑體" w:cs="Arial" w:hint="eastAsia"/>
                <w:sz w:val="22"/>
              </w:rPr>
              <w:t>、</w:t>
            </w:r>
            <w:r w:rsidR="0034633D">
              <w:rPr>
                <w:rFonts w:ascii="微軟正黑體" w:eastAsia="微軟正黑體" w:hAnsi="微軟正黑體" w:cs="Arial" w:hint="eastAsia"/>
                <w:sz w:val="22"/>
              </w:rPr>
              <w:t>大白沙嶼(白公)、金嶼</w:t>
            </w:r>
            <w:r>
              <w:rPr>
                <w:rFonts w:ascii="微軟正黑體" w:eastAsia="微軟正黑體" w:hAnsi="微軟正黑體" w:cs="Arial" w:hint="eastAsia"/>
                <w:sz w:val="22"/>
              </w:rPr>
              <w:t>巡航</w:t>
            </w:r>
            <w:r w:rsidRPr="00ED6861">
              <w:rPr>
                <w:rFonts w:ascii="微軟正黑體" w:eastAsia="微軟正黑體" w:hAnsi="微軟正黑體" w:cs="Arial" w:hint="eastAsia"/>
                <w:sz w:val="22"/>
              </w:rPr>
              <w:t>）</w:t>
            </w:r>
          </w:p>
        </w:tc>
        <w:tc>
          <w:tcPr>
            <w:tcW w:w="3287" w:type="dxa"/>
            <w:tcBorders>
              <w:top w:val="dotted" w:sz="4" w:space="0" w:color="auto"/>
              <w:left w:val="single" w:sz="4" w:space="0" w:color="auto"/>
              <w:bottom w:val="dotted" w:sz="4" w:space="0" w:color="auto"/>
              <w:right w:val="single" w:sz="4" w:space="0" w:color="auto"/>
            </w:tcBorders>
            <w:shd w:val="clear" w:color="auto" w:fill="auto"/>
            <w:vAlign w:val="center"/>
          </w:tcPr>
          <w:p w:rsidR="00AB0858" w:rsidRPr="008D7D47" w:rsidRDefault="00AB0858" w:rsidP="00482437">
            <w:pPr>
              <w:spacing w:line="280" w:lineRule="exact"/>
              <w:jc w:val="center"/>
              <w:rPr>
                <w:rFonts w:ascii="微軟正黑體" w:eastAsia="微軟正黑體" w:hAnsi="微軟正黑體"/>
                <w:sz w:val="22"/>
                <w:szCs w:val="24"/>
              </w:rPr>
            </w:pPr>
            <w:r w:rsidRPr="008D7D47">
              <w:rPr>
                <w:rFonts w:ascii="微軟正黑體" w:eastAsia="微軟正黑體" w:hAnsi="微軟正黑體" w:hint="eastAsia"/>
                <w:sz w:val="22"/>
                <w:szCs w:val="24"/>
              </w:rPr>
              <w:t>洪國雄老師</w:t>
            </w:r>
          </w:p>
        </w:tc>
      </w:tr>
      <w:tr w:rsidR="00AB0858" w:rsidRPr="006F48FF" w:rsidTr="00234ED4">
        <w:trPr>
          <w:trHeight w:val="405"/>
          <w:jc w:val="center"/>
        </w:trPr>
        <w:tc>
          <w:tcPr>
            <w:tcW w:w="1912" w:type="dxa"/>
            <w:tcBorders>
              <w:top w:val="dotted" w:sz="4" w:space="0" w:color="auto"/>
              <w:left w:val="single" w:sz="4" w:space="0" w:color="auto"/>
              <w:bottom w:val="dotted" w:sz="4" w:space="0" w:color="auto"/>
              <w:right w:val="single" w:sz="4" w:space="0" w:color="auto"/>
            </w:tcBorders>
            <w:shd w:val="clear" w:color="auto" w:fill="auto"/>
            <w:vAlign w:val="center"/>
          </w:tcPr>
          <w:p w:rsidR="00AB0858" w:rsidRPr="00A268E9" w:rsidRDefault="00AB0858" w:rsidP="00482437">
            <w:pPr>
              <w:spacing w:line="280" w:lineRule="exact"/>
              <w:jc w:val="center"/>
              <w:rPr>
                <w:rFonts w:ascii="微軟正黑體" w:eastAsia="微軟正黑體" w:hAnsi="微軟正黑體"/>
                <w:sz w:val="22"/>
              </w:rPr>
            </w:pPr>
            <w:r w:rsidRPr="00A268E9">
              <w:rPr>
                <w:rFonts w:ascii="微軟正黑體" w:eastAsia="微軟正黑體" w:hAnsi="微軟正黑體" w:hint="eastAsia"/>
                <w:sz w:val="22"/>
              </w:rPr>
              <w:t>1</w:t>
            </w:r>
            <w:r>
              <w:rPr>
                <w:rFonts w:ascii="微軟正黑體" w:eastAsia="微軟正黑體" w:hAnsi="微軟正黑體" w:hint="eastAsia"/>
                <w:sz w:val="22"/>
              </w:rPr>
              <w:t>5:30-16:00</w:t>
            </w:r>
          </w:p>
        </w:tc>
        <w:tc>
          <w:tcPr>
            <w:tcW w:w="3742" w:type="dxa"/>
            <w:tcBorders>
              <w:top w:val="dotted" w:sz="4" w:space="0" w:color="auto"/>
              <w:left w:val="single" w:sz="4" w:space="0" w:color="auto"/>
              <w:bottom w:val="dotted" w:sz="4" w:space="0" w:color="auto"/>
              <w:right w:val="single" w:sz="4" w:space="0" w:color="auto"/>
            </w:tcBorders>
            <w:shd w:val="clear" w:color="auto" w:fill="auto"/>
            <w:vAlign w:val="center"/>
          </w:tcPr>
          <w:p w:rsidR="00AB0858" w:rsidRPr="008D7D47" w:rsidRDefault="00AB0858" w:rsidP="00482437">
            <w:pPr>
              <w:spacing w:line="280" w:lineRule="exact"/>
              <w:jc w:val="center"/>
              <w:rPr>
                <w:rFonts w:ascii="微軟正黑體" w:eastAsia="微軟正黑體" w:hAnsi="微軟正黑體"/>
                <w:kern w:val="0"/>
                <w:sz w:val="22"/>
                <w:lang w:val="fr-FR"/>
              </w:rPr>
            </w:pPr>
            <w:r w:rsidRPr="008D7D47">
              <w:rPr>
                <w:rFonts w:ascii="微軟正黑體" w:eastAsia="微軟正黑體" w:hAnsi="微軟正黑體" w:hint="eastAsia"/>
                <w:sz w:val="22"/>
              </w:rPr>
              <w:t>心得回饋及有獎徵答</w:t>
            </w:r>
            <w:r>
              <w:rPr>
                <w:rFonts w:ascii="微軟正黑體" w:eastAsia="微軟正黑體" w:hAnsi="微軟正黑體" w:hint="eastAsia"/>
                <w:sz w:val="22"/>
              </w:rPr>
              <w:t>、車程</w:t>
            </w:r>
          </w:p>
        </w:tc>
        <w:tc>
          <w:tcPr>
            <w:tcW w:w="3287" w:type="dxa"/>
            <w:tcBorders>
              <w:top w:val="dotted" w:sz="4" w:space="0" w:color="auto"/>
              <w:left w:val="single" w:sz="4" w:space="0" w:color="auto"/>
              <w:bottom w:val="dotted" w:sz="4" w:space="0" w:color="auto"/>
              <w:right w:val="single" w:sz="4" w:space="0" w:color="auto"/>
            </w:tcBorders>
            <w:shd w:val="clear" w:color="auto" w:fill="auto"/>
            <w:vAlign w:val="center"/>
          </w:tcPr>
          <w:p w:rsidR="00AB0858" w:rsidRPr="008D7D47" w:rsidRDefault="00AB0858" w:rsidP="00482437">
            <w:pPr>
              <w:spacing w:line="280" w:lineRule="exact"/>
              <w:jc w:val="center"/>
              <w:rPr>
                <w:rFonts w:ascii="微軟正黑體" w:eastAsia="微軟正黑體" w:hAnsi="微軟正黑體"/>
                <w:sz w:val="22"/>
              </w:rPr>
            </w:pPr>
          </w:p>
        </w:tc>
      </w:tr>
      <w:tr w:rsidR="00AB0858" w:rsidRPr="006F48FF" w:rsidTr="00234ED4">
        <w:trPr>
          <w:trHeight w:val="405"/>
          <w:jc w:val="center"/>
        </w:trPr>
        <w:tc>
          <w:tcPr>
            <w:tcW w:w="1912" w:type="dxa"/>
            <w:tcBorders>
              <w:top w:val="dotted" w:sz="4" w:space="0" w:color="auto"/>
              <w:left w:val="single" w:sz="4" w:space="0" w:color="auto"/>
              <w:bottom w:val="dotted" w:sz="4" w:space="0" w:color="auto"/>
              <w:right w:val="single" w:sz="4" w:space="0" w:color="auto"/>
            </w:tcBorders>
            <w:shd w:val="clear" w:color="auto" w:fill="auto"/>
            <w:vAlign w:val="center"/>
          </w:tcPr>
          <w:p w:rsidR="00AB0858" w:rsidRPr="00A268E9" w:rsidRDefault="00AB0858" w:rsidP="00482437">
            <w:pPr>
              <w:spacing w:line="280" w:lineRule="exact"/>
              <w:jc w:val="center"/>
              <w:rPr>
                <w:rFonts w:ascii="微軟正黑體" w:eastAsia="微軟正黑體" w:hAnsi="微軟正黑體"/>
                <w:sz w:val="22"/>
              </w:rPr>
            </w:pPr>
            <w:r>
              <w:rPr>
                <w:rFonts w:ascii="微軟正黑體" w:eastAsia="微軟正黑體" w:hAnsi="微軟正黑體" w:hint="eastAsia"/>
                <w:sz w:val="22"/>
              </w:rPr>
              <w:t>16:00</w:t>
            </w:r>
          </w:p>
        </w:tc>
        <w:tc>
          <w:tcPr>
            <w:tcW w:w="3742" w:type="dxa"/>
            <w:tcBorders>
              <w:top w:val="dotted" w:sz="4" w:space="0" w:color="auto"/>
              <w:left w:val="single" w:sz="4" w:space="0" w:color="auto"/>
              <w:bottom w:val="dotted" w:sz="4" w:space="0" w:color="auto"/>
              <w:right w:val="single" w:sz="4" w:space="0" w:color="auto"/>
            </w:tcBorders>
            <w:shd w:val="clear" w:color="auto" w:fill="auto"/>
            <w:vAlign w:val="center"/>
          </w:tcPr>
          <w:p w:rsidR="00AB0858" w:rsidRPr="008D7D47" w:rsidRDefault="00AB0858" w:rsidP="00482437">
            <w:pPr>
              <w:spacing w:line="280" w:lineRule="exact"/>
              <w:jc w:val="center"/>
              <w:rPr>
                <w:rFonts w:ascii="微軟正黑體" w:eastAsia="微軟正黑體" w:hAnsi="微軟正黑體"/>
                <w:b/>
                <w:kern w:val="0"/>
                <w:sz w:val="22"/>
              </w:rPr>
            </w:pPr>
            <w:r w:rsidRPr="008D7D47">
              <w:rPr>
                <w:rFonts w:ascii="微軟正黑體" w:eastAsia="微軟正黑體" w:hAnsi="微軟正黑體" w:hint="eastAsia"/>
                <w:sz w:val="22"/>
              </w:rPr>
              <w:t>賦歸</w:t>
            </w:r>
          </w:p>
        </w:tc>
        <w:tc>
          <w:tcPr>
            <w:tcW w:w="3287" w:type="dxa"/>
            <w:tcBorders>
              <w:top w:val="dotted" w:sz="4" w:space="0" w:color="auto"/>
              <w:left w:val="single" w:sz="4" w:space="0" w:color="auto"/>
              <w:bottom w:val="dotted" w:sz="4" w:space="0" w:color="auto"/>
              <w:right w:val="single" w:sz="4" w:space="0" w:color="auto"/>
            </w:tcBorders>
            <w:shd w:val="clear" w:color="auto" w:fill="auto"/>
            <w:vAlign w:val="center"/>
          </w:tcPr>
          <w:p w:rsidR="00AB0858" w:rsidRPr="008D7D47" w:rsidRDefault="00AB0858" w:rsidP="00482437">
            <w:pPr>
              <w:spacing w:line="280" w:lineRule="exact"/>
              <w:jc w:val="center"/>
              <w:rPr>
                <w:rFonts w:ascii="微軟正黑體" w:eastAsia="微軟正黑體" w:hAnsi="微軟正黑體"/>
                <w:sz w:val="22"/>
              </w:rPr>
            </w:pPr>
          </w:p>
        </w:tc>
      </w:tr>
    </w:tbl>
    <w:p w:rsidR="001C1DB9" w:rsidRDefault="001C1DB9" w:rsidP="001C1DB9">
      <w:pPr>
        <w:pStyle w:val="ac"/>
        <w:snapToGrid w:val="0"/>
        <w:spacing w:beforeLines="50" w:before="180" w:line="240" w:lineRule="auto"/>
        <w:ind w:left="480" w:firstLine="0"/>
        <w:jc w:val="left"/>
        <w:textDirection w:val="lrTbV"/>
        <w:rPr>
          <w:rFonts w:ascii="微軟正黑體" w:eastAsia="微軟正黑體" w:hAnsi="微軟正黑體"/>
          <w:b/>
          <w:bCs/>
          <w:color w:val="000000"/>
          <w:sz w:val="28"/>
          <w:szCs w:val="28"/>
        </w:rPr>
      </w:pPr>
    </w:p>
    <w:p w:rsidR="002F3872" w:rsidRDefault="00564C3A" w:rsidP="002F3872">
      <w:pPr>
        <w:pStyle w:val="ac"/>
        <w:numPr>
          <w:ilvl w:val="0"/>
          <w:numId w:val="1"/>
        </w:numPr>
        <w:snapToGrid w:val="0"/>
        <w:spacing w:beforeLines="50" w:before="180" w:line="240" w:lineRule="auto"/>
        <w:jc w:val="left"/>
        <w:textDirection w:val="lrTbV"/>
        <w:rPr>
          <w:rFonts w:ascii="微軟正黑體" w:eastAsia="微軟正黑體" w:hAnsi="微軟正黑體"/>
          <w:b/>
          <w:bCs/>
          <w:color w:val="000000"/>
          <w:sz w:val="28"/>
          <w:szCs w:val="28"/>
        </w:rPr>
      </w:pPr>
      <w:r w:rsidRPr="00564C3A">
        <w:rPr>
          <w:rFonts w:ascii="微軟正黑體" w:eastAsia="微軟正黑體" w:hAnsi="微軟正黑體" w:hint="eastAsia"/>
          <w:b/>
          <w:bCs/>
          <w:color w:val="000000"/>
          <w:sz w:val="28"/>
          <w:szCs w:val="28"/>
        </w:rPr>
        <w:t>內容說明：</w:t>
      </w:r>
    </w:p>
    <w:p w:rsidR="00311AB2" w:rsidRDefault="00311AB2" w:rsidP="00234ED4">
      <w:pPr>
        <w:pStyle w:val="a7"/>
        <w:tabs>
          <w:tab w:val="left" w:pos="567"/>
        </w:tabs>
        <w:snapToGrid w:val="0"/>
        <w:spacing w:beforeLines="50" w:before="180" w:afterLines="50" w:after="180"/>
        <w:ind w:leftChars="0" w:left="563"/>
        <w:rPr>
          <w:rFonts w:ascii="微軟正黑體" w:eastAsia="微軟正黑體" w:hAnsi="微軟正黑體" w:cs="Times New Roman"/>
          <w:szCs w:val="28"/>
        </w:rPr>
      </w:pPr>
      <w:r>
        <w:rPr>
          <w:rFonts w:ascii="微軟正黑體" w:eastAsia="微軟正黑體" w:hAnsi="微軟正黑體" w:cs="Times New Roman" w:hint="eastAsia"/>
          <w:szCs w:val="28"/>
        </w:rPr>
        <w:t xml:space="preserve">    </w:t>
      </w:r>
      <w:r w:rsidRPr="001C1DB9">
        <w:rPr>
          <w:rFonts w:ascii="微軟正黑體" w:eastAsia="微軟正黑體" w:hAnsi="微軟正黑體" w:cs="Times New Roman" w:hint="eastAsia"/>
          <w:szCs w:val="28"/>
        </w:rPr>
        <w:t>澎湖群島這座為海底火山活動所形成的島嶼，由大小不等近百個的島嶼、岩礁所組成。雖然島上地勢平坦，缺乏高山、森林、河川、湖泊，但卻是東亞候鳥遷移路線及棲息繁衍的中繼站，因此在每年候鳥移棲的季節裡，總有為數眾多，形形色色的各種候鳥飛臨各個島嶼。在這些鳥類當中，除了本島各地長見的鷸、鴴科岸鳥，以及鷺科、雁鴨科等鳥類之外，又以每年夏季時，出現在大、小貓嶼及雞善嶼、錠鉤嶼等無人島上繁殖的燕鷗科鳥類最具特色。</w:t>
      </w:r>
    </w:p>
    <w:p w:rsidR="00564C3A" w:rsidRPr="001C1DB9" w:rsidRDefault="00311AB2" w:rsidP="00234ED4">
      <w:pPr>
        <w:pStyle w:val="a7"/>
        <w:tabs>
          <w:tab w:val="left" w:pos="567"/>
        </w:tabs>
        <w:snapToGrid w:val="0"/>
        <w:spacing w:beforeLines="50" w:before="180" w:afterLines="50" w:after="180"/>
        <w:ind w:leftChars="0" w:left="563"/>
        <w:rPr>
          <w:rFonts w:ascii="微軟正黑體" w:eastAsia="微軟正黑體" w:hAnsi="微軟正黑體"/>
          <w:sz w:val="22"/>
          <w:szCs w:val="24"/>
        </w:rPr>
      </w:pPr>
      <w:r>
        <w:rPr>
          <w:rFonts w:ascii="微軟正黑體" w:eastAsia="微軟正黑體" w:hAnsi="微軟正黑體" w:cs="Times New Roman" w:hint="eastAsia"/>
          <w:szCs w:val="28"/>
        </w:rPr>
        <w:t xml:space="preserve">       </w:t>
      </w:r>
      <w:r w:rsidR="001C1DB9" w:rsidRPr="001C1DB9">
        <w:rPr>
          <w:rFonts w:ascii="微軟正黑體" w:eastAsia="微軟正黑體" w:hAnsi="微軟正黑體" w:cs="Times New Roman" w:hint="eastAsia"/>
          <w:szCs w:val="28"/>
        </w:rPr>
        <w:t>什麼是鳥類？相信大部份的人對於鳥類並不陌生，舉凡我們平日常吃的雞肉、鴨肉、鵝肉、鴿肉以及各種鳥蛋，都和鳥類脫不了關係。但是怎樣來界定鳥類和其它動物的差別，可能就有許多人不知如何來定義。其實早在三千年前，中國的古籍爾雅就已經明確的指出：「二足而羽謂之禽」，凡是具有兩隻腳，體被羽毛的動物便稱為鳥類。澎湖為散佈海中眾多島嶼及岩礁所組成之島群，依海島地理特性，應不乏許多海洋性鳥類棲息其間；但綜觀島嶼鳥類的組成以及棲息環境的情況，可以發現具有代表性的海鳥種類，均局限於部份無人島上棲息的各種燕鷗，可以發現人類活動的干擾可能是最主要的因素。透過室內課程鳥類及棲地說明讓學員從「心」認識，在到戶外實際觀察，藉此讓大家省思燕鷗族群的未來，及如何更積極採取有效保護措施，加以妥善的規劃管理，期使珍貴的自然資產得以永續綿延並推廣全民保育觀念。</w:t>
      </w:r>
    </w:p>
    <w:p w:rsidR="00564C3A" w:rsidRDefault="00564C3A" w:rsidP="00564C3A">
      <w:pPr>
        <w:pStyle w:val="a7"/>
        <w:numPr>
          <w:ilvl w:val="0"/>
          <w:numId w:val="1"/>
        </w:numPr>
        <w:tabs>
          <w:tab w:val="left" w:pos="567"/>
        </w:tabs>
        <w:snapToGrid w:val="0"/>
        <w:spacing w:beforeLines="50" w:before="180" w:afterLines="50" w:after="180"/>
        <w:ind w:leftChars="0" w:left="563" w:hangingChars="201" w:hanging="563"/>
        <w:rPr>
          <w:rFonts w:ascii="微軟正黑體" w:eastAsia="微軟正黑體" w:hAnsi="微軟正黑體"/>
          <w:b/>
          <w:sz w:val="28"/>
          <w:szCs w:val="24"/>
        </w:rPr>
      </w:pPr>
      <w:r>
        <w:rPr>
          <w:rFonts w:ascii="微軟正黑體" w:eastAsia="微軟正黑體" w:hAnsi="微軟正黑體" w:hint="eastAsia"/>
          <w:b/>
          <w:sz w:val="28"/>
          <w:szCs w:val="24"/>
        </w:rPr>
        <w:t>預期效果：</w:t>
      </w:r>
    </w:p>
    <w:p w:rsidR="00564C3A" w:rsidRPr="00311AB2" w:rsidRDefault="00311AB2" w:rsidP="00C0686F">
      <w:pPr>
        <w:pStyle w:val="a7"/>
        <w:snapToGrid w:val="0"/>
        <w:rPr>
          <w:rFonts w:ascii="微軟正黑體" w:eastAsia="微軟正黑體" w:hAnsi="微軟正黑體"/>
          <w:b/>
          <w:color w:val="000000" w:themeColor="text1"/>
          <w:szCs w:val="24"/>
        </w:rPr>
      </w:pPr>
      <w:r>
        <w:rPr>
          <w:rFonts w:ascii="微軟正黑體" w:eastAsia="微軟正黑體" w:hAnsi="微軟正黑體" w:hint="eastAsia"/>
          <w:color w:val="000000"/>
          <w:szCs w:val="28"/>
        </w:rPr>
        <w:t xml:space="preserve">    </w:t>
      </w:r>
      <w:r w:rsidRPr="00311AB2">
        <w:rPr>
          <w:rFonts w:ascii="微軟正黑體" w:eastAsia="微軟正黑體" w:hAnsi="微軟正黑體" w:hint="eastAsia"/>
          <w:color w:val="000000"/>
          <w:szCs w:val="28"/>
        </w:rPr>
        <w:t>透過系列活動，並依據世界環境日之核心價值，結合地方智慧年之思維，將能將覺知（</w:t>
      </w:r>
      <w:r w:rsidRPr="00311AB2">
        <w:rPr>
          <w:rFonts w:ascii="微軟正黑體" w:eastAsia="微軟正黑體" w:hAnsi="微軟正黑體"/>
          <w:color w:val="000000"/>
          <w:szCs w:val="28"/>
        </w:rPr>
        <w:t>awareness)</w:t>
      </w:r>
      <w:r w:rsidRPr="00311AB2">
        <w:rPr>
          <w:rFonts w:ascii="微軟正黑體" w:eastAsia="微軟正黑體" w:hAnsi="微軟正黑體" w:hint="eastAsia"/>
          <w:color w:val="000000"/>
          <w:szCs w:val="28"/>
        </w:rPr>
        <w:t>、知識</w:t>
      </w:r>
      <w:r w:rsidRPr="00311AB2">
        <w:rPr>
          <w:rFonts w:ascii="微軟正黑體" w:eastAsia="微軟正黑體" w:hAnsi="微軟正黑體"/>
          <w:color w:val="000000"/>
          <w:szCs w:val="28"/>
        </w:rPr>
        <w:t>(knowledge)</w:t>
      </w:r>
      <w:r w:rsidRPr="00311AB2">
        <w:rPr>
          <w:rFonts w:ascii="微軟正黑體" w:eastAsia="微軟正黑體" w:hAnsi="微軟正黑體" w:hint="eastAsia"/>
          <w:color w:val="000000"/>
          <w:szCs w:val="28"/>
        </w:rPr>
        <w:t>、態度</w:t>
      </w:r>
      <w:r w:rsidRPr="00311AB2">
        <w:rPr>
          <w:rFonts w:ascii="微軟正黑體" w:eastAsia="微軟正黑體" w:hAnsi="微軟正黑體"/>
          <w:color w:val="000000"/>
          <w:szCs w:val="28"/>
        </w:rPr>
        <w:t>(attitude)</w:t>
      </w:r>
      <w:r w:rsidRPr="00311AB2">
        <w:rPr>
          <w:rFonts w:ascii="微軟正黑體" w:eastAsia="微軟正黑體" w:hAnsi="微軟正黑體" w:hint="eastAsia"/>
          <w:color w:val="000000"/>
          <w:szCs w:val="28"/>
        </w:rPr>
        <w:t>、技能</w:t>
      </w:r>
      <w:r w:rsidRPr="00311AB2">
        <w:rPr>
          <w:rFonts w:ascii="微軟正黑體" w:eastAsia="微軟正黑體" w:hAnsi="微軟正黑體"/>
          <w:color w:val="000000"/>
          <w:szCs w:val="28"/>
        </w:rPr>
        <w:t>(skill)</w:t>
      </w:r>
      <w:r w:rsidRPr="00311AB2">
        <w:rPr>
          <w:rFonts w:ascii="微軟正黑體" w:eastAsia="微軟正黑體" w:hAnsi="微軟正黑體" w:hint="eastAsia"/>
          <w:color w:val="000000"/>
          <w:szCs w:val="28"/>
        </w:rPr>
        <w:t>和參與（</w:t>
      </w:r>
      <w:r w:rsidRPr="00311AB2">
        <w:rPr>
          <w:rFonts w:ascii="微軟正黑體" w:eastAsia="微軟正黑體" w:hAnsi="微軟正黑體"/>
          <w:color w:val="000000"/>
          <w:szCs w:val="28"/>
        </w:rPr>
        <w:t>participation)</w:t>
      </w:r>
      <w:r w:rsidRPr="00311AB2">
        <w:rPr>
          <w:rFonts w:ascii="微軟正黑體" w:eastAsia="微軟正黑體" w:hAnsi="微軟正黑體" w:hint="eastAsia"/>
          <w:color w:val="000000"/>
          <w:szCs w:val="28"/>
        </w:rPr>
        <w:t>等五大環境教育要素融入在地，成為因地制宜的活動方式，帶澎湖民眾到海洋生物的棲地及海洋生物的研究單位，促進民眾用更多元的方式感受澎湖這一塊土地的美麗與危機，並能建立與環境的連結，對未來環境保護將有莫大的助益。</w:t>
      </w:r>
    </w:p>
    <w:p w:rsidR="002F3872" w:rsidRDefault="002F3872">
      <w:pPr>
        <w:widowControl/>
        <w:rPr>
          <w:rFonts w:ascii="微軟正黑體" w:eastAsia="微軟正黑體" w:hAnsi="微軟正黑體"/>
          <w:b/>
          <w:sz w:val="28"/>
          <w:szCs w:val="24"/>
        </w:rPr>
      </w:pPr>
      <w:r>
        <w:rPr>
          <w:rFonts w:ascii="微軟正黑體" w:eastAsia="微軟正黑體" w:hAnsi="微軟正黑體"/>
          <w:b/>
          <w:sz w:val="28"/>
          <w:szCs w:val="24"/>
        </w:rPr>
        <w:br w:type="page"/>
      </w:r>
    </w:p>
    <w:p w:rsidR="00564C3A" w:rsidRDefault="00564C3A" w:rsidP="00C0686F">
      <w:pPr>
        <w:pStyle w:val="a7"/>
        <w:numPr>
          <w:ilvl w:val="0"/>
          <w:numId w:val="1"/>
        </w:numPr>
        <w:tabs>
          <w:tab w:val="left" w:pos="567"/>
        </w:tabs>
        <w:snapToGrid w:val="0"/>
        <w:spacing w:beforeLines="50" w:before="180" w:afterLines="50" w:after="180"/>
        <w:ind w:leftChars="0" w:left="563" w:hangingChars="201" w:hanging="563"/>
        <w:rPr>
          <w:rFonts w:ascii="微軟正黑體" w:eastAsia="微軟正黑體" w:hAnsi="微軟正黑體"/>
          <w:b/>
          <w:sz w:val="28"/>
          <w:szCs w:val="24"/>
        </w:rPr>
      </w:pPr>
      <w:r>
        <w:rPr>
          <w:rFonts w:ascii="微軟正黑體" w:eastAsia="微軟正黑體" w:hAnsi="微軟正黑體" w:hint="eastAsia"/>
          <w:b/>
          <w:sz w:val="28"/>
          <w:szCs w:val="24"/>
        </w:rPr>
        <w:lastRenderedPageBreak/>
        <w:t>報名表</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3902"/>
        <w:gridCol w:w="850"/>
        <w:gridCol w:w="3544"/>
      </w:tblGrid>
      <w:tr w:rsidR="00564C3A" w:rsidRPr="00C60C42" w:rsidTr="009A0FF7">
        <w:trPr>
          <w:trHeight w:val="1054"/>
        </w:trPr>
        <w:tc>
          <w:tcPr>
            <w:tcW w:w="9889" w:type="dxa"/>
            <w:gridSpan w:val="4"/>
            <w:vAlign w:val="center"/>
          </w:tcPr>
          <w:p w:rsidR="00311AB2" w:rsidRPr="00311AB2" w:rsidRDefault="00311AB2" w:rsidP="00311AB2">
            <w:pPr>
              <w:pStyle w:val="a7"/>
              <w:tabs>
                <w:tab w:val="left" w:pos="567"/>
              </w:tabs>
              <w:snapToGrid w:val="0"/>
              <w:ind w:leftChars="0" w:left="482"/>
              <w:jc w:val="center"/>
              <w:rPr>
                <w:rFonts w:ascii="微軟正黑體" w:eastAsia="微軟正黑體" w:hAnsi="微軟正黑體"/>
                <w:b/>
                <w:szCs w:val="24"/>
              </w:rPr>
            </w:pPr>
            <w:r w:rsidRPr="00311AB2">
              <w:rPr>
                <w:rFonts w:ascii="微軟正黑體" w:eastAsia="微軟正黑體" w:hAnsi="微軟正黑體"/>
                <w:b/>
                <w:szCs w:val="24"/>
              </w:rPr>
              <w:t>105</w:t>
            </w:r>
            <w:r w:rsidRPr="00311AB2">
              <w:rPr>
                <w:rFonts w:ascii="微軟正黑體" w:eastAsia="微軟正黑體" w:hAnsi="微軟正黑體" w:hint="eastAsia"/>
                <w:b/>
                <w:szCs w:val="24"/>
              </w:rPr>
              <w:t>年澎湖縣世界環境日</w:t>
            </w:r>
          </w:p>
          <w:p w:rsidR="00311AB2" w:rsidRPr="00311AB2" w:rsidRDefault="00311AB2" w:rsidP="00311AB2">
            <w:pPr>
              <w:pStyle w:val="a7"/>
              <w:tabs>
                <w:tab w:val="left" w:pos="567"/>
              </w:tabs>
              <w:snapToGrid w:val="0"/>
              <w:ind w:leftChars="0" w:left="482"/>
              <w:jc w:val="center"/>
              <w:rPr>
                <w:rFonts w:ascii="微軟正黑體" w:eastAsia="微軟正黑體" w:hAnsi="微軟正黑體"/>
                <w:b/>
                <w:szCs w:val="24"/>
              </w:rPr>
            </w:pPr>
            <w:r w:rsidRPr="00311AB2">
              <w:rPr>
                <w:rFonts w:ascii="微軟正黑體" w:eastAsia="微軟正黑體" w:hAnsi="微軟正黑體"/>
                <w:b/>
                <w:szCs w:val="24"/>
              </w:rPr>
              <w:t>「</w:t>
            </w:r>
            <w:r w:rsidRPr="00311AB2">
              <w:rPr>
                <w:rFonts w:ascii="微軟正黑體" w:eastAsia="微軟正黑體" w:hAnsi="微軟正黑體" w:hint="eastAsia"/>
                <w:b/>
                <w:szCs w:val="24"/>
              </w:rPr>
              <w:t>環境教育社群年</w:t>
            </w:r>
            <w:r w:rsidRPr="00311AB2">
              <w:rPr>
                <w:rFonts w:ascii="微軟正黑體" w:eastAsia="微軟正黑體" w:hAnsi="微軟正黑體"/>
                <w:b/>
                <w:szCs w:val="24"/>
              </w:rPr>
              <w:t>」</w:t>
            </w:r>
            <w:r w:rsidRPr="00311AB2">
              <w:rPr>
                <w:rFonts w:ascii="微軟正黑體" w:eastAsia="微軟正黑體" w:hAnsi="微軟正黑體" w:hint="eastAsia"/>
                <w:b/>
                <w:szCs w:val="24"/>
              </w:rPr>
              <w:t>-保護澎湖山佮海。由你開始系列活動</w:t>
            </w:r>
            <w:r>
              <w:rPr>
                <w:rFonts w:ascii="微軟正黑體" w:eastAsia="微軟正黑體" w:hAnsi="微軟正黑體" w:hint="eastAsia"/>
                <w:b/>
                <w:szCs w:val="24"/>
              </w:rPr>
              <w:t xml:space="preserve">  報名表</w:t>
            </w:r>
          </w:p>
          <w:p w:rsidR="00564C3A" w:rsidRPr="00C0686F" w:rsidRDefault="00311AB2" w:rsidP="00311AB2">
            <w:pPr>
              <w:pStyle w:val="a7"/>
              <w:snapToGrid w:val="0"/>
              <w:ind w:leftChars="0" w:left="482"/>
              <w:jc w:val="center"/>
              <w:rPr>
                <w:rFonts w:ascii="微軟正黑體" w:eastAsia="微軟正黑體" w:hAnsi="微軟正黑體"/>
                <w:b/>
                <w:kern w:val="0"/>
                <w:sz w:val="28"/>
                <w:szCs w:val="28"/>
              </w:rPr>
            </w:pPr>
            <w:r w:rsidRPr="00311AB2">
              <w:rPr>
                <w:rFonts w:ascii="微軟正黑體" w:eastAsia="微軟正黑體" w:hAnsi="微軟正黑體" w:hint="eastAsia"/>
                <w:b/>
                <w:szCs w:val="24"/>
              </w:rPr>
              <w:t>夏季-「Hi」！探訪黑石上的鳥居</w:t>
            </w:r>
          </w:p>
        </w:tc>
      </w:tr>
      <w:tr w:rsidR="00564C3A" w:rsidRPr="00C60C42" w:rsidTr="009A0FF7">
        <w:trPr>
          <w:trHeight w:val="846"/>
        </w:trPr>
        <w:tc>
          <w:tcPr>
            <w:tcW w:w="1593" w:type="dxa"/>
            <w:vAlign w:val="center"/>
          </w:tcPr>
          <w:p w:rsidR="00564C3A" w:rsidRPr="00564C3A" w:rsidRDefault="00564C3A" w:rsidP="001649FE">
            <w:pPr>
              <w:jc w:val="center"/>
              <w:rPr>
                <w:rFonts w:ascii="微軟正黑體" w:eastAsia="微軟正黑體" w:hAnsi="微軟正黑體"/>
                <w:kern w:val="0"/>
                <w:sz w:val="22"/>
              </w:rPr>
            </w:pPr>
            <w:r w:rsidRPr="00564C3A">
              <w:rPr>
                <w:rFonts w:ascii="微軟正黑體" w:eastAsia="微軟正黑體" w:hAnsi="微軟正黑體" w:hint="eastAsia"/>
                <w:kern w:val="0"/>
                <w:sz w:val="22"/>
              </w:rPr>
              <w:t>姓    名</w:t>
            </w:r>
          </w:p>
        </w:tc>
        <w:tc>
          <w:tcPr>
            <w:tcW w:w="3902" w:type="dxa"/>
            <w:vAlign w:val="center"/>
          </w:tcPr>
          <w:p w:rsidR="009A0FF7" w:rsidRPr="00564C3A" w:rsidRDefault="009A0FF7" w:rsidP="009A0FF7">
            <w:pPr>
              <w:snapToGrid w:val="0"/>
              <w:jc w:val="both"/>
              <w:rPr>
                <w:rFonts w:ascii="微軟正黑體" w:eastAsia="微軟正黑體" w:hAnsi="微軟正黑體"/>
                <w:kern w:val="0"/>
                <w:sz w:val="22"/>
              </w:rPr>
            </w:pPr>
          </w:p>
        </w:tc>
        <w:tc>
          <w:tcPr>
            <w:tcW w:w="850" w:type="dxa"/>
            <w:vAlign w:val="center"/>
          </w:tcPr>
          <w:p w:rsidR="00564C3A" w:rsidRPr="00564C3A" w:rsidRDefault="00564C3A" w:rsidP="001649FE">
            <w:pPr>
              <w:jc w:val="both"/>
              <w:rPr>
                <w:rFonts w:ascii="微軟正黑體" w:eastAsia="微軟正黑體" w:hAnsi="微軟正黑體"/>
                <w:kern w:val="0"/>
                <w:sz w:val="22"/>
              </w:rPr>
            </w:pPr>
            <w:r w:rsidRPr="00564C3A">
              <w:rPr>
                <w:rFonts w:ascii="微軟正黑體" w:eastAsia="微軟正黑體" w:hAnsi="微軟正黑體" w:hint="eastAsia"/>
                <w:kern w:val="0"/>
                <w:sz w:val="22"/>
              </w:rPr>
              <w:t>電話</w:t>
            </w:r>
          </w:p>
        </w:tc>
        <w:tc>
          <w:tcPr>
            <w:tcW w:w="3544" w:type="dxa"/>
            <w:vAlign w:val="center"/>
          </w:tcPr>
          <w:p w:rsidR="00564C3A" w:rsidRPr="00564C3A" w:rsidRDefault="00564C3A" w:rsidP="001649FE">
            <w:pPr>
              <w:jc w:val="both"/>
              <w:rPr>
                <w:rFonts w:ascii="微軟正黑體" w:eastAsia="微軟正黑體" w:hAnsi="微軟正黑體"/>
                <w:kern w:val="0"/>
                <w:sz w:val="22"/>
              </w:rPr>
            </w:pPr>
            <w:r w:rsidRPr="00564C3A">
              <w:rPr>
                <w:rFonts w:ascii="微軟正黑體" w:eastAsia="微軟正黑體" w:hAnsi="微軟正黑體" w:hint="eastAsia"/>
                <w:kern w:val="0"/>
                <w:sz w:val="22"/>
              </w:rPr>
              <w:t>住家：</w:t>
            </w:r>
          </w:p>
          <w:p w:rsidR="00564C3A" w:rsidRPr="00564C3A" w:rsidRDefault="00564C3A" w:rsidP="00204280">
            <w:pPr>
              <w:jc w:val="both"/>
              <w:rPr>
                <w:rFonts w:ascii="微軟正黑體" w:eastAsia="微軟正黑體" w:hAnsi="微軟正黑體"/>
                <w:kern w:val="0"/>
                <w:sz w:val="22"/>
              </w:rPr>
            </w:pPr>
            <w:r w:rsidRPr="00564C3A">
              <w:rPr>
                <w:rFonts w:ascii="微軟正黑體" w:eastAsia="微軟正黑體" w:hAnsi="微軟正黑體" w:hint="eastAsia"/>
                <w:kern w:val="0"/>
                <w:sz w:val="22"/>
              </w:rPr>
              <w:t>手機：</w:t>
            </w:r>
          </w:p>
        </w:tc>
      </w:tr>
      <w:tr w:rsidR="00564C3A" w:rsidRPr="00C60C42" w:rsidTr="009A0FF7">
        <w:trPr>
          <w:trHeight w:val="846"/>
        </w:trPr>
        <w:tc>
          <w:tcPr>
            <w:tcW w:w="1593" w:type="dxa"/>
            <w:vAlign w:val="center"/>
          </w:tcPr>
          <w:p w:rsidR="00564C3A" w:rsidRPr="00564C3A" w:rsidRDefault="00564C3A" w:rsidP="00564C3A">
            <w:pPr>
              <w:jc w:val="center"/>
              <w:rPr>
                <w:rFonts w:ascii="微軟正黑體" w:eastAsia="微軟正黑體" w:hAnsi="微軟正黑體"/>
                <w:kern w:val="0"/>
                <w:sz w:val="22"/>
              </w:rPr>
            </w:pPr>
            <w:r w:rsidRPr="00564C3A">
              <w:rPr>
                <w:rFonts w:ascii="微軟正黑體" w:eastAsia="微軟正黑體" w:hAnsi="微軟正黑體" w:hint="eastAsia"/>
                <w:kern w:val="0"/>
                <w:sz w:val="22"/>
              </w:rPr>
              <w:t>身份證字號</w:t>
            </w:r>
          </w:p>
        </w:tc>
        <w:tc>
          <w:tcPr>
            <w:tcW w:w="3902" w:type="dxa"/>
            <w:vAlign w:val="center"/>
          </w:tcPr>
          <w:p w:rsidR="00564C3A" w:rsidRPr="00564C3A" w:rsidRDefault="00564C3A" w:rsidP="001649FE">
            <w:pPr>
              <w:jc w:val="both"/>
              <w:rPr>
                <w:rFonts w:ascii="微軟正黑體" w:eastAsia="微軟正黑體" w:hAnsi="微軟正黑體"/>
                <w:kern w:val="0"/>
                <w:sz w:val="22"/>
              </w:rPr>
            </w:pPr>
          </w:p>
          <w:p w:rsidR="00564C3A" w:rsidRPr="00564C3A" w:rsidRDefault="00564C3A" w:rsidP="001649FE">
            <w:pPr>
              <w:jc w:val="both"/>
              <w:rPr>
                <w:rFonts w:ascii="微軟正黑體" w:eastAsia="微軟正黑體" w:hAnsi="微軟正黑體"/>
                <w:kern w:val="0"/>
                <w:sz w:val="22"/>
              </w:rPr>
            </w:pPr>
            <w:r w:rsidRPr="00564C3A">
              <w:rPr>
                <w:rFonts w:ascii="微軟正黑體" w:eastAsia="微軟正黑體" w:hAnsi="微軟正黑體" w:hint="eastAsia"/>
                <w:kern w:val="0"/>
                <w:sz w:val="22"/>
              </w:rPr>
              <w:t>（辦理保險用）</w:t>
            </w:r>
          </w:p>
        </w:tc>
        <w:tc>
          <w:tcPr>
            <w:tcW w:w="850" w:type="dxa"/>
            <w:vAlign w:val="center"/>
          </w:tcPr>
          <w:p w:rsidR="00564C3A" w:rsidRPr="00564C3A" w:rsidRDefault="00564C3A" w:rsidP="001649FE">
            <w:pPr>
              <w:jc w:val="both"/>
              <w:rPr>
                <w:rFonts w:ascii="微軟正黑體" w:eastAsia="微軟正黑體" w:hAnsi="微軟正黑體"/>
                <w:kern w:val="0"/>
                <w:sz w:val="22"/>
              </w:rPr>
            </w:pPr>
            <w:r w:rsidRPr="00564C3A">
              <w:rPr>
                <w:rFonts w:ascii="微軟正黑體" w:eastAsia="微軟正黑體" w:hAnsi="微軟正黑體" w:hint="eastAsia"/>
                <w:kern w:val="0"/>
                <w:sz w:val="22"/>
              </w:rPr>
              <w:t>性別</w:t>
            </w:r>
          </w:p>
        </w:tc>
        <w:tc>
          <w:tcPr>
            <w:tcW w:w="3544" w:type="dxa"/>
            <w:vAlign w:val="center"/>
          </w:tcPr>
          <w:p w:rsidR="00564C3A" w:rsidRPr="0081022A" w:rsidRDefault="0081022A" w:rsidP="0081022A">
            <w:pPr>
              <w:jc w:val="both"/>
              <w:rPr>
                <w:rFonts w:ascii="微軟正黑體" w:eastAsia="微軟正黑體" w:hAnsi="微軟正黑體"/>
                <w:kern w:val="0"/>
                <w:sz w:val="22"/>
              </w:rPr>
            </w:pPr>
            <w:r w:rsidRPr="0081022A">
              <w:rPr>
                <w:rFonts w:asciiTheme="minorEastAsia" w:hAnsiTheme="minorEastAsia" w:hint="eastAsia"/>
                <w:kern w:val="0"/>
                <w:sz w:val="28"/>
              </w:rPr>
              <w:t>□</w:t>
            </w:r>
            <w:r>
              <w:rPr>
                <w:rFonts w:asciiTheme="minorEastAsia" w:hAnsiTheme="minorEastAsia" w:hint="eastAsia"/>
                <w:kern w:val="0"/>
                <w:sz w:val="28"/>
              </w:rPr>
              <w:t xml:space="preserve"> </w:t>
            </w:r>
            <w:r w:rsidR="00564C3A" w:rsidRPr="0081022A">
              <w:rPr>
                <w:rFonts w:ascii="微軟正黑體" w:eastAsia="微軟正黑體" w:hAnsi="微軟正黑體" w:hint="eastAsia"/>
                <w:kern w:val="0"/>
                <w:sz w:val="22"/>
              </w:rPr>
              <w:t xml:space="preserve">男    </w:t>
            </w:r>
            <w:r w:rsidRPr="0081022A">
              <w:rPr>
                <w:rFonts w:asciiTheme="minorEastAsia" w:hAnsiTheme="minorEastAsia" w:hint="eastAsia"/>
                <w:kern w:val="0"/>
                <w:sz w:val="28"/>
              </w:rPr>
              <w:t>□</w:t>
            </w:r>
            <w:r>
              <w:rPr>
                <w:rFonts w:asciiTheme="minorEastAsia" w:hAnsiTheme="minorEastAsia" w:hint="eastAsia"/>
                <w:kern w:val="0"/>
                <w:sz w:val="28"/>
              </w:rPr>
              <w:t xml:space="preserve"> </w:t>
            </w:r>
            <w:r w:rsidR="00564C3A" w:rsidRPr="0081022A">
              <w:rPr>
                <w:rFonts w:ascii="微軟正黑體" w:eastAsia="微軟正黑體" w:hAnsi="微軟正黑體" w:hint="eastAsia"/>
                <w:kern w:val="0"/>
                <w:sz w:val="22"/>
              </w:rPr>
              <w:t>女</w:t>
            </w:r>
          </w:p>
        </w:tc>
      </w:tr>
      <w:tr w:rsidR="00564C3A" w:rsidRPr="006F48FF" w:rsidTr="009A0FF7">
        <w:trPr>
          <w:trHeight w:val="846"/>
        </w:trPr>
        <w:tc>
          <w:tcPr>
            <w:tcW w:w="1593" w:type="dxa"/>
            <w:vAlign w:val="center"/>
          </w:tcPr>
          <w:p w:rsidR="00564C3A" w:rsidRPr="00564C3A" w:rsidRDefault="00564C3A" w:rsidP="00564C3A">
            <w:pPr>
              <w:jc w:val="center"/>
              <w:rPr>
                <w:rFonts w:ascii="微軟正黑體" w:eastAsia="微軟正黑體" w:hAnsi="微軟正黑體"/>
                <w:kern w:val="0"/>
                <w:sz w:val="22"/>
              </w:rPr>
            </w:pPr>
            <w:r w:rsidRPr="00564C3A">
              <w:rPr>
                <w:rFonts w:ascii="微軟正黑體" w:eastAsia="微軟正黑體" w:hAnsi="微軟正黑體" w:hint="eastAsia"/>
                <w:kern w:val="0"/>
                <w:sz w:val="22"/>
              </w:rPr>
              <w:t>出生年月日</w:t>
            </w:r>
          </w:p>
        </w:tc>
        <w:tc>
          <w:tcPr>
            <w:tcW w:w="3902" w:type="dxa"/>
            <w:vAlign w:val="center"/>
          </w:tcPr>
          <w:p w:rsidR="00564C3A" w:rsidRPr="00564C3A" w:rsidRDefault="00564C3A" w:rsidP="001649FE">
            <w:pPr>
              <w:jc w:val="both"/>
              <w:rPr>
                <w:rFonts w:ascii="微軟正黑體" w:eastAsia="微軟正黑體" w:hAnsi="微軟正黑體"/>
                <w:kern w:val="0"/>
                <w:sz w:val="22"/>
              </w:rPr>
            </w:pPr>
          </w:p>
          <w:p w:rsidR="00564C3A" w:rsidRPr="00564C3A" w:rsidRDefault="00564C3A" w:rsidP="001649FE">
            <w:pPr>
              <w:jc w:val="both"/>
              <w:rPr>
                <w:rFonts w:ascii="微軟正黑體" w:eastAsia="微軟正黑體" w:hAnsi="微軟正黑體"/>
                <w:kern w:val="0"/>
                <w:sz w:val="22"/>
              </w:rPr>
            </w:pPr>
            <w:r w:rsidRPr="00564C3A">
              <w:rPr>
                <w:rFonts w:ascii="微軟正黑體" w:eastAsia="微軟正黑體" w:hAnsi="微軟正黑體" w:hint="eastAsia"/>
                <w:kern w:val="0"/>
                <w:sz w:val="22"/>
              </w:rPr>
              <w:t>（辦理保險用）</w:t>
            </w:r>
          </w:p>
        </w:tc>
        <w:tc>
          <w:tcPr>
            <w:tcW w:w="850" w:type="dxa"/>
            <w:vAlign w:val="center"/>
          </w:tcPr>
          <w:p w:rsidR="00564C3A" w:rsidRPr="00564C3A" w:rsidRDefault="00564C3A" w:rsidP="001649FE">
            <w:pPr>
              <w:rPr>
                <w:rFonts w:ascii="微軟正黑體" w:eastAsia="微軟正黑體" w:hAnsi="微軟正黑體"/>
                <w:kern w:val="0"/>
                <w:sz w:val="22"/>
              </w:rPr>
            </w:pPr>
            <w:r w:rsidRPr="00564C3A">
              <w:rPr>
                <w:rFonts w:ascii="微軟正黑體" w:eastAsia="微軟正黑體" w:hAnsi="微軟正黑體" w:hint="eastAsia"/>
                <w:kern w:val="0"/>
                <w:sz w:val="22"/>
              </w:rPr>
              <w:t>電子信箱</w:t>
            </w:r>
          </w:p>
        </w:tc>
        <w:tc>
          <w:tcPr>
            <w:tcW w:w="3544" w:type="dxa"/>
            <w:vAlign w:val="center"/>
          </w:tcPr>
          <w:p w:rsidR="00564C3A" w:rsidRPr="00564C3A" w:rsidRDefault="00564C3A" w:rsidP="001649FE">
            <w:pPr>
              <w:jc w:val="both"/>
              <w:rPr>
                <w:rFonts w:ascii="微軟正黑體" w:eastAsia="微軟正黑體" w:hAnsi="微軟正黑體"/>
                <w:kern w:val="0"/>
                <w:sz w:val="22"/>
              </w:rPr>
            </w:pPr>
          </w:p>
        </w:tc>
      </w:tr>
      <w:tr w:rsidR="00564C3A" w:rsidRPr="00C60C42" w:rsidTr="009A0FF7">
        <w:trPr>
          <w:trHeight w:val="715"/>
        </w:trPr>
        <w:tc>
          <w:tcPr>
            <w:tcW w:w="1593" w:type="dxa"/>
            <w:vAlign w:val="center"/>
          </w:tcPr>
          <w:p w:rsidR="00564C3A" w:rsidRPr="00564C3A" w:rsidRDefault="00564C3A" w:rsidP="001649FE">
            <w:pPr>
              <w:jc w:val="center"/>
              <w:rPr>
                <w:rFonts w:ascii="微軟正黑體" w:eastAsia="微軟正黑體" w:hAnsi="微軟正黑體"/>
                <w:kern w:val="0"/>
                <w:sz w:val="22"/>
              </w:rPr>
            </w:pPr>
            <w:r w:rsidRPr="00564C3A">
              <w:rPr>
                <w:rFonts w:ascii="微軟正黑體" w:eastAsia="微軟正黑體" w:hAnsi="微軟正黑體" w:hint="eastAsia"/>
                <w:kern w:val="0"/>
                <w:sz w:val="22"/>
              </w:rPr>
              <w:t>地址</w:t>
            </w:r>
          </w:p>
        </w:tc>
        <w:tc>
          <w:tcPr>
            <w:tcW w:w="8296" w:type="dxa"/>
            <w:gridSpan w:val="3"/>
            <w:vAlign w:val="center"/>
          </w:tcPr>
          <w:p w:rsidR="00564C3A" w:rsidRPr="00564C3A" w:rsidRDefault="00564C3A" w:rsidP="001649FE">
            <w:pPr>
              <w:jc w:val="both"/>
              <w:rPr>
                <w:rFonts w:ascii="微軟正黑體" w:eastAsia="微軟正黑體" w:hAnsi="微軟正黑體"/>
                <w:kern w:val="0"/>
                <w:sz w:val="22"/>
              </w:rPr>
            </w:pPr>
          </w:p>
        </w:tc>
      </w:tr>
      <w:tr w:rsidR="00564C3A" w:rsidRPr="006F48FF" w:rsidTr="009A0FF7">
        <w:trPr>
          <w:trHeight w:val="1589"/>
        </w:trPr>
        <w:tc>
          <w:tcPr>
            <w:tcW w:w="1593" w:type="dxa"/>
            <w:vAlign w:val="center"/>
          </w:tcPr>
          <w:p w:rsidR="00564C3A" w:rsidRPr="00564C3A" w:rsidRDefault="00564C3A" w:rsidP="001649FE">
            <w:pPr>
              <w:jc w:val="center"/>
              <w:rPr>
                <w:rFonts w:ascii="微軟正黑體" w:eastAsia="微軟正黑體" w:hAnsi="微軟正黑體"/>
                <w:kern w:val="0"/>
                <w:sz w:val="22"/>
              </w:rPr>
            </w:pPr>
            <w:r w:rsidRPr="00564C3A">
              <w:rPr>
                <w:rFonts w:ascii="微軟正黑體" w:eastAsia="微軟正黑體" w:hAnsi="微軟正黑體" w:hint="eastAsia"/>
                <w:kern w:val="0"/>
                <w:sz w:val="22"/>
              </w:rPr>
              <w:t>參加場次</w:t>
            </w:r>
          </w:p>
        </w:tc>
        <w:tc>
          <w:tcPr>
            <w:tcW w:w="8296" w:type="dxa"/>
            <w:gridSpan w:val="3"/>
            <w:vAlign w:val="center"/>
          </w:tcPr>
          <w:p w:rsidR="00564C3A" w:rsidRPr="00564C3A" w:rsidRDefault="00564C3A" w:rsidP="001649FE">
            <w:pPr>
              <w:spacing w:line="440" w:lineRule="exact"/>
              <w:jc w:val="both"/>
              <w:rPr>
                <w:rFonts w:ascii="微軟正黑體" w:eastAsia="微軟正黑體" w:hAnsi="微軟正黑體"/>
                <w:kern w:val="0"/>
                <w:sz w:val="22"/>
              </w:rPr>
            </w:pPr>
            <w:r w:rsidRPr="00564C3A">
              <w:rPr>
                <w:rFonts w:asciiTheme="minorEastAsia" w:hAnsiTheme="minorEastAsia" w:hint="eastAsia"/>
                <w:kern w:val="0"/>
                <w:sz w:val="28"/>
              </w:rPr>
              <w:t>□</w:t>
            </w:r>
            <w:r w:rsidR="00311AB2" w:rsidRPr="00311AB2">
              <w:rPr>
                <w:rFonts w:ascii="微軟正黑體" w:eastAsia="微軟正黑體" w:hAnsi="微軟正黑體" w:hint="eastAsia"/>
                <w:szCs w:val="24"/>
              </w:rPr>
              <w:t>第一梯：105年6月4日(六)上午08:30~16:00</w:t>
            </w:r>
          </w:p>
          <w:p w:rsidR="00311AB2" w:rsidRPr="00311AB2" w:rsidRDefault="0081022A" w:rsidP="00311AB2">
            <w:pPr>
              <w:spacing w:line="440" w:lineRule="exact"/>
              <w:jc w:val="both"/>
              <w:rPr>
                <w:rFonts w:ascii="微軟正黑體" w:eastAsia="微軟正黑體" w:hAnsi="微軟正黑體"/>
                <w:kern w:val="0"/>
                <w:sz w:val="22"/>
              </w:rPr>
            </w:pPr>
            <w:r w:rsidRPr="00564C3A">
              <w:rPr>
                <w:rFonts w:asciiTheme="minorEastAsia" w:hAnsiTheme="minorEastAsia" w:hint="eastAsia"/>
                <w:kern w:val="0"/>
                <w:sz w:val="28"/>
              </w:rPr>
              <w:t>□</w:t>
            </w:r>
            <w:r w:rsidR="00311AB2" w:rsidRPr="00311AB2">
              <w:rPr>
                <w:rFonts w:ascii="微軟正黑體" w:eastAsia="微軟正黑體" w:hAnsi="微軟正黑體" w:hint="eastAsia"/>
                <w:szCs w:val="24"/>
              </w:rPr>
              <w:t>第二梯：105年6月5日(日)上午08:30~16</w:t>
            </w:r>
            <w:r w:rsidR="00311AB2">
              <w:rPr>
                <w:rFonts w:ascii="微軟正黑體" w:eastAsia="微軟正黑體" w:hAnsi="微軟正黑體" w:hint="eastAsia"/>
                <w:szCs w:val="24"/>
              </w:rPr>
              <w:t>:00</w:t>
            </w:r>
          </w:p>
        </w:tc>
      </w:tr>
      <w:tr w:rsidR="00564C3A" w:rsidRPr="00C60C42" w:rsidTr="009A0FF7">
        <w:trPr>
          <w:trHeight w:val="1099"/>
        </w:trPr>
        <w:tc>
          <w:tcPr>
            <w:tcW w:w="1593" w:type="dxa"/>
            <w:vAlign w:val="center"/>
          </w:tcPr>
          <w:p w:rsidR="00564C3A" w:rsidRPr="00564C3A" w:rsidRDefault="00564C3A" w:rsidP="001649FE">
            <w:pPr>
              <w:jc w:val="center"/>
              <w:rPr>
                <w:rFonts w:ascii="微軟正黑體" w:eastAsia="微軟正黑體" w:hAnsi="微軟正黑體"/>
                <w:kern w:val="0"/>
                <w:sz w:val="22"/>
              </w:rPr>
            </w:pPr>
            <w:r w:rsidRPr="00564C3A">
              <w:rPr>
                <w:rFonts w:ascii="微軟正黑體" w:eastAsia="微軟正黑體" w:hAnsi="微軟正黑體" w:hint="eastAsia"/>
                <w:kern w:val="0"/>
                <w:sz w:val="22"/>
              </w:rPr>
              <w:t>聯絡方式</w:t>
            </w:r>
          </w:p>
        </w:tc>
        <w:tc>
          <w:tcPr>
            <w:tcW w:w="8296" w:type="dxa"/>
            <w:gridSpan w:val="3"/>
            <w:vAlign w:val="center"/>
          </w:tcPr>
          <w:p w:rsidR="00311AB2" w:rsidRPr="00311AB2" w:rsidRDefault="00311AB2" w:rsidP="00311AB2">
            <w:pPr>
              <w:tabs>
                <w:tab w:val="left" w:pos="567"/>
              </w:tabs>
              <w:snapToGrid w:val="0"/>
              <w:rPr>
                <w:rFonts w:ascii="微軟正黑體" w:eastAsia="微軟正黑體" w:hAnsi="微軟正黑體"/>
                <w:b/>
                <w:szCs w:val="24"/>
              </w:rPr>
            </w:pPr>
            <w:r w:rsidRPr="00311AB2">
              <w:rPr>
                <w:rFonts w:ascii="微軟正黑體" w:eastAsia="微軟正黑體" w:hAnsi="微軟正黑體" w:hint="eastAsia"/>
                <w:kern w:val="0"/>
                <w:szCs w:val="24"/>
              </w:rPr>
              <w:t>澎湖縣政府環境保護局 (澎湖縣環境教育專案計畫辦公室)</w:t>
            </w:r>
          </w:p>
          <w:p w:rsidR="00311AB2" w:rsidRPr="00311AB2" w:rsidRDefault="00311AB2" w:rsidP="00311AB2">
            <w:pPr>
              <w:pStyle w:val="a7"/>
              <w:numPr>
                <w:ilvl w:val="0"/>
                <w:numId w:val="30"/>
              </w:numPr>
              <w:tabs>
                <w:tab w:val="left" w:pos="567"/>
              </w:tabs>
              <w:snapToGrid w:val="0"/>
              <w:ind w:leftChars="0"/>
              <w:rPr>
                <w:rFonts w:ascii="微軟正黑體" w:eastAsia="微軟正黑體" w:hAnsi="微軟正黑體"/>
                <w:szCs w:val="24"/>
              </w:rPr>
            </w:pPr>
            <w:r w:rsidRPr="00311AB2">
              <w:rPr>
                <w:rFonts w:ascii="微軟正黑體" w:eastAsia="微軟正黑體" w:hAnsi="微軟正黑體" w:hint="eastAsia"/>
                <w:szCs w:val="24"/>
              </w:rPr>
              <w:t>電話報名：06-9214939陳怡軒</w:t>
            </w:r>
          </w:p>
          <w:p w:rsidR="00564C3A" w:rsidRPr="00311AB2" w:rsidRDefault="00311AB2" w:rsidP="00311AB2">
            <w:pPr>
              <w:pStyle w:val="a7"/>
              <w:numPr>
                <w:ilvl w:val="0"/>
                <w:numId w:val="30"/>
              </w:numPr>
              <w:snapToGrid w:val="0"/>
              <w:ind w:leftChars="0"/>
              <w:jc w:val="both"/>
              <w:rPr>
                <w:rFonts w:ascii="微軟正黑體" w:eastAsia="微軟正黑體" w:hAnsi="微軟正黑體"/>
                <w:kern w:val="0"/>
                <w:sz w:val="22"/>
              </w:rPr>
            </w:pPr>
            <w:r w:rsidRPr="00311AB2">
              <w:rPr>
                <w:rFonts w:ascii="微軟正黑體" w:eastAsia="微軟正黑體" w:hAnsi="微軟正黑體" w:hint="eastAsia"/>
                <w:szCs w:val="24"/>
              </w:rPr>
              <w:t>傳真報名：06-9214939</w:t>
            </w:r>
          </w:p>
        </w:tc>
      </w:tr>
      <w:tr w:rsidR="00564C3A" w:rsidRPr="00C60C42" w:rsidTr="009A0FF7">
        <w:trPr>
          <w:trHeight w:val="1099"/>
        </w:trPr>
        <w:tc>
          <w:tcPr>
            <w:tcW w:w="1593" w:type="dxa"/>
            <w:vAlign w:val="center"/>
          </w:tcPr>
          <w:p w:rsidR="00564C3A" w:rsidRPr="00564C3A" w:rsidRDefault="00564C3A" w:rsidP="001649FE">
            <w:pPr>
              <w:jc w:val="center"/>
              <w:rPr>
                <w:rFonts w:ascii="微軟正黑體" w:eastAsia="微軟正黑體" w:hAnsi="微軟正黑體"/>
                <w:kern w:val="0"/>
                <w:sz w:val="22"/>
              </w:rPr>
            </w:pPr>
            <w:r w:rsidRPr="00564C3A">
              <w:rPr>
                <w:rFonts w:ascii="微軟正黑體" w:eastAsia="微軟正黑體" w:hAnsi="微軟正黑體" w:hint="eastAsia"/>
                <w:sz w:val="22"/>
              </w:rPr>
              <w:t>備註：</w:t>
            </w:r>
          </w:p>
        </w:tc>
        <w:tc>
          <w:tcPr>
            <w:tcW w:w="8296" w:type="dxa"/>
            <w:gridSpan w:val="3"/>
            <w:vAlign w:val="center"/>
          </w:tcPr>
          <w:p w:rsidR="00311AB2" w:rsidRPr="00311AB2" w:rsidRDefault="00311AB2" w:rsidP="00311AB2">
            <w:pPr>
              <w:numPr>
                <w:ilvl w:val="0"/>
                <w:numId w:val="28"/>
              </w:numPr>
              <w:snapToGrid w:val="0"/>
              <w:ind w:left="482" w:hangingChars="201" w:hanging="482"/>
              <w:jc w:val="both"/>
              <w:rPr>
                <w:rFonts w:ascii="微軟正黑體" w:eastAsia="微軟正黑體" w:hAnsi="微軟正黑體"/>
              </w:rPr>
            </w:pPr>
            <w:r w:rsidRPr="00311AB2">
              <w:rPr>
                <w:rFonts w:ascii="微軟正黑體" w:eastAsia="微軟正黑體" w:hAnsi="微軟正黑體" w:hint="eastAsia"/>
                <w:bCs/>
                <w:color w:val="000000"/>
              </w:rPr>
              <w:t>採電話及傳真報名，</w:t>
            </w:r>
            <w:r w:rsidRPr="00311AB2">
              <w:rPr>
                <w:rFonts w:ascii="微軟正黑體" w:eastAsia="微軟正黑體" w:hAnsi="微軟正黑體" w:hint="eastAsia"/>
              </w:rPr>
              <w:t>即日起到6月3日報名截止。</w:t>
            </w:r>
          </w:p>
          <w:p w:rsidR="00564C3A" w:rsidRPr="00311AB2" w:rsidRDefault="00564C3A" w:rsidP="00311AB2">
            <w:pPr>
              <w:numPr>
                <w:ilvl w:val="0"/>
                <w:numId w:val="28"/>
              </w:numPr>
              <w:snapToGrid w:val="0"/>
              <w:ind w:left="482" w:hangingChars="201" w:hanging="482"/>
              <w:jc w:val="both"/>
              <w:rPr>
                <w:rFonts w:ascii="微軟正黑體" w:eastAsia="微軟正黑體" w:hAnsi="微軟正黑體"/>
              </w:rPr>
            </w:pPr>
            <w:r w:rsidRPr="00311AB2">
              <w:rPr>
                <w:rFonts w:ascii="微軟正黑體" w:eastAsia="微軟正黑體" w:hAnsi="微軟正黑體"/>
              </w:rPr>
              <w:t>每場次</w:t>
            </w:r>
            <w:r w:rsidR="0081022A" w:rsidRPr="00311AB2">
              <w:rPr>
                <w:rFonts w:ascii="微軟正黑體" w:eastAsia="微軟正黑體" w:hAnsi="微軟正黑體" w:hint="eastAsia"/>
              </w:rPr>
              <w:t>35</w:t>
            </w:r>
            <w:r w:rsidRPr="00311AB2">
              <w:rPr>
                <w:rFonts w:ascii="微軟正黑體" w:eastAsia="微軟正黑體" w:hAnsi="微軟正黑體" w:hint="eastAsia"/>
              </w:rPr>
              <w:t>個名額，額滿為止。</w:t>
            </w:r>
          </w:p>
          <w:p w:rsidR="00564C3A" w:rsidRPr="00564C3A" w:rsidRDefault="00564C3A" w:rsidP="00311AB2">
            <w:pPr>
              <w:numPr>
                <w:ilvl w:val="0"/>
                <w:numId w:val="28"/>
              </w:numPr>
              <w:adjustRightInd w:val="0"/>
              <w:snapToGrid w:val="0"/>
              <w:ind w:left="482" w:hangingChars="201" w:hanging="482"/>
              <w:jc w:val="both"/>
              <w:rPr>
                <w:rFonts w:ascii="微軟正黑體" w:eastAsia="微軟正黑體" w:hAnsi="微軟正黑體"/>
                <w:sz w:val="22"/>
              </w:rPr>
            </w:pPr>
            <w:r w:rsidRPr="00311AB2">
              <w:rPr>
                <w:rFonts w:ascii="微軟正黑體" w:eastAsia="微軟正黑體" w:hAnsi="微軟正黑體" w:hint="eastAsia"/>
              </w:rPr>
              <w:t>響應環保請自備水壺及防曬用具</w:t>
            </w:r>
            <w:r w:rsidR="00311AB2">
              <w:rPr>
                <w:rFonts w:ascii="微軟正黑體" w:eastAsia="微軟正黑體" w:hAnsi="微軟正黑體" w:hint="eastAsia"/>
              </w:rPr>
              <w:t>。</w:t>
            </w:r>
          </w:p>
        </w:tc>
      </w:tr>
    </w:tbl>
    <w:p w:rsidR="00CF7D28" w:rsidRDefault="00564C3A" w:rsidP="00C0686F">
      <w:pPr>
        <w:snapToGrid w:val="0"/>
        <w:spacing w:beforeLines="50" w:before="180" w:afterLines="50" w:after="180" w:line="500" w:lineRule="exact"/>
        <w:jc w:val="both"/>
        <w:rPr>
          <w:rFonts w:ascii="微軟正黑體" w:eastAsia="微軟正黑體" w:hAnsi="微軟正黑體"/>
          <w:b/>
          <w:color w:val="0D0D0D" w:themeColor="text1" w:themeTint="F2"/>
        </w:rPr>
      </w:pPr>
      <w:r>
        <w:rPr>
          <w:rFonts w:ascii="Book Antiqua" w:eastAsia="標楷體" w:hAnsi="Book Antiqua"/>
          <w:noProof/>
        </w:rPr>
        <mc:AlternateContent>
          <mc:Choice Requires="wps">
            <w:drawing>
              <wp:anchor distT="0" distB="0" distL="114300" distR="114300" simplePos="0" relativeHeight="251659264" behindDoc="0" locked="0" layoutInCell="1" allowOverlap="1" wp14:anchorId="6113769D" wp14:editId="42BA5102">
                <wp:simplePos x="0" y="0"/>
                <wp:positionH relativeFrom="column">
                  <wp:posOffset>2489200</wp:posOffset>
                </wp:positionH>
                <wp:positionV relativeFrom="paragraph">
                  <wp:posOffset>4112895</wp:posOffset>
                </wp:positionV>
                <wp:extent cx="727075" cy="361950"/>
                <wp:effectExtent l="0" t="0" r="0" b="254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0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4C3A" w:rsidRDefault="00564C3A" w:rsidP="00564C3A">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6" style="position:absolute;left:0;text-align:left;margin-left:196pt;margin-top:323.85pt;width:57.2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" stroked="f">
                <v:textbox>
                  <w:txbxContent>
                    <w:p w:rsidR="00564C3A" w:rsidRDefault="00564C3A" w:rsidP="00564C3A">
                      <w:pPr>
                        <w:rPr>
                          <w:szCs w:val="24"/>
                        </w:rPr>
                      </w:pPr>
                    </w:p>
                  </w:txbxContent>
                </v:textbox>
              </v:rect>
            </w:pict>
          </mc:Fallback>
        </mc:AlternateContent>
      </w:r>
    </w:p>
    <w:sectPr w:rsidR="00CF7D28" w:rsidSect="009A0FF7">
      <w:headerReference w:type="default" r:id="rId9"/>
      <w:footerReference w:type="default" r:id="rId10"/>
      <w:pgSz w:w="11906" w:h="16838"/>
      <w:pgMar w:top="43" w:right="1080" w:bottom="851" w:left="1080" w:header="142" w:footer="145"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083" w:rsidRDefault="00762083" w:rsidP="00DB0007">
      <w:r>
        <w:separator/>
      </w:r>
    </w:p>
  </w:endnote>
  <w:endnote w:type="continuationSeparator" w:id="0">
    <w:p w:rsidR="00762083" w:rsidRDefault="00762083" w:rsidP="00DB0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ｵﾘｱd､､ｷ｢ﾅ">
    <w:altName w:val="Arial Unicode MS"/>
    <w:panose1 w:val="00000000000000000000"/>
    <w:charset w:val="80"/>
    <w:family w:val="modern"/>
    <w:notTrueType/>
    <w:pitch w:val="default"/>
    <w:sig w:usb0="00000001" w:usb1="08070000" w:usb2="00000010" w:usb3="00000000" w:csb0="0002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1048040"/>
      <w:docPartObj>
        <w:docPartGallery w:val="Page Numbers (Bottom of Page)"/>
        <w:docPartUnique/>
      </w:docPartObj>
    </w:sdtPr>
    <w:sdtEndPr>
      <w:rPr>
        <w:sz w:val="24"/>
        <w:szCs w:val="24"/>
      </w:rPr>
    </w:sdtEndPr>
    <w:sdtContent>
      <w:p w:rsidR="00CF7D28" w:rsidRDefault="00F30917">
        <w:pPr>
          <w:pStyle w:val="a5"/>
          <w:jc w:val="center"/>
        </w:pPr>
        <w:r>
          <w:rPr>
            <w:rFonts w:hint="eastAsia"/>
          </w:rPr>
          <w:t>-</w:t>
        </w:r>
        <w:r w:rsidR="00CF7D28" w:rsidRPr="00396303">
          <w:rPr>
            <w:sz w:val="24"/>
            <w:szCs w:val="24"/>
          </w:rPr>
          <w:fldChar w:fldCharType="begin"/>
        </w:r>
        <w:r w:rsidR="00CF7D28" w:rsidRPr="00396303">
          <w:rPr>
            <w:sz w:val="24"/>
            <w:szCs w:val="24"/>
          </w:rPr>
          <w:instrText>PAGE   \* MERGEFORMAT</w:instrText>
        </w:r>
        <w:r w:rsidR="00CF7D28" w:rsidRPr="00396303">
          <w:rPr>
            <w:sz w:val="24"/>
            <w:szCs w:val="24"/>
          </w:rPr>
          <w:fldChar w:fldCharType="separate"/>
        </w:r>
        <w:r w:rsidR="00FA1631" w:rsidRPr="00FA1631">
          <w:rPr>
            <w:noProof/>
            <w:sz w:val="24"/>
            <w:szCs w:val="24"/>
            <w:lang w:val="zh-TW"/>
          </w:rPr>
          <w:t>2</w:t>
        </w:r>
        <w:r w:rsidR="00CF7D28" w:rsidRPr="00396303">
          <w:rPr>
            <w:sz w:val="24"/>
            <w:szCs w:val="24"/>
          </w:rPr>
          <w:fldChar w:fldCharType="end"/>
        </w:r>
        <w:r>
          <w:rPr>
            <w:rFonts w:hint="eastAsia"/>
            <w:sz w:val="24"/>
            <w:szCs w:val="24"/>
          </w:rPr>
          <w:t>-</w:t>
        </w:r>
      </w:p>
    </w:sdtContent>
  </w:sdt>
  <w:p w:rsidR="00CF7D28" w:rsidRDefault="00CF7D2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083" w:rsidRDefault="00762083" w:rsidP="00DB0007">
      <w:r>
        <w:separator/>
      </w:r>
    </w:p>
  </w:footnote>
  <w:footnote w:type="continuationSeparator" w:id="0">
    <w:p w:rsidR="00762083" w:rsidRDefault="00762083" w:rsidP="00DB00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952" w:rsidRPr="00F30917" w:rsidRDefault="00A86952" w:rsidP="00A44104">
    <w:pPr>
      <w:pStyle w:val="a3"/>
      <w:tabs>
        <w:tab w:val="clear" w:pos="4153"/>
        <w:tab w:val="clear" w:pos="8306"/>
        <w:tab w:val="left" w:pos="915"/>
      </w:tabs>
      <w:snapToGrid/>
      <w:rPr>
        <w:rFonts w:ascii="微軟正黑體" w:eastAsia="微軟正黑體" w:hAnsi="微軟正黑體"/>
        <w:sz w:val="24"/>
        <w:szCs w:val="24"/>
        <w:shd w:val="clear" w:color="auto" w:fill="C2D69B" w:themeFill="accent3" w:themeFillTint="99"/>
      </w:rPr>
    </w:pPr>
    <w:r>
      <w:rPr>
        <w:rFonts w:ascii="微軟正黑體" w:eastAsia="微軟正黑體" w:hAnsi="微軟正黑體" w:hint="eastAsia"/>
        <w:bCs/>
        <w:sz w:val="24"/>
        <w:szCs w:val="28"/>
      </w:rPr>
      <w:t xml:space="preserve">   </w:t>
    </w:r>
    <w:r w:rsidR="00A44104">
      <w:rPr>
        <w:rFonts w:ascii="微軟正黑體" w:eastAsia="微軟正黑體" w:hAnsi="微軟正黑體"/>
        <w:bCs/>
        <w:sz w:val="24"/>
        <w:szCs w:val="28"/>
      </w:rPr>
      <w:tab/>
    </w:r>
  </w:p>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733"/>
      <w:gridCol w:w="1243"/>
    </w:tblGrid>
    <w:tr w:rsidR="00A86952" w:rsidRPr="00A86952" w:rsidTr="00A5610F">
      <w:trPr>
        <w:trHeight w:val="288"/>
      </w:trPr>
      <w:tc>
        <w:tcPr>
          <w:tcW w:w="7765" w:type="dxa"/>
        </w:tcPr>
        <w:p w:rsidR="00A86952" w:rsidRPr="00610FBC" w:rsidRDefault="008D3048" w:rsidP="008D3048">
          <w:pPr>
            <w:tabs>
              <w:tab w:val="center" w:pos="4153"/>
              <w:tab w:val="right" w:pos="8306"/>
            </w:tabs>
            <w:snapToGrid w:val="0"/>
            <w:rPr>
              <w:rFonts w:ascii="微軟正黑體" w:eastAsia="微軟正黑體" w:hAnsi="微軟正黑體" w:cs="Times New Roman"/>
              <w:sz w:val="22"/>
              <w:szCs w:val="36"/>
              <w:lang w:val="x-none"/>
            </w:rPr>
          </w:pPr>
          <w:r>
            <w:rPr>
              <w:rFonts w:ascii="微軟正黑體" w:eastAsia="微軟正黑體" w:hAnsi="微軟正黑體"/>
              <w:noProof/>
              <w:sz w:val="22"/>
              <w:szCs w:val="24"/>
            </w:rPr>
            <w:drawing>
              <wp:inline distT="0" distB="0" distL="0" distR="0" wp14:anchorId="09BA530D" wp14:editId="4C10C76E">
                <wp:extent cx="231547" cy="20955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環境教育標章.jpg"/>
                        <pic:cNvPicPr/>
                      </pic:nvPicPr>
                      <pic:blipFill>
                        <a:blip r:embed="rId1">
                          <a:extLst>
                            <a:ext uri="{28A0092B-C50C-407E-A947-70E740481C1C}">
                              <a14:useLocalDpi xmlns:a14="http://schemas.microsoft.com/office/drawing/2010/main" val="0"/>
                            </a:ext>
                          </a:extLst>
                        </a:blip>
                        <a:stretch>
                          <a:fillRect/>
                        </a:stretch>
                      </pic:blipFill>
                      <pic:spPr>
                        <a:xfrm>
                          <a:off x="0" y="0"/>
                          <a:ext cx="234527" cy="212247"/>
                        </a:xfrm>
                        <a:prstGeom prst="rect">
                          <a:avLst/>
                        </a:prstGeom>
                      </pic:spPr>
                    </pic:pic>
                  </a:graphicData>
                </a:graphic>
              </wp:inline>
            </w:drawing>
          </w:r>
          <w:r w:rsidR="00610FBC" w:rsidRPr="00610FBC">
            <w:rPr>
              <w:rFonts w:ascii="微軟正黑體" w:eastAsia="微軟正黑體" w:hAnsi="微軟正黑體"/>
              <w:noProof/>
              <w:sz w:val="22"/>
              <w:szCs w:val="24"/>
            </w:rPr>
            <w:t>105年</w:t>
          </w:r>
          <w:r w:rsidR="00610FBC" w:rsidRPr="00610FBC">
            <w:rPr>
              <w:rFonts w:ascii="微軟正黑體" w:eastAsia="微軟正黑體" w:hAnsi="微軟正黑體" w:hint="eastAsia"/>
              <w:noProof/>
              <w:sz w:val="22"/>
              <w:szCs w:val="24"/>
            </w:rPr>
            <w:t>配合環境節日及其他環境教育相關活動</w:t>
          </w:r>
        </w:p>
      </w:tc>
      <w:tc>
        <w:tcPr>
          <w:tcW w:w="1105" w:type="dxa"/>
        </w:tcPr>
        <w:p w:rsidR="00A86952" w:rsidRPr="00610FBC" w:rsidRDefault="00A86952" w:rsidP="00A86952">
          <w:pPr>
            <w:tabs>
              <w:tab w:val="center" w:pos="4153"/>
              <w:tab w:val="right" w:pos="8306"/>
            </w:tabs>
            <w:snapToGrid w:val="0"/>
            <w:rPr>
              <w:rFonts w:ascii="微軟正黑體" w:eastAsia="微軟正黑體" w:hAnsi="微軟正黑體" w:cs="Times New Roman"/>
              <w:b/>
              <w:bCs/>
              <w:color w:val="4F81BD"/>
              <w:sz w:val="22"/>
              <w:szCs w:val="28"/>
              <w:lang w:val="x-none" w:eastAsia="x-none"/>
            </w:rPr>
          </w:pPr>
          <w:r w:rsidRPr="00610FBC">
            <w:rPr>
              <w:rFonts w:ascii="微軟正黑體" w:eastAsia="微軟正黑體" w:hAnsi="微軟正黑體" w:cs="Times New Roman" w:hint="eastAsia"/>
              <w:b/>
              <w:bCs/>
              <w:sz w:val="22"/>
              <w:szCs w:val="28"/>
              <w:lang w:val="x-none"/>
            </w:rPr>
            <w:t>2016</w:t>
          </w:r>
        </w:p>
      </w:tc>
    </w:tr>
  </w:tbl>
  <w:p w:rsidR="00CF7D28" w:rsidRPr="00F30917" w:rsidRDefault="00CF7D28" w:rsidP="009A0FF7">
    <w:pPr>
      <w:pStyle w:val="a3"/>
      <w:snapToGrid/>
      <w:ind w:firstLineChars="200" w:firstLine="480"/>
      <w:rPr>
        <w:rFonts w:ascii="微軟正黑體" w:eastAsia="微軟正黑體" w:hAnsi="微軟正黑體"/>
        <w:sz w:val="24"/>
        <w:szCs w:val="24"/>
        <w:shd w:val="clear" w:color="auto" w:fill="C2D69B" w:themeFill="accent3" w:themeFillTint="9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51BA8"/>
    <w:multiLevelType w:val="hybridMultilevel"/>
    <w:tmpl w:val="430C7438"/>
    <w:lvl w:ilvl="0" w:tplc="ECA2C67A">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
    <w:nsid w:val="0B591780"/>
    <w:multiLevelType w:val="hybridMultilevel"/>
    <w:tmpl w:val="89CE2E44"/>
    <w:lvl w:ilvl="0" w:tplc="0409000F">
      <w:start w:val="1"/>
      <w:numFmt w:val="decimal"/>
      <w:lvlText w:val="%1."/>
      <w:lvlJc w:val="left"/>
      <w:pPr>
        <w:ind w:left="1041" w:hanging="480"/>
      </w:pPr>
    </w:lvl>
    <w:lvl w:ilvl="1" w:tplc="2D3A77C8">
      <w:start w:val="1330"/>
      <w:numFmt w:val="bullet"/>
      <w:lvlText w:val="□"/>
      <w:lvlJc w:val="left"/>
      <w:pPr>
        <w:ind w:left="1401" w:hanging="360"/>
      </w:pPr>
      <w:rPr>
        <w:rFonts w:ascii="新細明體" w:eastAsia="新細明體" w:hAnsi="新細明體" w:cstheme="minorBidi" w:hint="eastAsia"/>
        <w:sz w:val="28"/>
      </w:rPr>
    </w:lvl>
    <w:lvl w:ilvl="2" w:tplc="0409001B" w:tentative="1">
      <w:start w:val="1"/>
      <w:numFmt w:val="lowerRoman"/>
      <w:lvlText w:val="%3."/>
      <w:lvlJc w:val="right"/>
      <w:pPr>
        <w:ind w:left="2001" w:hanging="480"/>
      </w:pPr>
    </w:lvl>
    <w:lvl w:ilvl="3" w:tplc="0409000F" w:tentative="1">
      <w:start w:val="1"/>
      <w:numFmt w:val="decimal"/>
      <w:lvlText w:val="%4."/>
      <w:lvlJc w:val="left"/>
      <w:pPr>
        <w:ind w:left="2481" w:hanging="480"/>
      </w:pPr>
    </w:lvl>
    <w:lvl w:ilvl="4" w:tplc="04090019" w:tentative="1">
      <w:start w:val="1"/>
      <w:numFmt w:val="ideographTraditional"/>
      <w:lvlText w:val="%5、"/>
      <w:lvlJc w:val="left"/>
      <w:pPr>
        <w:ind w:left="2961" w:hanging="480"/>
      </w:pPr>
    </w:lvl>
    <w:lvl w:ilvl="5" w:tplc="0409001B" w:tentative="1">
      <w:start w:val="1"/>
      <w:numFmt w:val="lowerRoman"/>
      <w:lvlText w:val="%6."/>
      <w:lvlJc w:val="right"/>
      <w:pPr>
        <w:ind w:left="3441" w:hanging="480"/>
      </w:pPr>
    </w:lvl>
    <w:lvl w:ilvl="6" w:tplc="0409000F" w:tentative="1">
      <w:start w:val="1"/>
      <w:numFmt w:val="decimal"/>
      <w:lvlText w:val="%7."/>
      <w:lvlJc w:val="left"/>
      <w:pPr>
        <w:ind w:left="3921" w:hanging="480"/>
      </w:pPr>
    </w:lvl>
    <w:lvl w:ilvl="7" w:tplc="04090019" w:tentative="1">
      <w:start w:val="1"/>
      <w:numFmt w:val="ideographTraditional"/>
      <w:lvlText w:val="%8、"/>
      <w:lvlJc w:val="left"/>
      <w:pPr>
        <w:ind w:left="4401" w:hanging="480"/>
      </w:pPr>
    </w:lvl>
    <w:lvl w:ilvl="8" w:tplc="0409001B" w:tentative="1">
      <w:start w:val="1"/>
      <w:numFmt w:val="lowerRoman"/>
      <w:lvlText w:val="%9."/>
      <w:lvlJc w:val="right"/>
      <w:pPr>
        <w:ind w:left="4881" w:hanging="480"/>
      </w:pPr>
    </w:lvl>
  </w:abstractNum>
  <w:abstractNum w:abstractNumId="2">
    <w:nsid w:val="0DF63674"/>
    <w:multiLevelType w:val="hybridMultilevel"/>
    <w:tmpl w:val="AB5C5B9A"/>
    <w:lvl w:ilvl="0" w:tplc="AF6067AA">
      <w:start w:val="1"/>
      <w:numFmt w:val="decimal"/>
      <w:lvlText w:val="(%1)"/>
      <w:lvlJc w:val="left"/>
      <w:pPr>
        <w:ind w:left="1444" w:hanging="480"/>
      </w:pPr>
      <w:rPr>
        <w:rFonts w:hint="eastAsia"/>
        <w:color w:val="0D0D0D" w:themeColor="text1" w:themeTint="F2"/>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3">
    <w:nsid w:val="11383C4E"/>
    <w:multiLevelType w:val="hybridMultilevel"/>
    <w:tmpl w:val="5B8ED984"/>
    <w:lvl w:ilvl="0" w:tplc="6AE683A6">
      <w:numFmt w:val="bullet"/>
      <w:lvlText w:val="﹣"/>
      <w:lvlJc w:val="left"/>
      <w:pPr>
        <w:ind w:left="480" w:hanging="48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14D260AD"/>
    <w:multiLevelType w:val="hybridMultilevel"/>
    <w:tmpl w:val="70A6F854"/>
    <w:lvl w:ilvl="0" w:tplc="0409000F">
      <w:start w:val="1"/>
      <w:numFmt w:val="decimal"/>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5">
    <w:nsid w:val="150B70D9"/>
    <w:multiLevelType w:val="hybridMultilevel"/>
    <w:tmpl w:val="57FCE3D2"/>
    <w:lvl w:ilvl="0" w:tplc="E99E059A">
      <w:start w:val="1"/>
      <w:numFmt w:val="taiwaneseCountingThousand"/>
      <w:lvlText w:val="%1、"/>
      <w:lvlJc w:val="left"/>
      <w:pPr>
        <w:ind w:left="480" w:hanging="480"/>
      </w:pPr>
      <w:rPr>
        <w:rFonts w:ascii="微軟正黑體" w:eastAsia="微軟正黑體" w:hAnsi="微軟正黑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E210529"/>
    <w:multiLevelType w:val="hybridMultilevel"/>
    <w:tmpl w:val="37701F10"/>
    <w:lvl w:ilvl="0" w:tplc="1B3AD9FE">
      <w:start w:val="1"/>
      <w:numFmt w:val="bullet"/>
      <w:lvlText w:val=""/>
      <w:lvlJc w:val="left"/>
      <w:pPr>
        <w:ind w:left="1924" w:hanging="480"/>
      </w:pPr>
      <w:rPr>
        <w:rFonts w:ascii="Wingdings" w:hAnsi="Wingdings" w:hint="default"/>
      </w:rPr>
    </w:lvl>
    <w:lvl w:ilvl="1" w:tplc="04090003" w:tentative="1">
      <w:start w:val="1"/>
      <w:numFmt w:val="bullet"/>
      <w:lvlText w:val=""/>
      <w:lvlJc w:val="left"/>
      <w:pPr>
        <w:ind w:left="2404" w:hanging="480"/>
      </w:pPr>
      <w:rPr>
        <w:rFonts w:ascii="Wingdings" w:hAnsi="Wingdings" w:hint="default"/>
      </w:rPr>
    </w:lvl>
    <w:lvl w:ilvl="2" w:tplc="04090005" w:tentative="1">
      <w:start w:val="1"/>
      <w:numFmt w:val="bullet"/>
      <w:lvlText w:val=""/>
      <w:lvlJc w:val="left"/>
      <w:pPr>
        <w:ind w:left="2884" w:hanging="480"/>
      </w:pPr>
      <w:rPr>
        <w:rFonts w:ascii="Wingdings" w:hAnsi="Wingdings" w:hint="default"/>
      </w:rPr>
    </w:lvl>
    <w:lvl w:ilvl="3" w:tplc="04090001" w:tentative="1">
      <w:start w:val="1"/>
      <w:numFmt w:val="bullet"/>
      <w:lvlText w:val=""/>
      <w:lvlJc w:val="left"/>
      <w:pPr>
        <w:ind w:left="3364" w:hanging="480"/>
      </w:pPr>
      <w:rPr>
        <w:rFonts w:ascii="Wingdings" w:hAnsi="Wingdings" w:hint="default"/>
      </w:rPr>
    </w:lvl>
    <w:lvl w:ilvl="4" w:tplc="04090003" w:tentative="1">
      <w:start w:val="1"/>
      <w:numFmt w:val="bullet"/>
      <w:lvlText w:val=""/>
      <w:lvlJc w:val="left"/>
      <w:pPr>
        <w:ind w:left="3844" w:hanging="480"/>
      </w:pPr>
      <w:rPr>
        <w:rFonts w:ascii="Wingdings" w:hAnsi="Wingdings" w:hint="default"/>
      </w:rPr>
    </w:lvl>
    <w:lvl w:ilvl="5" w:tplc="04090005" w:tentative="1">
      <w:start w:val="1"/>
      <w:numFmt w:val="bullet"/>
      <w:lvlText w:val=""/>
      <w:lvlJc w:val="left"/>
      <w:pPr>
        <w:ind w:left="4324" w:hanging="480"/>
      </w:pPr>
      <w:rPr>
        <w:rFonts w:ascii="Wingdings" w:hAnsi="Wingdings" w:hint="default"/>
      </w:rPr>
    </w:lvl>
    <w:lvl w:ilvl="6" w:tplc="04090001" w:tentative="1">
      <w:start w:val="1"/>
      <w:numFmt w:val="bullet"/>
      <w:lvlText w:val=""/>
      <w:lvlJc w:val="left"/>
      <w:pPr>
        <w:ind w:left="4804" w:hanging="480"/>
      </w:pPr>
      <w:rPr>
        <w:rFonts w:ascii="Wingdings" w:hAnsi="Wingdings" w:hint="default"/>
      </w:rPr>
    </w:lvl>
    <w:lvl w:ilvl="7" w:tplc="04090003" w:tentative="1">
      <w:start w:val="1"/>
      <w:numFmt w:val="bullet"/>
      <w:lvlText w:val=""/>
      <w:lvlJc w:val="left"/>
      <w:pPr>
        <w:ind w:left="5284" w:hanging="480"/>
      </w:pPr>
      <w:rPr>
        <w:rFonts w:ascii="Wingdings" w:hAnsi="Wingdings" w:hint="default"/>
      </w:rPr>
    </w:lvl>
    <w:lvl w:ilvl="8" w:tplc="04090005" w:tentative="1">
      <w:start w:val="1"/>
      <w:numFmt w:val="bullet"/>
      <w:lvlText w:val=""/>
      <w:lvlJc w:val="left"/>
      <w:pPr>
        <w:ind w:left="5764" w:hanging="480"/>
      </w:pPr>
      <w:rPr>
        <w:rFonts w:ascii="Wingdings" w:hAnsi="Wingdings" w:hint="default"/>
      </w:rPr>
    </w:lvl>
  </w:abstractNum>
  <w:abstractNum w:abstractNumId="7">
    <w:nsid w:val="29A71A1A"/>
    <w:multiLevelType w:val="hybridMultilevel"/>
    <w:tmpl w:val="7B9EBAFE"/>
    <w:lvl w:ilvl="0" w:tplc="19A88FF4">
      <w:start w:val="1"/>
      <w:numFmt w:val="taiwaneseCountingThousand"/>
      <w:lvlText w:val="(%1)"/>
      <w:lvlJc w:val="left"/>
      <w:pPr>
        <w:ind w:left="960" w:hanging="480"/>
      </w:pPr>
      <w:rPr>
        <w:rFonts w:hint="eastAsia"/>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2A152FCC"/>
    <w:multiLevelType w:val="hybridMultilevel"/>
    <w:tmpl w:val="8856EB14"/>
    <w:lvl w:ilvl="0" w:tplc="19DC7224">
      <w:start w:val="1"/>
      <w:numFmt w:val="taiwaneseCountingThousand"/>
      <w:lvlText w:val="(%1)"/>
      <w:lvlJc w:val="left"/>
      <w:pPr>
        <w:ind w:left="960" w:hanging="480"/>
      </w:pPr>
      <w:rPr>
        <w:rFonts w:hint="eastAsia"/>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2B2C723C"/>
    <w:multiLevelType w:val="hybridMultilevel"/>
    <w:tmpl w:val="4FD872F2"/>
    <w:lvl w:ilvl="0" w:tplc="1B3AD9FE">
      <w:start w:val="1"/>
      <w:numFmt w:val="bullet"/>
      <w:lvlText w:val=""/>
      <w:lvlJc w:val="left"/>
      <w:pPr>
        <w:ind w:left="2402" w:hanging="480"/>
      </w:pPr>
      <w:rPr>
        <w:rFonts w:ascii="Wingdings" w:hAnsi="Wingdings" w:hint="default"/>
      </w:rPr>
    </w:lvl>
    <w:lvl w:ilvl="1" w:tplc="04090003" w:tentative="1">
      <w:start w:val="1"/>
      <w:numFmt w:val="bullet"/>
      <w:lvlText w:val=""/>
      <w:lvlJc w:val="left"/>
      <w:pPr>
        <w:ind w:left="2882" w:hanging="480"/>
      </w:pPr>
      <w:rPr>
        <w:rFonts w:ascii="Wingdings" w:hAnsi="Wingdings" w:hint="default"/>
      </w:rPr>
    </w:lvl>
    <w:lvl w:ilvl="2" w:tplc="04090005" w:tentative="1">
      <w:start w:val="1"/>
      <w:numFmt w:val="bullet"/>
      <w:lvlText w:val=""/>
      <w:lvlJc w:val="left"/>
      <w:pPr>
        <w:ind w:left="3362" w:hanging="480"/>
      </w:pPr>
      <w:rPr>
        <w:rFonts w:ascii="Wingdings" w:hAnsi="Wingdings" w:hint="default"/>
      </w:rPr>
    </w:lvl>
    <w:lvl w:ilvl="3" w:tplc="04090001" w:tentative="1">
      <w:start w:val="1"/>
      <w:numFmt w:val="bullet"/>
      <w:lvlText w:val=""/>
      <w:lvlJc w:val="left"/>
      <w:pPr>
        <w:ind w:left="3842" w:hanging="480"/>
      </w:pPr>
      <w:rPr>
        <w:rFonts w:ascii="Wingdings" w:hAnsi="Wingdings" w:hint="default"/>
      </w:rPr>
    </w:lvl>
    <w:lvl w:ilvl="4" w:tplc="04090003" w:tentative="1">
      <w:start w:val="1"/>
      <w:numFmt w:val="bullet"/>
      <w:lvlText w:val=""/>
      <w:lvlJc w:val="left"/>
      <w:pPr>
        <w:ind w:left="4322" w:hanging="480"/>
      </w:pPr>
      <w:rPr>
        <w:rFonts w:ascii="Wingdings" w:hAnsi="Wingdings" w:hint="default"/>
      </w:rPr>
    </w:lvl>
    <w:lvl w:ilvl="5" w:tplc="04090005" w:tentative="1">
      <w:start w:val="1"/>
      <w:numFmt w:val="bullet"/>
      <w:lvlText w:val=""/>
      <w:lvlJc w:val="left"/>
      <w:pPr>
        <w:ind w:left="4802" w:hanging="480"/>
      </w:pPr>
      <w:rPr>
        <w:rFonts w:ascii="Wingdings" w:hAnsi="Wingdings" w:hint="default"/>
      </w:rPr>
    </w:lvl>
    <w:lvl w:ilvl="6" w:tplc="04090001" w:tentative="1">
      <w:start w:val="1"/>
      <w:numFmt w:val="bullet"/>
      <w:lvlText w:val=""/>
      <w:lvlJc w:val="left"/>
      <w:pPr>
        <w:ind w:left="5282" w:hanging="480"/>
      </w:pPr>
      <w:rPr>
        <w:rFonts w:ascii="Wingdings" w:hAnsi="Wingdings" w:hint="default"/>
      </w:rPr>
    </w:lvl>
    <w:lvl w:ilvl="7" w:tplc="04090003" w:tentative="1">
      <w:start w:val="1"/>
      <w:numFmt w:val="bullet"/>
      <w:lvlText w:val=""/>
      <w:lvlJc w:val="left"/>
      <w:pPr>
        <w:ind w:left="5762" w:hanging="480"/>
      </w:pPr>
      <w:rPr>
        <w:rFonts w:ascii="Wingdings" w:hAnsi="Wingdings" w:hint="default"/>
      </w:rPr>
    </w:lvl>
    <w:lvl w:ilvl="8" w:tplc="04090005" w:tentative="1">
      <w:start w:val="1"/>
      <w:numFmt w:val="bullet"/>
      <w:lvlText w:val=""/>
      <w:lvlJc w:val="left"/>
      <w:pPr>
        <w:ind w:left="6242" w:hanging="480"/>
      </w:pPr>
      <w:rPr>
        <w:rFonts w:ascii="Wingdings" w:hAnsi="Wingdings" w:hint="default"/>
      </w:rPr>
    </w:lvl>
  </w:abstractNum>
  <w:abstractNum w:abstractNumId="10">
    <w:nsid w:val="2BF33C8F"/>
    <w:multiLevelType w:val="hybridMultilevel"/>
    <w:tmpl w:val="07FE0CC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nsid w:val="2E75031A"/>
    <w:multiLevelType w:val="hybridMultilevel"/>
    <w:tmpl w:val="5656B0D6"/>
    <w:lvl w:ilvl="0" w:tplc="0409000F">
      <w:start w:val="1"/>
      <w:numFmt w:val="decimal"/>
      <w:lvlText w:val="%1."/>
      <w:lvlJc w:val="left"/>
      <w:pPr>
        <w:ind w:left="1444" w:hanging="480"/>
      </w:p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12">
    <w:nsid w:val="302E1F63"/>
    <w:multiLevelType w:val="hybridMultilevel"/>
    <w:tmpl w:val="23ACE09C"/>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8AF6021"/>
    <w:multiLevelType w:val="hybridMultilevel"/>
    <w:tmpl w:val="364EC10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nsid w:val="3C403642"/>
    <w:multiLevelType w:val="hybridMultilevel"/>
    <w:tmpl w:val="FB56A292"/>
    <w:lvl w:ilvl="0" w:tplc="A800A7D4">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3DA807A8"/>
    <w:multiLevelType w:val="hybridMultilevel"/>
    <w:tmpl w:val="F04AE9CA"/>
    <w:lvl w:ilvl="0" w:tplc="0409000F">
      <w:start w:val="1"/>
      <w:numFmt w:val="decimal"/>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6">
    <w:nsid w:val="46AF608F"/>
    <w:multiLevelType w:val="hybridMultilevel"/>
    <w:tmpl w:val="3730B1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7D1736F"/>
    <w:multiLevelType w:val="hybridMultilevel"/>
    <w:tmpl w:val="70A6F854"/>
    <w:lvl w:ilvl="0" w:tplc="0409000F">
      <w:start w:val="1"/>
      <w:numFmt w:val="decimal"/>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8">
    <w:nsid w:val="489B29DD"/>
    <w:multiLevelType w:val="hybridMultilevel"/>
    <w:tmpl w:val="6FFA4858"/>
    <w:lvl w:ilvl="0" w:tplc="5730643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4B9F6730"/>
    <w:multiLevelType w:val="hybridMultilevel"/>
    <w:tmpl w:val="E24ABF8E"/>
    <w:lvl w:ilvl="0" w:tplc="5730643E">
      <w:start w:val="1"/>
      <w:numFmt w:val="taiwaneseCountingThousand"/>
      <w:lvlText w:val="(%1)"/>
      <w:lvlJc w:val="left"/>
      <w:pPr>
        <w:ind w:left="960" w:hanging="480"/>
      </w:pPr>
      <w:rPr>
        <w:rFonts w:hint="eastAsia"/>
      </w:rPr>
    </w:lvl>
    <w:lvl w:ilvl="1" w:tplc="62B2C5F8">
      <w:start w:val="1"/>
      <w:numFmt w:val="taiwaneseCountingThousand"/>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53BC2804"/>
    <w:multiLevelType w:val="hybridMultilevel"/>
    <w:tmpl w:val="9FC617DE"/>
    <w:lvl w:ilvl="0" w:tplc="1B3AD9FE">
      <w:start w:val="1"/>
      <w:numFmt w:val="bullet"/>
      <w:lvlText w:val=""/>
      <w:lvlJc w:val="left"/>
      <w:pPr>
        <w:ind w:left="962" w:hanging="480"/>
      </w:pPr>
      <w:rPr>
        <w:rFonts w:ascii="Wingdings" w:hAnsi="Wingdings"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21">
    <w:nsid w:val="663431A8"/>
    <w:multiLevelType w:val="hybridMultilevel"/>
    <w:tmpl w:val="86E0D4C2"/>
    <w:lvl w:ilvl="0" w:tplc="1B3AD9FE">
      <w:start w:val="1"/>
      <w:numFmt w:val="bullet"/>
      <w:lvlText w:val=""/>
      <w:lvlJc w:val="left"/>
      <w:pPr>
        <w:ind w:left="2400" w:hanging="480"/>
      </w:pPr>
      <w:rPr>
        <w:rFonts w:ascii="Wingdings" w:hAnsi="Wingding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22">
    <w:nsid w:val="6B2E1B7C"/>
    <w:multiLevelType w:val="hybridMultilevel"/>
    <w:tmpl w:val="4D8AF886"/>
    <w:lvl w:ilvl="0" w:tplc="1B3AD9FE">
      <w:start w:val="1"/>
      <w:numFmt w:val="bullet"/>
      <w:lvlText w:val=""/>
      <w:lvlJc w:val="left"/>
      <w:pPr>
        <w:ind w:left="962" w:hanging="480"/>
      </w:pPr>
      <w:rPr>
        <w:rFonts w:ascii="Wingdings" w:hAnsi="Wingdings"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23">
    <w:nsid w:val="6CA006D7"/>
    <w:multiLevelType w:val="hybridMultilevel"/>
    <w:tmpl w:val="1A0CA2EA"/>
    <w:lvl w:ilvl="0" w:tplc="C1F6B5B4">
      <w:start w:val="1"/>
      <w:numFmt w:val="bullet"/>
      <w:lvlText w:val=""/>
      <w:lvlJc w:val="left"/>
      <w:pPr>
        <w:ind w:left="1523" w:hanging="480"/>
      </w:pPr>
      <w:rPr>
        <w:rFonts w:ascii="Wingdings" w:hAnsi="Wingdings" w:hint="default"/>
      </w:rPr>
    </w:lvl>
    <w:lvl w:ilvl="1" w:tplc="04090003" w:tentative="1">
      <w:start w:val="1"/>
      <w:numFmt w:val="bullet"/>
      <w:lvlText w:val=""/>
      <w:lvlJc w:val="left"/>
      <w:pPr>
        <w:ind w:left="2003" w:hanging="480"/>
      </w:pPr>
      <w:rPr>
        <w:rFonts w:ascii="Wingdings" w:hAnsi="Wingdings" w:hint="default"/>
      </w:rPr>
    </w:lvl>
    <w:lvl w:ilvl="2" w:tplc="04090005" w:tentative="1">
      <w:start w:val="1"/>
      <w:numFmt w:val="bullet"/>
      <w:lvlText w:val=""/>
      <w:lvlJc w:val="left"/>
      <w:pPr>
        <w:ind w:left="2483" w:hanging="480"/>
      </w:pPr>
      <w:rPr>
        <w:rFonts w:ascii="Wingdings" w:hAnsi="Wingdings" w:hint="default"/>
      </w:rPr>
    </w:lvl>
    <w:lvl w:ilvl="3" w:tplc="04090001" w:tentative="1">
      <w:start w:val="1"/>
      <w:numFmt w:val="bullet"/>
      <w:lvlText w:val=""/>
      <w:lvlJc w:val="left"/>
      <w:pPr>
        <w:ind w:left="2963" w:hanging="480"/>
      </w:pPr>
      <w:rPr>
        <w:rFonts w:ascii="Wingdings" w:hAnsi="Wingdings" w:hint="default"/>
      </w:rPr>
    </w:lvl>
    <w:lvl w:ilvl="4" w:tplc="04090003" w:tentative="1">
      <w:start w:val="1"/>
      <w:numFmt w:val="bullet"/>
      <w:lvlText w:val=""/>
      <w:lvlJc w:val="left"/>
      <w:pPr>
        <w:ind w:left="3443" w:hanging="480"/>
      </w:pPr>
      <w:rPr>
        <w:rFonts w:ascii="Wingdings" w:hAnsi="Wingdings" w:hint="default"/>
      </w:rPr>
    </w:lvl>
    <w:lvl w:ilvl="5" w:tplc="04090005" w:tentative="1">
      <w:start w:val="1"/>
      <w:numFmt w:val="bullet"/>
      <w:lvlText w:val=""/>
      <w:lvlJc w:val="left"/>
      <w:pPr>
        <w:ind w:left="3923" w:hanging="480"/>
      </w:pPr>
      <w:rPr>
        <w:rFonts w:ascii="Wingdings" w:hAnsi="Wingdings" w:hint="default"/>
      </w:rPr>
    </w:lvl>
    <w:lvl w:ilvl="6" w:tplc="04090001" w:tentative="1">
      <w:start w:val="1"/>
      <w:numFmt w:val="bullet"/>
      <w:lvlText w:val=""/>
      <w:lvlJc w:val="left"/>
      <w:pPr>
        <w:ind w:left="4403" w:hanging="480"/>
      </w:pPr>
      <w:rPr>
        <w:rFonts w:ascii="Wingdings" w:hAnsi="Wingdings" w:hint="default"/>
      </w:rPr>
    </w:lvl>
    <w:lvl w:ilvl="7" w:tplc="04090003" w:tentative="1">
      <w:start w:val="1"/>
      <w:numFmt w:val="bullet"/>
      <w:lvlText w:val=""/>
      <w:lvlJc w:val="left"/>
      <w:pPr>
        <w:ind w:left="4883" w:hanging="480"/>
      </w:pPr>
      <w:rPr>
        <w:rFonts w:ascii="Wingdings" w:hAnsi="Wingdings" w:hint="default"/>
      </w:rPr>
    </w:lvl>
    <w:lvl w:ilvl="8" w:tplc="04090005" w:tentative="1">
      <w:start w:val="1"/>
      <w:numFmt w:val="bullet"/>
      <w:lvlText w:val=""/>
      <w:lvlJc w:val="left"/>
      <w:pPr>
        <w:ind w:left="5363" w:hanging="480"/>
      </w:pPr>
      <w:rPr>
        <w:rFonts w:ascii="Wingdings" w:hAnsi="Wingdings" w:hint="default"/>
      </w:rPr>
    </w:lvl>
  </w:abstractNum>
  <w:abstractNum w:abstractNumId="24">
    <w:nsid w:val="6D8A1DEC"/>
    <w:multiLevelType w:val="hybridMultilevel"/>
    <w:tmpl w:val="8E1EB17C"/>
    <w:lvl w:ilvl="0" w:tplc="5DD055F0">
      <w:start w:val="1"/>
      <w:numFmt w:val="decimal"/>
      <w:lvlText w:val="%1."/>
      <w:lvlJc w:val="left"/>
      <w:pPr>
        <w:ind w:left="480" w:hanging="480"/>
      </w:pPr>
      <w:rPr>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3431E34"/>
    <w:multiLevelType w:val="hybridMultilevel"/>
    <w:tmpl w:val="1C542586"/>
    <w:lvl w:ilvl="0" w:tplc="ED16E678">
      <w:start w:val="1"/>
      <w:numFmt w:val="taiwaneseCountingThousand"/>
      <w:lvlText w:val="(%1)"/>
      <w:lvlJc w:val="left"/>
      <w:pPr>
        <w:ind w:left="960" w:hanging="480"/>
      </w:pPr>
      <w:rPr>
        <w:rFonts w:hint="eastAsia"/>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74460200"/>
    <w:multiLevelType w:val="hybridMultilevel"/>
    <w:tmpl w:val="AB5C5B9A"/>
    <w:lvl w:ilvl="0" w:tplc="AF6067AA">
      <w:start w:val="1"/>
      <w:numFmt w:val="decimal"/>
      <w:lvlText w:val="(%1)"/>
      <w:lvlJc w:val="left"/>
      <w:pPr>
        <w:ind w:left="1444" w:hanging="480"/>
      </w:pPr>
      <w:rPr>
        <w:rFonts w:hint="eastAsia"/>
        <w:color w:val="0D0D0D" w:themeColor="text1" w:themeTint="F2"/>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27">
    <w:nsid w:val="7744300E"/>
    <w:multiLevelType w:val="hybridMultilevel"/>
    <w:tmpl w:val="6EB8F2AE"/>
    <w:lvl w:ilvl="0" w:tplc="ECA2C67A">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8">
    <w:nsid w:val="79FF0177"/>
    <w:multiLevelType w:val="hybridMultilevel"/>
    <w:tmpl w:val="9DC0472E"/>
    <w:lvl w:ilvl="0" w:tplc="EC0C3D1E">
      <w:start w:val="1"/>
      <w:numFmt w:val="decimal"/>
      <w:lvlText w:val="(%1)"/>
      <w:lvlJc w:val="left"/>
      <w:pPr>
        <w:ind w:left="1444" w:hanging="480"/>
      </w:pPr>
      <w:rPr>
        <w:rFonts w:hint="eastAsia"/>
        <w:color w:val="0D0D0D" w:themeColor="text1" w:themeTint="F2"/>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29">
    <w:nsid w:val="7B8C041F"/>
    <w:multiLevelType w:val="hybridMultilevel"/>
    <w:tmpl w:val="A9EA25F2"/>
    <w:lvl w:ilvl="0" w:tplc="0409000F">
      <w:start w:val="1"/>
      <w:numFmt w:val="decimal"/>
      <w:lvlText w:val="%1."/>
      <w:lvlJc w:val="left"/>
      <w:pPr>
        <w:ind w:left="1438" w:hanging="480"/>
      </w:pPr>
    </w:lvl>
    <w:lvl w:ilvl="1" w:tplc="04090019" w:tentative="1">
      <w:start w:val="1"/>
      <w:numFmt w:val="ideographTraditional"/>
      <w:lvlText w:val="%2、"/>
      <w:lvlJc w:val="left"/>
      <w:pPr>
        <w:ind w:left="1918" w:hanging="480"/>
      </w:p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num w:numId="1">
    <w:abstractNumId w:val="5"/>
  </w:num>
  <w:num w:numId="2">
    <w:abstractNumId w:val="25"/>
  </w:num>
  <w:num w:numId="3">
    <w:abstractNumId w:val="7"/>
  </w:num>
  <w:num w:numId="4">
    <w:abstractNumId w:val="18"/>
  </w:num>
  <w:num w:numId="5">
    <w:abstractNumId w:val="10"/>
  </w:num>
  <w:num w:numId="6">
    <w:abstractNumId w:val="0"/>
  </w:num>
  <w:num w:numId="7">
    <w:abstractNumId w:val="21"/>
  </w:num>
  <w:num w:numId="8">
    <w:abstractNumId w:val="27"/>
  </w:num>
  <w:num w:numId="9">
    <w:abstractNumId w:val="9"/>
  </w:num>
  <w:num w:numId="10">
    <w:abstractNumId w:val="8"/>
  </w:num>
  <w:num w:numId="11">
    <w:abstractNumId w:val="19"/>
  </w:num>
  <w:num w:numId="12">
    <w:abstractNumId w:val="13"/>
  </w:num>
  <w:num w:numId="13">
    <w:abstractNumId w:val="11"/>
  </w:num>
  <w:num w:numId="14">
    <w:abstractNumId w:val="12"/>
  </w:num>
  <w:num w:numId="15">
    <w:abstractNumId w:val="14"/>
  </w:num>
  <w:num w:numId="16">
    <w:abstractNumId w:val="29"/>
  </w:num>
  <w:num w:numId="17">
    <w:abstractNumId w:val="23"/>
  </w:num>
  <w:num w:numId="18">
    <w:abstractNumId w:val="15"/>
  </w:num>
  <w:num w:numId="19">
    <w:abstractNumId w:val="26"/>
  </w:num>
  <w:num w:numId="20">
    <w:abstractNumId w:val="2"/>
  </w:num>
  <w:num w:numId="21">
    <w:abstractNumId w:val="28"/>
  </w:num>
  <w:num w:numId="22">
    <w:abstractNumId w:val="6"/>
  </w:num>
  <w:num w:numId="23">
    <w:abstractNumId w:val="16"/>
  </w:num>
  <w:num w:numId="24">
    <w:abstractNumId w:val="22"/>
  </w:num>
  <w:num w:numId="25">
    <w:abstractNumId w:val="20"/>
  </w:num>
  <w:num w:numId="26">
    <w:abstractNumId w:val="17"/>
  </w:num>
  <w:num w:numId="27">
    <w:abstractNumId w:val="1"/>
  </w:num>
  <w:num w:numId="28">
    <w:abstractNumId w:val="24"/>
  </w:num>
  <w:num w:numId="29">
    <w:abstractNumId w:val="4"/>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983"/>
    <w:rsid w:val="00032613"/>
    <w:rsid w:val="00050F9C"/>
    <w:rsid w:val="00091F07"/>
    <w:rsid w:val="000B4224"/>
    <w:rsid w:val="000B6725"/>
    <w:rsid w:val="0011256C"/>
    <w:rsid w:val="00185EDC"/>
    <w:rsid w:val="001C1DB9"/>
    <w:rsid w:val="001F6F62"/>
    <w:rsid w:val="00204280"/>
    <w:rsid w:val="00234ED4"/>
    <w:rsid w:val="00256A17"/>
    <w:rsid w:val="002B1D2E"/>
    <w:rsid w:val="002D7C50"/>
    <w:rsid w:val="002F3872"/>
    <w:rsid w:val="00306B7D"/>
    <w:rsid w:val="00311AB2"/>
    <w:rsid w:val="0034633D"/>
    <w:rsid w:val="00383A10"/>
    <w:rsid w:val="00387753"/>
    <w:rsid w:val="003B6EB1"/>
    <w:rsid w:val="003C1B80"/>
    <w:rsid w:val="00422983"/>
    <w:rsid w:val="00564C3A"/>
    <w:rsid w:val="005F0065"/>
    <w:rsid w:val="00610FBC"/>
    <w:rsid w:val="006917A8"/>
    <w:rsid w:val="006B59F2"/>
    <w:rsid w:val="006E3C96"/>
    <w:rsid w:val="0073474E"/>
    <w:rsid w:val="00762083"/>
    <w:rsid w:val="007E03F7"/>
    <w:rsid w:val="0081022A"/>
    <w:rsid w:val="008D3048"/>
    <w:rsid w:val="008D7D47"/>
    <w:rsid w:val="0091718F"/>
    <w:rsid w:val="009619DD"/>
    <w:rsid w:val="009A0FF7"/>
    <w:rsid w:val="00A252A5"/>
    <w:rsid w:val="00A268E9"/>
    <w:rsid w:val="00A4321D"/>
    <w:rsid w:val="00A44104"/>
    <w:rsid w:val="00A559F6"/>
    <w:rsid w:val="00A60C70"/>
    <w:rsid w:val="00A81118"/>
    <w:rsid w:val="00A86952"/>
    <w:rsid w:val="00AB0858"/>
    <w:rsid w:val="00B56485"/>
    <w:rsid w:val="00C0686F"/>
    <w:rsid w:val="00CA2CD7"/>
    <w:rsid w:val="00CF14DF"/>
    <w:rsid w:val="00CF249B"/>
    <w:rsid w:val="00CF7D28"/>
    <w:rsid w:val="00D96174"/>
    <w:rsid w:val="00DB0007"/>
    <w:rsid w:val="00DD4BF9"/>
    <w:rsid w:val="00DF4F15"/>
    <w:rsid w:val="00E10ABB"/>
    <w:rsid w:val="00E42558"/>
    <w:rsid w:val="00EB1E84"/>
    <w:rsid w:val="00F024C4"/>
    <w:rsid w:val="00F30917"/>
    <w:rsid w:val="00F57DD7"/>
    <w:rsid w:val="00F64B49"/>
    <w:rsid w:val="00F64BC7"/>
    <w:rsid w:val="00FA1631"/>
    <w:rsid w:val="00FE7A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98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2983"/>
    <w:pPr>
      <w:tabs>
        <w:tab w:val="center" w:pos="4153"/>
        <w:tab w:val="right" w:pos="8306"/>
      </w:tabs>
      <w:snapToGrid w:val="0"/>
    </w:pPr>
    <w:rPr>
      <w:sz w:val="20"/>
      <w:szCs w:val="20"/>
    </w:rPr>
  </w:style>
  <w:style w:type="character" w:customStyle="1" w:styleId="a4">
    <w:name w:val="頁首 字元"/>
    <w:basedOn w:val="a0"/>
    <w:link w:val="a3"/>
    <w:uiPriority w:val="99"/>
    <w:rsid w:val="00422983"/>
    <w:rPr>
      <w:sz w:val="20"/>
      <w:szCs w:val="20"/>
    </w:rPr>
  </w:style>
  <w:style w:type="paragraph" w:styleId="a5">
    <w:name w:val="footer"/>
    <w:basedOn w:val="a"/>
    <w:link w:val="a6"/>
    <w:uiPriority w:val="99"/>
    <w:unhideWhenUsed/>
    <w:rsid w:val="00422983"/>
    <w:pPr>
      <w:tabs>
        <w:tab w:val="center" w:pos="4153"/>
        <w:tab w:val="right" w:pos="8306"/>
      </w:tabs>
      <w:snapToGrid w:val="0"/>
    </w:pPr>
    <w:rPr>
      <w:sz w:val="20"/>
      <w:szCs w:val="20"/>
    </w:rPr>
  </w:style>
  <w:style w:type="character" w:customStyle="1" w:styleId="a6">
    <w:name w:val="頁尾 字元"/>
    <w:basedOn w:val="a0"/>
    <w:link w:val="a5"/>
    <w:uiPriority w:val="99"/>
    <w:rsid w:val="00422983"/>
    <w:rPr>
      <w:sz w:val="20"/>
      <w:szCs w:val="20"/>
    </w:rPr>
  </w:style>
  <w:style w:type="paragraph" w:styleId="a7">
    <w:name w:val="List Paragraph"/>
    <w:basedOn w:val="a"/>
    <w:link w:val="a8"/>
    <w:uiPriority w:val="34"/>
    <w:qFormat/>
    <w:rsid w:val="00422983"/>
    <w:pPr>
      <w:ind w:leftChars="200" w:left="480"/>
    </w:pPr>
  </w:style>
  <w:style w:type="character" w:customStyle="1" w:styleId="a8">
    <w:name w:val="清單段落 字元"/>
    <w:basedOn w:val="a0"/>
    <w:link w:val="a7"/>
    <w:uiPriority w:val="34"/>
    <w:rsid w:val="00422983"/>
  </w:style>
  <w:style w:type="paragraph" w:customStyle="1" w:styleId="a9">
    <w:name w:val="表格名稱"/>
    <w:basedOn w:val="a"/>
    <w:link w:val="aa"/>
    <w:rsid w:val="003B6EB1"/>
    <w:pPr>
      <w:snapToGrid w:val="0"/>
      <w:spacing w:beforeLines="50" w:before="240" w:line="360" w:lineRule="auto"/>
      <w:ind w:firstLineChars="200" w:firstLine="200"/>
      <w:jc w:val="center"/>
    </w:pPr>
    <w:rPr>
      <w:rFonts w:ascii="Arial" w:eastAsia="標楷體" w:hAnsi="Arial" w:cs="Times New Roman"/>
      <w:snapToGrid w:val="0"/>
      <w:kern w:val="0"/>
      <w:szCs w:val="20"/>
    </w:rPr>
  </w:style>
  <w:style w:type="paragraph" w:customStyle="1" w:styleId="Default">
    <w:name w:val="Default"/>
    <w:rsid w:val="003B6EB1"/>
    <w:pPr>
      <w:widowControl w:val="0"/>
      <w:autoSpaceDE w:val="0"/>
      <w:autoSpaceDN w:val="0"/>
      <w:adjustRightInd w:val="0"/>
    </w:pPr>
    <w:rPr>
      <w:rFonts w:ascii="標楷體" w:eastAsia="標楷體" w:hAnsi="Times New Roman" w:cs="標楷體"/>
      <w:color w:val="000000"/>
      <w:kern w:val="0"/>
      <w:szCs w:val="24"/>
    </w:rPr>
  </w:style>
  <w:style w:type="character" w:customStyle="1" w:styleId="aa">
    <w:name w:val="表格名稱 字元"/>
    <w:link w:val="a9"/>
    <w:rsid w:val="003B6EB1"/>
    <w:rPr>
      <w:rFonts w:ascii="Arial" w:eastAsia="標楷體" w:hAnsi="Arial" w:cs="Times New Roman"/>
      <w:snapToGrid w:val="0"/>
      <w:kern w:val="0"/>
      <w:szCs w:val="20"/>
    </w:rPr>
  </w:style>
  <w:style w:type="table" w:styleId="ab">
    <w:name w:val="Table Grid"/>
    <w:basedOn w:val="a1"/>
    <w:uiPriority w:val="59"/>
    <w:rsid w:val="003B6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內文二"/>
    <w:basedOn w:val="a"/>
    <w:rsid w:val="00E10ABB"/>
    <w:pPr>
      <w:widowControl/>
      <w:autoSpaceDE w:val="0"/>
      <w:autoSpaceDN w:val="0"/>
      <w:adjustRightInd w:val="0"/>
      <w:spacing w:line="360" w:lineRule="atLeast"/>
      <w:ind w:left="1985" w:hanging="567"/>
      <w:jc w:val="both"/>
      <w:textAlignment w:val="center"/>
    </w:pPr>
    <w:rPr>
      <w:rFonts w:ascii="ｵﾘｱd､､ｷ｢ﾅ" w:eastAsia="細明體" w:hAnsi="ｵﾘｱd､､ｷ｢ﾅ" w:cs="Times New Roman"/>
      <w:noProof/>
      <w:kern w:val="16"/>
      <w:sz w:val="26"/>
      <w:szCs w:val="20"/>
    </w:rPr>
  </w:style>
  <w:style w:type="character" w:styleId="ad">
    <w:name w:val="Hyperlink"/>
    <w:rsid w:val="00564C3A"/>
    <w:rPr>
      <w:color w:val="0000FF"/>
      <w:u w:val="single"/>
    </w:rPr>
  </w:style>
  <w:style w:type="paragraph" w:styleId="ae">
    <w:name w:val="Balloon Text"/>
    <w:basedOn w:val="a"/>
    <w:link w:val="af"/>
    <w:uiPriority w:val="99"/>
    <w:semiHidden/>
    <w:unhideWhenUsed/>
    <w:rsid w:val="009A0FF7"/>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9A0FF7"/>
    <w:rPr>
      <w:rFonts w:asciiTheme="majorHAnsi" w:eastAsiaTheme="majorEastAsia" w:hAnsiTheme="majorHAnsi" w:cstheme="majorBidi"/>
      <w:sz w:val="18"/>
      <w:szCs w:val="18"/>
    </w:rPr>
  </w:style>
  <w:style w:type="character" w:styleId="af0">
    <w:name w:val="Strong"/>
    <w:basedOn w:val="a0"/>
    <w:uiPriority w:val="22"/>
    <w:qFormat/>
    <w:rsid w:val="002B1D2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98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2983"/>
    <w:pPr>
      <w:tabs>
        <w:tab w:val="center" w:pos="4153"/>
        <w:tab w:val="right" w:pos="8306"/>
      </w:tabs>
      <w:snapToGrid w:val="0"/>
    </w:pPr>
    <w:rPr>
      <w:sz w:val="20"/>
      <w:szCs w:val="20"/>
    </w:rPr>
  </w:style>
  <w:style w:type="character" w:customStyle="1" w:styleId="a4">
    <w:name w:val="頁首 字元"/>
    <w:basedOn w:val="a0"/>
    <w:link w:val="a3"/>
    <w:uiPriority w:val="99"/>
    <w:rsid w:val="00422983"/>
    <w:rPr>
      <w:sz w:val="20"/>
      <w:szCs w:val="20"/>
    </w:rPr>
  </w:style>
  <w:style w:type="paragraph" w:styleId="a5">
    <w:name w:val="footer"/>
    <w:basedOn w:val="a"/>
    <w:link w:val="a6"/>
    <w:uiPriority w:val="99"/>
    <w:unhideWhenUsed/>
    <w:rsid w:val="00422983"/>
    <w:pPr>
      <w:tabs>
        <w:tab w:val="center" w:pos="4153"/>
        <w:tab w:val="right" w:pos="8306"/>
      </w:tabs>
      <w:snapToGrid w:val="0"/>
    </w:pPr>
    <w:rPr>
      <w:sz w:val="20"/>
      <w:szCs w:val="20"/>
    </w:rPr>
  </w:style>
  <w:style w:type="character" w:customStyle="1" w:styleId="a6">
    <w:name w:val="頁尾 字元"/>
    <w:basedOn w:val="a0"/>
    <w:link w:val="a5"/>
    <w:uiPriority w:val="99"/>
    <w:rsid w:val="00422983"/>
    <w:rPr>
      <w:sz w:val="20"/>
      <w:szCs w:val="20"/>
    </w:rPr>
  </w:style>
  <w:style w:type="paragraph" w:styleId="a7">
    <w:name w:val="List Paragraph"/>
    <w:basedOn w:val="a"/>
    <w:link w:val="a8"/>
    <w:uiPriority w:val="34"/>
    <w:qFormat/>
    <w:rsid w:val="00422983"/>
    <w:pPr>
      <w:ind w:leftChars="200" w:left="480"/>
    </w:pPr>
  </w:style>
  <w:style w:type="character" w:customStyle="1" w:styleId="a8">
    <w:name w:val="清單段落 字元"/>
    <w:basedOn w:val="a0"/>
    <w:link w:val="a7"/>
    <w:uiPriority w:val="34"/>
    <w:rsid w:val="00422983"/>
  </w:style>
  <w:style w:type="paragraph" w:customStyle="1" w:styleId="a9">
    <w:name w:val="表格名稱"/>
    <w:basedOn w:val="a"/>
    <w:link w:val="aa"/>
    <w:rsid w:val="003B6EB1"/>
    <w:pPr>
      <w:snapToGrid w:val="0"/>
      <w:spacing w:beforeLines="50" w:before="240" w:line="360" w:lineRule="auto"/>
      <w:ind w:firstLineChars="200" w:firstLine="200"/>
      <w:jc w:val="center"/>
    </w:pPr>
    <w:rPr>
      <w:rFonts w:ascii="Arial" w:eastAsia="標楷體" w:hAnsi="Arial" w:cs="Times New Roman"/>
      <w:snapToGrid w:val="0"/>
      <w:kern w:val="0"/>
      <w:szCs w:val="20"/>
    </w:rPr>
  </w:style>
  <w:style w:type="paragraph" w:customStyle="1" w:styleId="Default">
    <w:name w:val="Default"/>
    <w:rsid w:val="003B6EB1"/>
    <w:pPr>
      <w:widowControl w:val="0"/>
      <w:autoSpaceDE w:val="0"/>
      <w:autoSpaceDN w:val="0"/>
      <w:adjustRightInd w:val="0"/>
    </w:pPr>
    <w:rPr>
      <w:rFonts w:ascii="標楷體" w:eastAsia="標楷體" w:hAnsi="Times New Roman" w:cs="標楷體"/>
      <w:color w:val="000000"/>
      <w:kern w:val="0"/>
      <w:szCs w:val="24"/>
    </w:rPr>
  </w:style>
  <w:style w:type="character" w:customStyle="1" w:styleId="aa">
    <w:name w:val="表格名稱 字元"/>
    <w:link w:val="a9"/>
    <w:rsid w:val="003B6EB1"/>
    <w:rPr>
      <w:rFonts w:ascii="Arial" w:eastAsia="標楷體" w:hAnsi="Arial" w:cs="Times New Roman"/>
      <w:snapToGrid w:val="0"/>
      <w:kern w:val="0"/>
      <w:szCs w:val="20"/>
    </w:rPr>
  </w:style>
  <w:style w:type="table" w:styleId="ab">
    <w:name w:val="Table Grid"/>
    <w:basedOn w:val="a1"/>
    <w:uiPriority w:val="59"/>
    <w:rsid w:val="003B6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內文二"/>
    <w:basedOn w:val="a"/>
    <w:rsid w:val="00E10ABB"/>
    <w:pPr>
      <w:widowControl/>
      <w:autoSpaceDE w:val="0"/>
      <w:autoSpaceDN w:val="0"/>
      <w:adjustRightInd w:val="0"/>
      <w:spacing w:line="360" w:lineRule="atLeast"/>
      <w:ind w:left="1985" w:hanging="567"/>
      <w:jc w:val="both"/>
      <w:textAlignment w:val="center"/>
    </w:pPr>
    <w:rPr>
      <w:rFonts w:ascii="ｵﾘｱd､､ｷ｢ﾅ" w:eastAsia="細明體" w:hAnsi="ｵﾘｱd､､ｷ｢ﾅ" w:cs="Times New Roman"/>
      <w:noProof/>
      <w:kern w:val="16"/>
      <w:sz w:val="26"/>
      <w:szCs w:val="20"/>
    </w:rPr>
  </w:style>
  <w:style w:type="character" w:styleId="ad">
    <w:name w:val="Hyperlink"/>
    <w:rsid w:val="00564C3A"/>
    <w:rPr>
      <w:color w:val="0000FF"/>
      <w:u w:val="single"/>
    </w:rPr>
  </w:style>
  <w:style w:type="paragraph" w:styleId="ae">
    <w:name w:val="Balloon Text"/>
    <w:basedOn w:val="a"/>
    <w:link w:val="af"/>
    <w:uiPriority w:val="99"/>
    <w:semiHidden/>
    <w:unhideWhenUsed/>
    <w:rsid w:val="009A0FF7"/>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9A0FF7"/>
    <w:rPr>
      <w:rFonts w:asciiTheme="majorHAnsi" w:eastAsiaTheme="majorEastAsia" w:hAnsiTheme="majorHAnsi" w:cstheme="majorBidi"/>
      <w:sz w:val="18"/>
      <w:szCs w:val="18"/>
    </w:rPr>
  </w:style>
  <w:style w:type="character" w:styleId="af0">
    <w:name w:val="Strong"/>
    <w:basedOn w:val="a0"/>
    <w:uiPriority w:val="22"/>
    <w:qFormat/>
    <w:rsid w:val="002B1D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6D371-6336-481D-9C3C-0868C595C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423</Words>
  <Characters>2416</Characters>
  <Application>Microsoft Office Word</Application>
  <DocSecurity>0</DocSecurity>
  <Lines>20</Lines>
  <Paragraphs>5</Paragraphs>
  <ScaleCrop>false</ScaleCrop>
  <Company/>
  <LinksUpToDate>false</LinksUpToDate>
  <CharactersWithSpaces>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BECKEY</dc:creator>
  <cp:lastModifiedBy>user</cp:lastModifiedBy>
  <cp:revision>2</cp:revision>
  <cp:lastPrinted>2016-04-20T03:07:00Z</cp:lastPrinted>
  <dcterms:created xsi:type="dcterms:W3CDTF">2016-06-03T02:22:00Z</dcterms:created>
  <dcterms:modified xsi:type="dcterms:W3CDTF">2016-06-03T02:22:00Z</dcterms:modified>
</cp:coreProperties>
</file>